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E4CC5" w14:textId="77777777" w:rsidR="00C8364A" w:rsidRPr="00784FF5" w:rsidRDefault="00555015" w:rsidP="00784FF5">
      <w:pPr>
        <w:pStyle w:val="Broodtekst"/>
        <w:spacing w:after="660" w:line="300" w:lineRule="atLeast"/>
        <w:rPr>
          <w:b/>
          <w:sz w:val="24"/>
          <w:szCs w:val="24"/>
        </w:rPr>
      </w:pPr>
      <w:r w:rsidRPr="00784FF5">
        <w:rPr>
          <w:noProof/>
          <w:sz w:val="24"/>
          <w:szCs w:val="24"/>
        </w:rPr>
        <mc:AlternateContent>
          <mc:Choice Requires="wps">
            <w:drawing>
              <wp:anchor distT="0" distB="0" distL="114300" distR="114300" simplePos="0" relativeHeight="251659264" behindDoc="0" locked="0" layoutInCell="1" allowOverlap="1" wp14:anchorId="4AD1BAC7" wp14:editId="6AF73391">
                <wp:simplePos x="0" y="0"/>
                <wp:positionH relativeFrom="page">
                  <wp:posOffset>2049864</wp:posOffset>
                </wp:positionH>
                <wp:positionV relativeFrom="page">
                  <wp:posOffset>2321169</wp:posOffset>
                </wp:positionV>
                <wp:extent cx="4528800" cy="162000"/>
                <wp:effectExtent l="0" t="0" r="24765"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800" cy="16200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EC504D3" w14:textId="77777777" w:rsidR="009F34E4" w:rsidRDefault="00255593">
                            <w:pPr>
                              <w:pStyle w:val="Huisstijl-Rubricering0"/>
                            </w:pPr>
                            <w:fldSimple w:instr=" DOCPROPERTY  Rubricering  \* MERGEFORMAT ">
                              <w:r w:rsidR="009F34E4">
                                <w:t>RWS INFORMATIE -</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6" o:spid="_x0000_s1026" type="#_x0000_t202" style="position:absolute;margin-left:161.4pt;margin-top:182.75pt;width:356.6pt;height:12.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" filled="f" strokecolor="white [3212]">
                <v:textbox inset="0,0,0,0">
                  <w:txbxContent>
                    <w:p w14:paraId="7EC504D3" w14:textId="77777777" w:rsidR="009F34E4" w:rsidRDefault="009F34E4">
                      <w:pPr>
                        <w:pStyle w:val="Huisstijl-Rubricering0"/>
                      </w:pPr>
                      <w:fldSimple w:instr=" DOCPROPERTY  Rubricering  \* MERGEFORMAT ">
                        <w:r>
                          <w:t>RWS INFORMATIE -</w:t>
                        </w:r>
                      </w:fldSimple>
                    </w:p>
                  </w:txbxContent>
                </v:textbox>
                <w10:wrap anchorx="page" anchory="page"/>
              </v:shape>
            </w:pict>
          </mc:Fallback>
        </mc:AlternateContent>
      </w:r>
      <w:r w:rsidR="00FA4F99" w:rsidRPr="00784FF5">
        <w:rPr>
          <w:sz w:val="24"/>
          <w:szCs w:val="24"/>
        </w:rPr>
        <w:t>Integraal Veiligheid Plan (IVP)</w:t>
      </w:r>
      <w:r w:rsidR="00EB31AC" w:rsidRPr="00784FF5">
        <w:rPr>
          <w:sz w:val="24"/>
          <w:szCs w:val="24"/>
        </w:rPr>
        <w:t xml:space="preserve"> </w:t>
      </w:r>
    </w:p>
    <w:p w14:paraId="7CD411CE" w14:textId="67F9B564" w:rsidR="00C8364A" w:rsidRPr="00E0017D" w:rsidRDefault="00555015">
      <w:pPr>
        <w:rPr>
          <w:b/>
          <w:sz w:val="24"/>
        </w:rPr>
      </w:pPr>
      <w:r w:rsidRPr="00E0017D">
        <w:rPr>
          <w:b/>
          <w:noProof/>
          <w:sz w:val="24"/>
        </w:rPr>
        <mc:AlternateContent>
          <mc:Choice Requires="wps">
            <w:drawing>
              <wp:anchor distT="0" distB="0" distL="114300" distR="114300" simplePos="0" relativeHeight="251658240" behindDoc="0" locked="0" layoutInCell="1" allowOverlap="1" wp14:anchorId="28822243" wp14:editId="23691D10">
                <wp:simplePos x="0" y="0"/>
                <wp:positionH relativeFrom="page">
                  <wp:posOffset>2053590</wp:posOffset>
                </wp:positionH>
                <wp:positionV relativeFrom="page">
                  <wp:posOffset>3858895</wp:posOffset>
                </wp:positionV>
                <wp:extent cx="4103370" cy="690880"/>
                <wp:effectExtent l="0" t="0" r="11430" b="139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9F34E4" w14:paraId="056C42A1" w14:textId="77777777">
                              <w:trPr>
                                <w:trHeight w:hRule="exact" w:val="198"/>
                              </w:trPr>
                              <w:tc>
                                <w:tcPr>
                                  <w:tcW w:w="1602" w:type="dxa"/>
                                </w:tcPr>
                                <w:p w14:paraId="1116BD58" w14:textId="77777777" w:rsidR="009F34E4" w:rsidRDefault="009F34E4">
                                  <w:pPr>
                                    <w:suppressOverlap/>
                                  </w:pPr>
                                </w:p>
                              </w:tc>
                              <w:tc>
                                <w:tcPr>
                                  <w:tcW w:w="4777" w:type="dxa"/>
                                </w:tcPr>
                                <w:p w14:paraId="306A9F41" w14:textId="77777777" w:rsidR="009F34E4" w:rsidRDefault="009F34E4">
                                  <w:pPr>
                                    <w:suppressOverlap/>
                                  </w:pPr>
                                </w:p>
                              </w:tc>
                            </w:tr>
                            <w:tr w:rsidR="009F34E4" w14:paraId="7CC5FF62" w14:textId="77777777">
                              <w:tc>
                                <w:tcPr>
                                  <w:tcW w:w="1602" w:type="dxa"/>
                                </w:tcPr>
                                <w:p w14:paraId="2544CEF1" w14:textId="77777777" w:rsidR="009F34E4" w:rsidRDefault="009F34E4">
                                  <w:r>
                                    <w:t>Datum</w:t>
                                  </w:r>
                                </w:p>
                              </w:tc>
                              <w:tc>
                                <w:tcPr>
                                  <w:tcW w:w="4777" w:type="dxa"/>
                                </w:tcPr>
                                <w:p w14:paraId="5BC3ACB8" w14:textId="1F116AA1" w:rsidR="009F34E4" w:rsidRDefault="009E0F38" w:rsidP="0095556F">
                                  <w:sdt>
                                    <w:sdtPr>
                                      <w:alias w:val="Report Date"/>
                                      <w:tag w:val="Report_Date"/>
                                      <w:id w:val="1235365076"/>
                                      <w:dataBinding w:prefixMappings="xmlns:dg='http://docgen.org/date' " w:xpath="/dg:DocgenData[1]/dg:Report_Date[1]" w:storeItemID="{0DAC167A-950B-44C1-A51A-9B5ED531B3F5}"/>
                                      <w:date w:fullDate="2019-06-04T00:00:00Z">
                                        <w:dateFormat w:val="d MMMM YYYY"/>
                                        <w:lid w:val="nl-NL"/>
                                        <w:storeMappedDataAs w:val="dateTime"/>
                                        <w:calendar w:val="gregorian"/>
                                      </w:date>
                                    </w:sdtPr>
                                    <w:sdtEndPr/>
                                    <w:sdtContent>
                                      <w:r w:rsidR="009F34E4">
                                        <w:t>4 juni 2019</w:t>
                                      </w:r>
                                    </w:sdtContent>
                                  </w:sdt>
                                </w:p>
                              </w:tc>
                            </w:tr>
                            <w:tr w:rsidR="009F34E4" w14:paraId="47664C54" w14:textId="77777777">
                              <w:tc>
                                <w:tcPr>
                                  <w:tcW w:w="1602" w:type="dxa"/>
                                </w:tcPr>
                                <w:p w14:paraId="52E34C0F" w14:textId="77777777" w:rsidR="009F34E4" w:rsidRDefault="009F34E4">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14:paraId="74E9C638" w14:textId="4C90A40A" w:rsidR="009F34E4" w:rsidRDefault="009F34E4" w:rsidP="00933636">
                                      <w:r>
                                        <w:t>Definitief</w:t>
                                      </w:r>
                                    </w:p>
                                  </w:tc>
                                </w:sdtContent>
                              </w:sdt>
                            </w:tr>
                            <w:tr w:rsidR="009F34E4" w14:paraId="33503782" w14:textId="77777777">
                              <w:trPr>
                                <w:trHeight w:hRule="exact" w:val="170"/>
                              </w:trPr>
                              <w:tc>
                                <w:tcPr>
                                  <w:tcW w:w="1602" w:type="dxa"/>
                                </w:tcPr>
                                <w:p w14:paraId="3A8B0144" w14:textId="77777777" w:rsidR="009F34E4" w:rsidRDefault="009F34E4">
                                  <w:pPr>
                                    <w:suppressOverlap/>
                                  </w:pPr>
                                </w:p>
                              </w:tc>
                              <w:tc>
                                <w:tcPr>
                                  <w:tcW w:w="4777" w:type="dxa"/>
                                </w:tcPr>
                                <w:p w14:paraId="01BC63E0" w14:textId="77777777" w:rsidR="009F34E4" w:rsidRDefault="009F34E4">
                                  <w:pPr>
                                    <w:suppressOverlap/>
                                  </w:pPr>
                                </w:p>
                              </w:tc>
                            </w:tr>
                          </w:tbl>
                          <w:p w14:paraId="276E335F" w14:textId="77777777" w:rsidR="009F34E4" w:rsidRDefault="009F34E4"/>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7"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9F34E4" w14:paraId="056C42A1" w14:textId="77777777">
                        <w:trPr>
                          <w:trHeight w:hRule="exact" w:val="198"/>
                        </w:trPr>
                        <w:tc>
                          <w:tcPr>
                            <w:tcW w:w="1602" w:type="dxa"/>
                          </w:tcPr>
                          <w:p w14:paraId="1116BD58" w14:textId="77777777" w:rsidR="009F34E4" w:rsidRDefault="009F34E4">
                            <w:pPr>
                              <w:suppressOverlap/>
                            </w:pPr>
                          </w:p>
                        </w:tc>
                        <w:tc>
                          <w:tcPr>
                            <w:tcW w:w="4777" w:type="dxa"/>
                          </w:tcPr>
                          <w:p w14:paraId="306A9F41" w14:textId="77777777" w:rsidR="009F34E4" w:rsidRDefault="009F34E4">
                            <w:pPr>
                              <w:suppressOverlap/>
                            </w:pPr>
                          </w:p>
                        </w:tc>
                      </w:tr>
                      <w:tr w:rsidR="009F34E4" w14:paraId="7CC5FF62" w14:textId="77777777">
                        <w:tc>
                          <w:tcPr>
                            <w:tcW w:w="1602" w:type="dxa"/>
                          </w:tcPr>
                          <w:p w14:paraId="2544CEF1" w14:textId="77777777" w:rsidR="009F34E4" w:rsidRDefault="009F34E4">
                            <w:r>
                              <w:t>Datum</w:t>
                            </w:r>
                          </w:p>
                        </w:tc>
                        <w:tc>
                          <w:tcPr>
                            <w:tcW w:w="4777" w:type="dxa"/>
                          </w:tcPr>
                          <w:p w14:paraId="5BC3ACB8" w14:textId="1F116AA1" w:rsidR="009F34E4" w:rsidRDefault="009E0F38" w:rsidP="0095556F">
                            <w:sdt>
                              <w:sdtPr>
                                <w:alias w:val="Report Date"/>
                                <w:tag w:val="Report_Date"/>
                                <w:id w:val="1235365076"/>
                                <w:dataBinding w:prefixMappings="xmlns:dg='http://docgen.org/date' " w:xpath="/dg:DocgenData[1]/dg:Report_Date[1]" w:storeItemID="{0DAC167A-950B-44C1-A51A-9B5ED531B3F5}"/>
                                <w:date w:fullDate="2019-06-04T00:00:00Z">
                                  <w:dateFormat w:val="d MMMM YYYY"/>
                                  <w:lid w:val="nl-NL"/>
                                  <w:storeMappedDataAs w:val="dateTime"/>
                                  <w:calendar w:val="gregorian"/>
                                </w:date>
                              </w:sdtPr>
                              <w:sdtEndPr/>
                              <w:sdtContent>
                                <w:r w:rsidR="009F34E4">
                                  <w:t>4 juni 2019</w:t>
                                </w:r>
                              </w:sdtContent>
                            </w:sdt>
                          </w:p>
                        </w:tc>
                      </w:tr>
                      <w:tr w:rsidR="009F34E4" w14:paraId="47664C54" w14:textId="77777777">
                        <w:tc>
                          <w:tcPr>
                            <w:tcW w:w="1602" w:type="dxa"/>
                          </w:tcPr>
                          <w:p w14:paraId="52E34C0F" w14:textId="77777777" w:rsidR="009F34E4" w:rsidRDefault="009F34E4">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14:paraId="74E9C638" w14:textId="4C90A40A" w:rsidR="009F34E4" w:rsidRDefault="009F34E4" w:rsidP="00933636">
                                <w:r>
                                  <w:t>Definitief</w:t>
                                </w:r>
                              </w:p>
                            </w:tc>
                          </w:sdtContent>
                        </w:sdt>
                      </w:tr>
                      <w:tr w:rsidR="009F34E4" w14:paraId="33503782" w14:textId="77777777">
                        <w:trPr>
                          <w:trHeight w:hRule="exact" w:val="170"/>
                        </w:trPr>
                        <w:tc>
                          <w:tcPr>
                            <w:tcW w:w="1602" w:type="dxa"/>
                          </w:tcPr>
                          <w:p w14:paraId="3A8B0144" w14:textId="77777777" w:rsidR="009F34E4" w:rsidRDefault="009F34E4">
                            <w:pPr>
                              <w:suppressOverlap/>
                            </w:pPr>
                          </w:p>
                        </w:tc>
                        <w:tc>
                          <w:tcPr>
                            <w:tcW w:w="4777" w:type="dxa"/>
                          </w:tcPr>
                          <w:p w14:paraId="01BC63E0" w14:textId="77777777" w:rsidR="009F34E4" w:rsidRDefault="009F34E4">
                            <w:pPr>
                              <w:suppressOverlap/>
                            </w:pPr>
                          </w:p>
                        </w:tc>
                      </w:tr>
                    </w:tbl>
                    <w:p w14:paraId="276E335F" w14:textId="77777777" w:rsidR="009F34E4" w:rsidRDefault="009F34E4"/>
                  </w:txbxContent>
                </v:textbox>
                <w10:wrap anchorx="page" anchory="page"/>
              </v:shape>
            </w:pict>
          </mc:Fallback>
        </mc:AlternateContent>
      </w:r>
      <w:sdt>
        <w:sdtPr>
          <w:rPr>
            <w:b/>
            <w:sz w:val="24"/>
          </w:rPr>
          <w:alias w:val="Onderwerp"/>
          <w:tag w:val=""/>
          <w:id w:val="-727534732"/>
          <w:placeholder>
            <w:docPart w:val="AEE4D632B5FC4B52A7DA464651F1542B"/>
          </w:placeholder>
          <w:dataBinding w:prefixMappings="xmlns:ns0='http://purl.org/dc/elements/1.1/' xmlns:ns1='http://schemas.openxmlformats.org/package/2006/metadata/core-properties' " w:xpath="/ns1:coreProperties[1]/ns0:subject[1]" w:storeItemID="{6C3C8BC8-F283-45AE-878A-BAB7291924A1}"/>
          <w:text/>
        </w:sdtPr>
        <w:sdtEndPr/>
        <w:sdtContent>
          <w:r w:rsidR="004658B2">
            <w:rPr>
              <w:b/>
              <w:sz w:val="24"/>
            </w:rPr>
            <w:t>Opwaardering</w:t>
          </w:r>
          <w:r w:rsidR="002F75E7">
            <w:rPr>
              <w:b/>
              <w:sz w:val="24"/>
            </w:rPr>
            <w:t xml:space="preserve"> Twentekanalen</w:t>
          </w:r>
        </w:sdtContent>
      </w:sdt>
    </w:p>
    <w:p w14:paraId="6EBC0FEF" w14:textId="77777777" w:rsidR="00C8364A" w:rsidRDefault="00C8364A"/>
    <w:p w14:paraId="3FBC26A8" w14:textId="77777777" w:rsidR="00C8364A" w:rsidRDefault="00C8364A"/>
    <w:p w14:paraId="3023C4FD" w14:textId="77777777" w:rsidR="00C8364A" w:rsidRDefault="00C8364A"/>
    <w:p w14:paraId="6748DC19" w14:textId="77777777" w:rsidR="00C8364A" w:rsidRDefault="00C8364A"/>
    <w:p w14:paraId="7130A224" w14:textId="77777777" w:rsidR="00C8364A" w:rsidRDefault="00C8364A"/>
    <w:p w14:paraId="71C930F7" w14:textId="77777777" w:rsidR="00C8364A" w:rsidRDefault="00C8364A"/>
    <w:p w14:paraId="4E687787" w14:textId="77777777" w:rsidR="00C8364A" w:rsidRDefault="00C8364A"/>
    <w:p w14:paraId="18BE635E" w14:textId="77777777" w:rsidR="00C8364A" w:rsidRDefault="00C8364A"/>
    <w:p w14:paraId="5AF6C126" w14:textId="77777777" w:rsidR="00C8364A" w:rsidRDefault="00C8364A">
      <w:pPr>
        <w:spacing w:line="240" w:lineRule="auto"/>
        <w:sectPr w:rsidR="00C8364A">
          <w:headerReference w:type="default" r:id="rId13"/>
          <w:type w:val="oddPage"/>
          <w:pgSz w:w="11905" w:h="16837"/>
          <w:pgMar w:top="4077" w:right="964" w:bottom="1134" w:left="2098" w:header="2279" w:footer="709" w:gutter="1134"/>
          <w:cols w:space="708"/>
          <w:docGrid w:linePitch="326"/>
        </w:sectPr>
      </w:pPr>
    </w:p>
    <w:tbl>
      <w:tblPr>
        <w:tblpPr w:leftFromText="141" w:rightFromText="141" w:vertAnchor="text" w:horzAnchor="page" w:tblpX="3229" w:tblpY="4565"/>
        <w:tblOverlap w:val="never"/>
        <w:tblW w:w="0" w:type="auto"/>
        <w:tblCellMar>
          <w:left w:w="0" w:type="dxa"/>
          <w:right w:w="0" w:type="dxa"/>
        </w:tblCellMar>
        <w:tblLook w:val="00A0" w:firstRow="1" w:lastRow="0" w:firstColumn="1" w:lastColumn="0" w:noHBand="0" w:noVBand="0"/>
      </w:tblPr>
      <w:tblGrid>
        <w:gridCol w:w="3119"/>
        <w:gridCol w:w="3260"/>
      </w:tblGrid>
      <w:tr w:rsidR="00031317" w14:paraId="3E723025" w14:textId="77777777" w:rsidTr="00031317">
        <w:trPr>
          <w:trHeight w:hRule="exact" w:val="198"/>
        </w:trPr>
        <w:tc>
          <w:tcPr>
            <w:tcW w:w="3119" w:type="dxa"/>
          </w:tcPr>
          <w:p w14:paraId="475CAAE4" w14:textId="77777777" w:rsidR="00031317" w:rsidRDefault="00031317" w:rsidP="00031317"/>
        </w:tc>
        <w:tc>
          <w:tcPr>
            <w:tcW w:w="3260" w:type="dxa"/>
          </w:tcPr>
          <w:p w14:paraId="4914CFBC" w14:textId="77777777" w:rsidR="00031317" w:rsidRDefault="00031317" w:rsidP="00031317"/>
        </w:tc>
      </w:tr>
      <w:tr w:rsidR="00031317" w14:paraId="7B1F18F3" w14:textId="77777777" w:rsidTr="00031317">
        <w:tc>
          <w:tcPr>
            <w:tcW w:w="3119" w:type="dxa"/>
          </w:tcPr>
          <w:p w14:paraId="3DADD4E8" w14:textId="77777777" w:rsidR="00031317" w:rsidRDefault="00031317" w:rsidP="00031317">
            <w:r>
              <w:t>V&amp;G Coördinator Ontwerp</w:t>
            </w:r>
            <w:r w:rsidR="003E1AB9">
              <w:t>fase</w:t>
            </w:r>
          </w:p>
        </w:tc>
        <w:tc>
          <w:tcPr>
            <w:tcW w:w="3260" w:type="dxa"/>
          </w:tcPr>
          <w:sdt>
            <w:sdtPr>
              <w:rPr>
                <w:i/>
              </w:rPr>
              <w:id w:val="-945222220"/>
              <w:placeholder>
                <w:docPart w:val="DefaultPlaceholder_1082065158"/>
              </w:placeholder>
              <w:text/>
            </w:sdtPr>
            <w:sdtEndPr/>
            <w:sdtContent>
              <w:p w14:paraId="50CD9D79" w14:textId="6F6EE6CC" w:rsidR="00031317" w:rsidRPr="00031317" w:rsidRDefault="002D4852" w:rsidP="002D4852">
                <w:pPr>
                  <w:rPr>
                    <w:i/>
                  </w:rPr>
                </w:pPr>
                <w:r>
                  <w:rPr>
                    <w:i/>
                  </w:rPr>
                  <w:t>Jurrien Besseling</w:t>
                </w:r>
              </w:p>
            </w:sdtContent>
          </w:sdt>
        </w:tc>
      </w:tr>
      <w:tr w:rsidR="00031317" w14:paraId="74DEDA12" w14:textId="77777777" w:rsidTr="00031317">
        <w:tc>
          <w:tcPr>
            <w:tcW w:w="3119" w:type="dxa"/>
          </w:tcPr>
          <w:p w14:paraId="730D14FD" w14:textId="77777777" w:rsidR="00031317" w:rsidRDefault="00031317" w:rsidP="00031317">
            <w:r>
              <w:t>V&amp;G Coördinator Uitvoeringsfase</w:t>
            </w:r>
          </w:p>
        </w:tc>
        <w:tc>
          <w:tcPr>
            <w:tcW w:w="3260" w:type="dxa"/>
          </w:tcPr>
          <w:sdt>
            <w:sdtPr>
              <w:rPr>
                <w:i/>
              </w:rPr>
              <w:id w:val="-1518530336"/>
              <w:placeholder>
                <w:docPart w:val="DefaultPlaceholder_1082065158"/>
              </w:placeholder>
              <w:text/>
            </w:sdtPr>
            <w:sdtEndPr/>
            <w:sdtContent>
              <w:p w14:paraId="57EB31B5" w14:textId="77777777" w:rsidR="00031317" w:rsidRPr="00031317" w:rsidRDefault="00031317" w:rsidP="00031317">
                <w:pPr>
                  <w:rPr>
                    <w:i/>
                  </w:rPr>
                </w:pPr>
                <w:r w:rsidRPr="00031317">
                  <w:rPr>
                    <w:i/>
                  </w:rPr>
                  <w:t>N</w:t>
                </w:r>
                <w:r w:rsidR="00DA4895">
                  <w:rPr>
                    <w:i/>
                  </w:rPr>
                  <w:t>ader te bepalen</w:t>
                </w:r>
              </w:p>
            </w:sdtContent>
          </w:sdt>
        </w:tc>
      </w:tr>
      <w:tr w:rsidR="00031317" w14:paraId="527D1107" w14:textId="77777777" w:rsidTr="00031317">
        <w:trPr>
          <w:trHeight w:hRule="exact" w:val="170"/>
        </w:trPr>
        <w:tc>
          <w:tcPr>
            <w:tcW w:w="3119" w:type="dxa"/>
          </w:tcPr>
          <w:p w14:paraId="2460E545" w14:textId="77777777" w:rsidR="00031317" w:rsidRDefault="00031317" w:rsidP="00031317"/>
        </w:tc>
        <w:tc>
          <w:tcPr>
            <w:tcW w:w="3260" w:type="dxa"/>
          </w:tcPr>
          <w:p w14:paraId="34483DF1" w14:textId="77777777" w:rsidR="00031317" w:rsidRDefault="00031317" w:rsidP="00031317"/>
        </w:tc>
      </w:tr>
    </w:tbl>
    <w:p w14:paraId="23032884" w14:textId="77777777" w:rsidR="00784FF5" w:rsidRDefault="00784FF5" w:rsidP="00784FF5">
      <w:pPr>
        <w:pStyle w:val="Broodtekst"/>
        <w:rPr>
          <w:sz w:val="16"/>
          <w:szCs w:val="16"/>
        </w:rPr>
      </w:pPr>
    </w:p>
    <w:p w14:paraId="723CC3FC" w14:textId="77777777" w:rsidR="009326F6" w:rsidRPr="009326F6" w:rsidRDefault="009326F6" w:rsidP="009326F6">
      <w:pPr>
        <w:pStyle w:val="Broodtekst"/>
      </w:pPr>
    </w:p>
    <w:p w14:paraId="203785B2" w14:textId="77777777" w:rsidR="009913D5" w:rsidRPr="009913D5" w:rsidRDefault="009913D5" w:rsidP="009913D5">
      <w:pPr>
        <w:pStyle w:val="Huisstijl-Colofon"/>
        <w:rPr>
          <w:i/>
          <w:vanish/>
          <w:color w:val="FF0000"/>
        </w:rPr>
      </w:pPr>
      <w:r w:rsidRPr="009913D5">
        <w:rPr>
          <w:i/>
          <w:vanish/>
          <w:color w:val="FF0000"/>
        </w:rPr>
        <w:t>Toelichting</w:t>
      </w:r>
      <w:r w:rsidR="0095556F">
        <w:rPr>
          <w:i/>
          <w:vanish/>
          <w:color w:val="FF0000"/>
        </w:rPr>
        <w:t xml:space="preserve"> bij dit document:</w:t>
      </w:r>
    </w:p>
    <w:p w14:paraId="0D10CDEA" w14:textId="77777777" w:rsidR="0095556F" w:rsidRDefault="009913D5" w:rsidP="004829AB">
      <w:pPr>
        <w:pStyle w:val="Huisstijl-Colofon"/>
        <w:numPr>
          <w:ilvl w:val="0"/>
          <w:numId w:val="29"/>
        </w:numPr>
        <w:rPr>
          <w:i/>
          <w:vanish/>
          <w:color w:val="FF0000"/>
        </w:rPr>
      </w:pPr>
      <w:r>
        <w:rPr>
          <w:i/>
          <w:vanish/>
          <w:color w:val="FF0000"/>
        </w:rPr>
        <w:t xml:space="preserve">Teksten gemarkeerd door [  ] zijn invoervelden die op meerdere plaatsen in het document terugkomen. </w:t>
      </w:r>
      <w:r w:rsidR="00BB1A4C">
        <w:rPr>
          <w:i/>
          <w:vanish/>
          <w:color w:val="FF0000"/>
        </w:rPr>
        <w:t>Indien op één</w:t>
      </w:r>
      <w:r>
        <w:rPr>
          <w:i/>
          <w:vanish/>
          <w:color w:val="FF0000"/>
        </w:rPr>
        <w:t xml:space="preserve"> plek de tekst wordt aangepast worden alle soortgelijke velden direct meegenomen </w:t>
      </w:r>
      <w:r w:rsidRPr="009913D5">
        <w:rPr>
          <w:i/>
          <w:vanish/>
          <w:color w:val="FF0000"/>
        </w:rPr>
        <w:t>.</w:t>
      </w:r>
      <w:r w:rsidRPr="009913D5">
        <w:rPr>
          <w:i/>
          <w:vanish/>
          <w:color w:val="FF0000"/>
        </w:rPr>
        <w:tab/>
      </w:r>
    </w:p>
    <w:p w14:paraId="58B85216" w14:textId="77777777" w:rsidR="008A5A54" w:rsidRPr="008A5A54" w:rsidRDefault="0095556F" w:rsidP="004829AB">
      <w:pPr>
        <w:pStyle w:val="Huisstijl-Colofon"/>
        <w:numPr>
          <w:ilvl w:val="0"/>
          <w:numId w:val="29"/>
        </w:numPr>
        <w:rPr>
          <w:i/>
          <w:vanish/>
          <w:color w:val="FF0000"/>
        </w:rPr>
      </w:pPr>
      <w:r>
        <w:rPr>
          <w:i/>
          <w:vanish/>
          <w:color w:val="FF0000"/>
        </w:rPr>
        <w:t>Schuingedrukte tekstvelden zijn algemene invoervelden die verder niet gelinkt zijn.</w:t>
      </w:r>
    </w:p>
    <w:p w14:paraId="32320C28" w14:textId="77777777" w:rsidR="008A5A54" w:rsidRPr="008A5A54" w:rsidRDefault="008A5A54" w:rsidP="004829AB">
      <w:pPr>
        <w:pStyle w:val="Huisstijl-Colofon"/>
        <w:numPr>
          <w:ilvl w:val="0"/>
          <w:numId w:val="29"/>
        </w:numPr>
        <w:rPr>
          <w:i/>
          <w:vanish/>
          <w:color w:val="FF0000"/>
        </w:rPr>
      </w:pPr>
      <w:r w:rsidRPr="008A5A54">
        <w:rPr>
          <w:i/>
          <w:vanish/>
          <w:color w:val="FF0000"/>
        </w:rPr>
        <w:t>Veel maatregelen/afspraken m.b.t. veiligheid zijn waarschijnlijk al vastgelegd in andere documenten. In dat geval volstaat het om een eenduidige, traceerbare en concrete verwijzing naar het brondocument te maken (dus niet enkel refere</w:t>
      </w:r>
      <w:r>
        <w:rPr>
          <w:i/>
          <w:vanish/>
          <w:color w:val="FF0000"/>
        </w:rPr>
        <w:t>re</w:t>
      </w:r>
      <w:r w:rsidRPr="008A5A54">
        <w:rPr>
          <w:i/>
          <w:vanish/>
          <w:color w:val="FF0000"/>
        </w:rPr>
        <w:t>n aan een geheel systeem/document maar naar de relevante passages/bepalingen binnen het systeem/document.</w:t>
      </w:r>
    </w:p>
    <w:p w14:paraId="45091F2A" w14:textId="77777777" w:rsidR="00C8364A" w:rsidRDefault="00FA4F99" w:rsidP="004829AB">
      <w:pPr>
        <w:pStyle w:val="Huisstijl-Colofon"/>
        <w:numPr>
          <w:ilvl w:val="0"/>
          <w:numId w:val="29"/>
        </w:numPr>
      </w:pPr>
      <w:r>
        <w:br w:type="page"/>
      </w:r>
    </w:p>
    <w:p w14:paraId="09FD76C9" w14:textId="77777777" w:rsidR="00C8364A" w:rsidRDefault="00FA4F99">
      <w:pPr>
        <w:spacing w:line="240" w:lineRule="auto"/>
        <w:rPr>
          <w:sz w:val="24"/>
        </w:rPr>
      </w:pPr>
      <w:r>
        <w:lastRenderedPageBreak/>
        <w:br w:type="page"/>
      </w:r>
    </w:p>
    <w:p w14:paraId="5BC2BF68" w14:textId="77777777" w:rsidR="00C8364A" w:rsidRDefault="00FA4F99">
      <w:pPr>
        <w:pStyle w:val="Huisstijl-Titelcolofon"/>
      </w:pPr>
      <w:r>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CC1141" w14:paraId="007C33D6" w14:textId="77777777" w:rsidTr="001D5B3F">
        <w:tc>
          <w:tcPr>
            <w:tcW w:w="7709" w:type="dxa"/>
            <w:gridSpan w:val="2"/>
          </w:tcPr>
          <w:p w14:paraId="5935D012" w14:textId="77777777" w:rsidR="00CC1141" w:rsidRPr="00CC1141" w:rsidRDefault="00CC1141" w:rsidP="004966C1">
            <w:pPr>
              <w:pStyle w:val="Huisstijl-Colofon"/>
              <w:rPr>
                <w:b/>
              </w:rPr>
            </w:pPr>
            <w:r w:rsidRPr="00CC1141">
              <w:rPr>
                <w:b/>
              </w:rPr>
              <w:t>Documentinformatie</w:t>
            </w:r>
          </w:p>
        </w:tc>
      </w:tr>
      <w:tr w:rsidR="00C8364A" w14:paraId="4706AC6D" w14:textId="77777777">
        <w:tc>
          <w:tcPr>
            <w:tcW w:w="2268" w:type="dxa"/>
          </w:tcPr>
          <w:p w14:paraId="37DD3E6F" w14:textId="77777777" w:rsidR="00C8364A" w:rsidRDefault="00FA4F99">
            <w:pPr>
              <w:pStyle w:val="Broodtekst"/>
            </w:pPr>
            <w:r>
              <w:t>Uitgegeven door</w:t>
            </w:r>
          </w:p>
        </w:tc>
        <w:sdt>
          <w:sdtPr>
            <w:rPr>
              <w:i/>
            </w:rPr>
            <w:alias w:val="Onderwerp"/>
            <w:tag w:val=""/>
            <w:id w:val="-1807699880"/>
            <w:placeholder>
              <w:docPart w:val="13D736AADDBE4E1FA0FA20883E3E64E3"/>
            </w:placeholder>
            <w:dataBinding w:prefixMappings="xmlns:ns0='http://purl.org/dc/elements/1.1/' xmlns:ns1='http://schemas.openxmlformats.org/package/2006/metadata/core-properties' " w:xpath="/ns1:coreProperties[1]/ns0:subject[1]" w:storeItemID="{6C3C8BC8-F283-45AE-878A-BAB7291924A1}"/>
            <w:text/>
          </w:sdtPr>
          <w:sdtEndPr/>
          <w:sdtContent>
            <w:tc>
              <w:tcPr>
                <w:tcW w:w="5441" w:type="dxa"/>
              </w:tcPr>
              <w:p w14:paraId="3DB0E9D0" w14:textId="21981C48" w:rsidR="00C8364A" w:rsidRPr="00CF2620" w:rsidRDefault="002F75E7" w:rsidP="001D5B3F">
                <w:pPr>
                  <w:pStyle w:val="Huisstijl-Colofon"/>
                  <w:rPr>
                    <w:i/>
                  </w:rPr>
                </w:pPr>
                <w:r>
                  <w:rPr>
                    <w:i/>
                  </w:rPr>
                  <w:t>Opwaardering Twentekanalen</w:t>
                </w:r>
              </w:p>
            </w:tc>
          </w:sdtContent>
        </w:sdt>
      </w:tr>
      <w:tr w:rsidR="00C8364A" w14:paraId="0E607D17" w14:textId="77777777">
        <w:tc>
          <w:tcPr>
            <w:tcW w:w="2268" w:type="dxa"/>
          </w:tcPr>
          <w:p w14:paraId="66119F99" w14:textId="77777777" w:rsidR="00C8364A" w:rsidRDefault="004966C1" w:rsidP="004966C1">
            <w:pPr>
              <w:pStyle w:val="Broodtekst"/>
            </w:pPr>
            <w:r>
              <w:t>Technisch manager</w:t>
            </w:r>
          </w:p>
        </w:tc>
        <w:tc>
          <w:tcPr>
            <w:tcW w:w="5441" w:type="dxa"/>
          </w:tcPr>
          <w:sdt>
            <w:sdtPr>
              <w:rPr>
                <w:i/>
              </w:rPr>
              <w:id w:val="-966665991"/>
              <w:placeholder>
                <w:docPart w:val="DefaultPlaceholder_1082065158"/>
              </w:placeholder>
              <w:text/>
            </w:sdtPr>
            <w:sdtEndPr/>
            <w:sdtContent>
              <w:p w14:paraId="4D248DCB" w14:textId="77777777" w:rsidR="00C8364A" w:rsidRDefault="00DA4895" w:rsidP="004966C1">
                <w:pPr>
                  <w:pStyle w:val="Huisstijl-Colofon"/>
                </w:pPr>
                <w:r>
                  <w:rPr>
                    <w:i/>
                  </w:rPr>
                  <w:t>Joyce Hoed</w:t>
                </w:r>
              </w:p>
            </w:sdtContent>
          </w:sdt>
        </w:tc>
      </w:tr>
      <w:tr w:rsidR="00C8364A" w14:paraId="1CA0A07A" w14:textId="77777777">
        <w:tc>
          <w:tcPr>
            <w:tcW w:w="2268" w:type="dxa"/>
          </w:tcPr>
          <w:p w14:paraId="26AB94C1" w14:textId="77777777" w:rsidR="00C8364A" w:rsidRDefault="00FA4F99">
            <w:pPr>
              <w:pStyle w:val="Broodtekst"/>
            </w:pPr>
            <w:r>
              <w:t>Telefoon</w:t>
            </w:r>
          </w:p>
        </w:tc>
        <w:tc>
          <w:tcPr>
            <w:tcW w:w="5441" w:type="dxa"/>
          </w:tcPr>
          <w:sdt>
            <w:sdtPr>
              <w:rPr>
                <w:color w:val="000000"/>
                <w:sz w:val="16"/>
                <w:szCs w:val="15"/>
              </w:rPr>
              <w:id w:val="-894127504"/>
              <w:placeholder>
                <w:docPart w:val="DefaultPlaceholder_1082065158"/>
              </w:placeholder>
              <w:text/>
            </w:sdtPr>
            <w:sdtEndPr/>
            <w:sdtContent>
              <w:p w14:paraId="1F7668D6" w14:textId="77777777" w:rsidR="00C8364A" w:rsidRPr="00CF2620" w:rsidRDefault="00DA4895" w:rsidP="004966C1">
                <w:pPr>
                  <w:pStyle w:val="Huisstijl-Colofon"/>
                  <w:rPr>
                    <w:i/>
                  </w:rPr>
                </w:pPr>
                <w:r w:rsidRPr="004658B2">
                  <w:rPr>
                    <w:color w:val="000000"/>
                    <w:sz w:val="16"/>
                    <w:szCs w:val="15"/>
                  </w:rPr>
                  <w:t>06 11 38 31 33</w:t>
                </w:r>
              </w:p>
            </w:sdtContent>
          </w:sdt>
        </w:tc>
      </w:tr>
      <w:tr w:rsidR="00C8364A" w14:paraId="286841CE" w14:textId="77777777">
        <w:tc>
          <w:tcPr>
            <w:tcW w:w="2268" w:type="dxa"/>
          </w:tcPr>
          <w:p w14:paraId="59392DC7" w14:textId="77777777" w:rsidR="00C8364A" w:rsidRDefault="004966C1" w:rsidP="004966C1">
            <w:pPr>
              <w:pStyle w:val="Broodtekst"/>
            </w:pPr>
            <w:r>
              <w:t>Opgesteld door</w:t>
            </w:r>
          </w:p>
        </w:tc>
        <w:tc>
          <w:tcPr>
            <w:tcW w:w="5441" w:type="dxa"/>
          </w:tcPr>
          <w:sdt>
            <w:sdtPr>
              <w:rPr>
                <w:i/>
              </w:rPr>
              <w:id w:val="1895390928"/>
              <w:placeholder>
                <w:docPart w:val="DefaultPlaceholder_1082065158"/>
              </w:placeholder>
              <w:text/>
            </w:sdtPr>
            <w:sdtEndPr/>
            <w:sdtContent>
              <w:p w14:paraId="019E13BF" w14:textId="77777777" w:rsidR="00C8364A" w:rsidRDefault="00DA4895">
                <w:pPr>
                  <w:pStyle w:val="Huisstijl-Colofon"/>
                </w:pPr>
                <w:r>
                  <w:rPr>
                    <w:i/>
                  </w:rPr>
                  <w:t>Willem Kiezebrink</w:t>
                </w:r>
              </w:p>
            </w:sdtContent>
          </w:sdt>
        </w:tc>
      </w:tr>
      <w:tr w:rsidR="00CC1141" w14:paraId="79E47698" w14:textId="77777777">
        <w:tc>
          <w:tcPr>
            <w:tcW w:w="2268" w:type="dxa"/>
          </w:tcPr>
          <w:p w14:paraId="42B15740" w14:textId="77777777" w:rsidR="00CC1141" w:rsidRDefault="00CC1141" w:rsidP="004966C1">
            <w:pPr>
              <w:pStyle w:val="Broodtekst"/>
            </w:pPr>
            <w:r>
              <w:t>Versie</w:t>
            </w:r>
          </w:p>
        </w:tc>
        <w:tc>
          <w:tcPr>
            <w:tcW w:w="5441" w:type="dxa"/>
          </w:tcPr>
          <w:sdt>
            <w:sdtPr>
              <w:rPr>
                <w:i/>
              </w:rPr>
              <w:id w:val="1334725600"/>
              <w:placeholder>
                <w:docPart w:val="DefaultPlaceholder_1082065158"/>
              </w:placeholder>
              <w:text/>
            </w:sdtPr>
            <w:sdtEndPr/>
            <w:sdtContent>
              <w:p w14:paraId="286D084F" w14:textId="7F936B9C" w:rsidR="00CC1141" w:rsidRDefault="00933636">
                <w:pPr>
                  <w:pStyle w:val="Huisstijl-Colofon"/>
                </w:pPr>
                <w:r>
                  <w:rPr>
                    <w:i/>
                  </w:rPr>
                  <w:t>1.0</w:t>
                </w:r>
              </w:p>
            </w:sdtContent>
          </w:sdt>
        </w:tc>
      </w:tr>
      <w:tr w:rsidR="00CC1141" w14:paraId="2A86FA51" w14:textId="77777777">
        <w:tc>
          <w:tcPr>
            <w:tcW w:w="2268" w:type="dxa"/>
          </w:tcPr>
          <w:p w14:paraId="4CA69264" w14:textId="77777777" w:rsidR="00CC1141" w:rsidRDefault="00CC1141" w:rsidP="004966C1">
            <w:pPr>
              <w:pStyle w:val="Broodtekst"/>
            </w:pPr>
            <w:r>
              <w:t>Status</w:t>
            </w:r>
          </w:p>
        </w:tc>
        <w:tc>
          <w:tcPr>
            <w:tcW w:w="5441" w:type="dxa"/>
          </w:tcPr>
          <w:sdt>
            <w:sdtPr>
              <w:rPr>
                <w:i/>
              </w:rPr>
              <w:id w:val="1778973552"/>
              <w:placeholder>
                <w:docPart w:val="DefaultPlaceholder_1082065158"/>
              </w:placeholder>
              <w:text/>
            </w:sdtPr>
            <w:sdtEndPr/>
            <w:sdtContent>
              <w:p w14:paraId="2D4AD2D5" w14:textId="0E9AAECF" w:rsidR="00CC1141" w:rsidRPr="00CF2620" w:rsidRDefault="00933636" w:rsidP="00933636">
                <w:pPr>
                  <w:pStyle w:val="Huisstijl-Colofon"/>
                  <w:rPr>
                    <w:i/>
                  </w:rPr>
                </w:pPr>
                <w:r>
                  <w:rPr>
                    <w:i/>
                  </w:rPr>
                  <w:t>Definitief</w:t>
                </w:r>
              </w:p>
            </w:sdtContent>
          </w:sdt>
        </w:tc>
      </w:tr>
    </w:tbl>
    <w:p w14:paraId="173DAD1A" w14:textId="77777777" w:rsidR="00C8364A" w:rsidRDefault="00C8364A">
      <w:pPr>
        <w:pStyle w:val="Huisstijl-Titelinhoud"/>
      </w:pPr>
    </w:p>
    <w:tbl>
      <w:tblPr>
        <w:tblW w:w="0" w:type="auto"/>
        <w:tblCellMar>
          <w:left w:w="0" w:type="dxa"/>
          <w:right w:w="0" w:type="dxa"/>
        </w:tblCellMar>
        <w:tblLook w:val="00A0" w:firstRow="1" w:lastRow="0" w:firstColumn="1" w:lastColumn="0" w:noHBand="0" w:noVBand="0"/>
      </w:tblPr>
      <w:tblGrid>
        <w:gridCol w:w="2268"/>
        <w:gridCol w:w="2552"/>
        <w:gridCol w:w="1417"/>
        <w:gridCol w:w="1472"/>
      </w:tblGrid>
      <w:tr w:rsidR="00CC1141" w14:paraId="142F40F4" w14:textId="77777777" w:rsidTr="0095556F">
        <w:tc>
          <w:tcPr>
            <w:tcW w:w="4820" w:type="dxa"/>
            <w:gridSpan w:val="2"/>
          </w:tcPr>
          <w:p w14:paraId="34267059" w14:textId="77777777" w:rsidR="00CC1141" w:rsidRPr="00CC1141" w:rsidRDefault="00CC1141" w:rsidP="001D5B3F">
            <w:pPr>
              <w:pStyle w:val="Huisstijl-Colofon"/>
              <w:rPr>
                <w:b/>
              </w:rPr>
            </w:pPr>
            <w:r w:rsidRPr="00CC1141">
              <w:rPr>
                <w:b/>
              </w:rPr>
              <w:t>Acceptatie</w:t>
            </w:r>
          </w:p>
        </w:tc>
        <w:tc>
          <w:tcPr>
            <w:tcW w:w="1417" w:type="dxa"/>
          </w:tcPr>
          <w:p w14:paraId="41B0DF1F" w14:textId="77777777" w:rsidR="00CC1141" w:rsidRDefault="00CC1141" w:rsidP="001D5B3F">
            <w:pPr>
              <w:pStyle w:val="Huisstijl-Colofon"/>
            </w:pPr>
          </w:p>
        </w:tc>
        <w:tc>
          <w:tcPr>
            <w:tcW w:w="1472" w:type="dxa"/>
          </w:tcPr>
          <w:p w14:paraId="396C8B78" w14:textId="77777777" w:rsidR="00CC1141" w:rsidRDefault="00CC1141" w:rsidP="001D5B3F">
            <w:pPr>
              <w:pStyle w:val="Huisstijl-Colofon"/>
            </w:pPr>
          </w:p>
        </w:tc>
      </w:tr>
      <w:tr w:rsidR="004966C1" w14:paraId="17F90A41" w14:textId="77777777" w:rsidTr="0095556F">
        <w:tc>
          <w:tcPr>
            <w:tcW w:w="4820" w:type="dxa"/>
            <w:gridSpan w:val="2"/>
          </w:tcPr>
          <w:p w14:paraId="73DB999E" w14:textId="77777777" w:rsidR="004966C1" w:rsidRDefault="004966C1" w:rsidP="001D5B3F">
            <w:pPr>
              <w:pStyle w:val="Huisstijl-Colofon"/>
            </w:pPr>
            <w:r>
              <w:t>Uitgegeven door:</w:t>
            </w:r>
          </w:p>
        </w:tc>
        <w:tc>
          <w:tcPr>
            <w:tcW w:w="1417" w:type="dxa"/>
          </w:tcPr>
          <w:p w14:paraId="4AA13F74" w14:textId="77777777" w:rsidR="004966C1" w:rsidRDefault="004966C1" w:rsidP="001D5B3F">
            <w:pPr>
              <w:pStyle w:val="Huisstijl-Colofon"/>
            </w:pPr>
            <w:r>
              <w:t>Paraaf:</w:t>
            </w:r>
          </w:p>
        </w:tc>
        <w:tc>
          <w:tcPr>
            <w:tcW w:w="1472" w:type="dxa"/>
          </w:tcPr>
          <w:p w14:paraId="270C2520" w14:textId="77777777" w:rsidR="004966C1" w:rsidRDefault="004966C1" w:rsidP="001D5B3F">
            <w:pPr>
              <w:pStyle w:val="Huisstijl-Colofon"/>
            </w:pPr>
            <w:r>
              <w:t>Datum:</w:t>
            </w:r>
          </w:p>
        </w:tc>
      </w:tr>
      <w:tr w:rsidR="004966C1" w14:paraId="7549FA94" w14:textId="77777777" w:rsidTr="0095556F">
        <w:tc>
          <w:tcPr>
            <w:tcW w:w="2268" w:type="dxa"/>
          </w:tcPr>
          <w:p w14:paraId="480B19FB" w14:textId="77777777" w:rsidR="004966C1" w:rsidRDefault="004966C1" w:rsidP="001D5B3F">
            <w:pPr>
              <w:pStyle w:val="Broodtekst"/>
            </w:pPr>
            <w:r>
              <w:t>Opsteller(s)</w:t>
            </w:r>
          </w:p>
        </w:tc>
        <w:tc>
          <w:tcPr>
            <w:tcW w:w="2552" w:type="dxa"/>
          </w:tcPr>
          <w:sdt>
            <w:sdtPr>
              <w:rPr>
                <w:i/>
              </w:rPr>
              <w:id w:val="11885583"/>
              <w:placeholder>
                <w:docPart w:val="DefaultPlaceholder_1082065158"/>
              </w:placeholder>
              <w:text/>
            </w:sdtPr>
            <w:sdtEndPr/>
            <w:sdtContent>
              <w:p w14:paraId="6CF09F20" w14:textId="77777777" w:rsidR="004966C1" w:rsidRDefault="00DA4895" w:rsidP="001D5B3F">
                <w:pPr>
                  <w:pStyle w:val="Huisstijl-Colofon"/>
                </w:pPr>
                <w:r>
                  <w:rPr>
                    <w:i/>
                  </w:rPr>
                  <w:t>Willem Kiezebrink</w:t>
                </w:r>
              </w:p>
            </w:sdtContent>
          </w:sdt>
        </w:tc>
        <w:tc>
          <w:tcPr>
            <w:tcW w:w="1417" w:type="dxa"/>
          </w:tcPr>
          <w:p w14:paraId="661592DF" w14:textId="77777777" w:rsidR="004966C1" w:rsidRDefault="004966C1" w:rsidP="00CF2620">
            <w:pPr>
              <w:pStyle w:val="Huisstijl-Colofon"/>
            </w:pPr>
          </w:p>
          <w:p w14:paraId="64B065C7" w14:textId="77777777" w:rsidR="00CF2620" w:rsidRDefault="00CF2620" w:rsidP="00CF2620">
            <w:pPr>
              <w:pStyle w:val="Huisstijl-Colofon"/>
            </w:pPr>
          </w:p>
        </w:tc>
        <w:tc>
          <w:tcPr>
            <w:tcW w:w="1472" w:type="dxa"/>
          </w:tcPr>
          <w:sdt>
            <w:sdtPr>
              <w:rPr>
                <w:i/>
              </w:rPr>
              <w:id w:val="473956922"/>
              <w:placeholder>
                <w:docPart w:val="DefaultPlaceholder_1082065160"/>
              </w:placeholder>
              <w:date w:fullDate="2019-05-07T00:00:00Z">
                <w:dateFormat w:val="d-M-yyyy"/>
                <w:lid w:val="nl-NL"/>
                <w:storeMappedDataAs w:val="dateTime"/>
                <w:calendar w:val="gregorian"/>
              </w:date>
            </w:sdtPr>
            <w:sdtEndPr/>
            <w:sdtContent>
              <w:p w14:paraId="5E3D6B4B" w14:textId="26C1C68B" w:rsidR="004966C1" w:rsidRDefault="00933636" w:rsidP="00CC1141">
                <w:pPr>
                  <w:pStyle w:val="Huisstijl-Colofon"/>
                </w:pPr>
                <w:r>
                  <w:rPr>
                    <w:i/>
                  </w:rPr>
                  <w:t>7-5-2019</w:t>
                </w:r>
              </w:p>
            </w:sdtContent>
          </w:sdt>
        </w:tc>
      </w:tr>
      <w:tr w:rsidR="004966C1" w14:paraId="7F8AA865" w14:textId="77777777" w:rsidTr="0095556F">
        <w:tc>
          <w:tcPr>
            <w:tcW w:w="2268" w:type="dxa"/>
          </w:tcPr>
          <w:p w14:paraId="321EF3E8" w14:textId="77777777" w:rsidR="004966C1" w:rsidRDefault="004966C1" w:rsidP="001D5B3F">
            <w:pPr>
              <w:pStyle w:val="Broodtekst"/>
            </w:pPr>
            <w:r>
              <w:t>Vrijgave</w:t>
            </w:r>
          </w:p>
          <w:p w14:paraId="687FD3BC" w14:textId="77777777" w:rsidR="0095556F" w:rsidRDefault="0095556F" w:rsidP="0095556F">
            <w:pPr>
              <w:pStyle w:val="Huisstijl-Colofon"/>
            </w:pPr>
            <w:r>
              <w:t>Technisch manager:</w:t>
            </w:r>
          </w:p>
        </w:tc>
        <w:tc>
          <w:tcPr>
            <w:tcW w:w="2552" w:type="dxa"/>
          </w:tcPr>
          <w:sdt>
            <w:sdtPr>
              <w:rPr>
                <w:i/>
              </w:rPr>
              <w:id w:val="-1727603944"/>
              <w:placeholder>
                <w:docPart w:val="DefaultPlaceholder_1082065158"/>
              </w:placeholder>
              <w:text/>
            </w:sdtPr>
            <w:sdtEndPr/>
            <w:sdtContent>
              <w:p w14:paraId="0AEAC5F1" w14:textId="77777777" w:rsidR="004966C1" w:rsidRDefault="00DA4895" w:rsidP="001D5B3F">
                <w:pPr>
                  <w:pStyle w:val="Huisstijl-Colofon"/>
                </w:pPr>
                <w:r>
                  <w:rPr>
                    <w:i/>
                  </w:rPr>
                  <w:t>Joyce Hoed</w:t>
                </w:r>
              </w:p>
            </w:sdtContent>
          </w:sdt>
        </w:tc>
        <w:tc>
          <w:tcPr>
            <w:tcW w:w="1417" w:type="dxa"/>
          </w:tcPr>
          <w:p w14:paraId="6BB85E94" w14:textId="77777777" w:rsidR="004966C1" w:rsidRDefault="004966C1" w:rsidP="001D5B3F">
            <w:pPr>
              <w:pStyle w:val="Huisstijl-Colofon"/>
            </w:pPr>
          </w:p>
        </w:tc>
        <w:sdt>
          <w:sdtPr>
            <w:rPr>
              <w:i/>
            </w:rPr>
            <w:id w:val="1709298060"/>
            <w:placeholder>
              <w:docPart w:val="DefaultPlaceholder_1082065160"/>
            </w:placeholder>
            <w:date>
              <w:dateFormat w:val="d-M-yyyy"/>
              <w:lid w:val="nl-NL"/>
              <w:storeMappedDataAs w:val="dateTime"/>
              <w:calendar w:val="gregorian"/>
            </w:date>
          </w:sdtPr>
          <w:sdtEndPr/>
          <w:sdtContent>
            <w:tc>
              <w:tcPr>
                <w:tcW w:w="1472" w:type="dxa"/>
              </w:tcPr>
              <w:p w14:paraId="1B113E2B" w14:textId="77777777" w:rsidR="004966C1" w:rsidRDefault="00CC1141" w:rsidP="00CC1141">
                <w:pPr>
                  <w:pStyle w:val="Huisstijl-Colofon"/>
                </w:pPr>
                <w:r w:rsidRPr="00CF2620">
                  <w:rPr>
                    <w:i/>
                  </w:rPr>
                  <w:t>Datum</w:t>
                </w:r>
              </w:p>
            </w:tc>
          </w:sdtContent>
        </w:sdt>
      </w:tr>
      <w:tr w:rsidR="004966C1" w14:paraId="36428AA6" w14:textId="77777777" w:rsidTr="0095556F">
        <w:tc>
          <w:tcPr>
            <w:tcW w:w="2268" w:type="dxa"/>
          </w:tcPr>
          <w:p w14:paraId="056B346A" w14:textId="77777777" w:rsidR="004966C1" w:rsidRDefault="004966C1" w:rsidP="001D5B3F">
            <w:pPr>
              <w:pStyle w:val="Broodtekst"/>
            </w:pPr>
            <w:r>
              <w:t>Vaststelling</w:t>
            </w:r>
          </w:p>
          <w:p w14:paraId="7CC67496" w14:textId="77777777" w:rsidR="0095556F" w:rsidRDefault="0095556F" w:rsidP="0095556F">
            <w:pPr>
              <w:pStyle w:val="Huisstijl-Colofon"/>
            </w:pPr>
            <w:r>
              <w:t>Project Manager:</w:t>
            </w:r>
          </w:p>
        </w:tc>
        <w:tc>
          <w:tcPr>
            <w:tcW w:w="2552" w:type="dxa"/>
          </w:tcPr>
          <w:sdt>
            <w:sdtPr>
              <w:rPr>
                <w:i/>
              </w:rPr>
              <w:id w:val="-272015470"/>
              <w:placeholder>
                <w:docPart w:val="DefaultPlaceholder_1082065158"/>
              </w:placeholder>
              <w:text/>
            </w:sdtPr>
            <w:sdtEndPr/>
            <w:sdtContent>
              <w:p w14:paraId="64739387" w14:textId="77777777" w:rsidR="004966C1" w:rsidRDefault="00DA4895" w:rsidP="001D5B3F">
                <w:pPr>
                  <w:pStyle w:val="Huisstijl-Colofon"/>
                </w:pPr>
                <w:r>
                  <w:rPr>
                    <w:i/>
                  </w:rPr>
                  <w:t>Ella Nanninga</w:t>
                </w:r>
              </w:p>
            </w:sdtContent>
          </w:sdt>
        </w:tc>
        <w:tc>
          <w:tcPr>
            <w:tcW w:w="1417" w:type="dxa"/>
          </w:tcPr>
          <w:p w14:paraId="40EF97C1" w14:textId="77777777" w:rsidR="004966C1" w:rsidRDefault="004966C1" w:rsidP="001D5B3F">
            <w:pPr>
              <w:pStyle w:val="Huisstijl-Colofon"/>
            </w:pPr>
          </w:p>
        </w:tc>
        <w:tc>
          <w:tcPr>
            <w:tcW w:w="1472" w:type="dxa"/>
          </w:tcPr>
          <w:sdt>
            <w:sdtPr>
              <w:rPr>
                <w:i/>
              </w:rPr>
              <w:id w:val="-28574172"/>
              <w:placeholder>
                <w:docPart w:val="DefaultPlaceholder_1082065160"/>
              </w:placeholder>
              <w:date>
                <w:dateFormat w:val="d-M-yyyy"/>
                <w:lid w:val="nl-NL"/>
                <w:storeMappedDataAs w:val="dateTime"/>
                <w:calendar w:val="gregorian"/>
              </w:date>
            </w:sdtPr>
            <w:sdtEndPr/>
            <w:sdtContent>
              <w:p w14:paraId="429DAEAA" w14:textId="77777777" w:rsidR="004966C1" w:rsidRDefault="00CC1141" w:rsidP="001D5B3F">
                <w:pPr>
                  <w:pStyle w:val="Huisstijl-Colofon"/>
                </w:pPr>
                <w:r w:rsidRPr="00CF2620">
                  <w:rPr>
                    <w:i/>
                  </w:rPr>
                  <w:t>Datum</w:t>
                </w:r>
              </w:p>
            </w:sdtContent>
          </w:sdt>
        </w:tc>
      </w:tr>
      <w:tr w:rsidR="004966C1" w14:paraId="4A975C57" w14:textId="77777777" w:rsidTr="0095556F">
        <w:tc>
          <w:tcPr>
            <w:tcW w:w="2268" w:type="dxa"/>
          </w:tcPr>
          <w:p w14:paraId="31CDC272" w14:textId="77777777" w:rsidR="004966C1" w:rsidRDefault="004966C1" w:rsidP="001D5B3F">
            <w:pPr>
              <w:pStyle w:val="Broodtekst"/>
            </w:pPr>
          </w:p>
        </w:tc>
        <w:tc>
          <w:tcPr>
            <w:tcW w:w="2552" w:type="dxa"/>
          </w:tcPr>
          <w:p w14:paraId="3DA95579" w14:textId="77777777" w:rsidR="004966C1" w:rsidRDefault="004966C1" w:rsidP="001D5B3F">
            <w:pPr>
              <w:pStyle w:val="Huisstijl-Colofon"/>
            </w:pPr>
          </w:p>
        </w:tc>
        <w:tc>
          <w:tcPr>
            <w:tcW w:w="1417" w:type="dxa"/>
          </w:tcPr>
          <w:p w14:paraId="2440D66E" w14:textId="77777777" w:rsidR="004966C1" w:rsidRDefault="004966C1" w:rsidP="001D5B3F">
            <w:pPr>
              <w:pStyle w:val="Huisstijl-Colofon"/>
            </w:pPr>
          </w:p>
        </w:tc>
        <w:tc>
          <w:tcPr>
            <w:tcW w:w="1472" w:type="dxa"/>
          </w:tcPr>
          <w:p w14:paraId="666EFAC6" w14:textId="77777777" w:rsidR="004966C1" w:rsidRDefault="004966C1" w:rsidP="001D5B3F">
            <w:pPr>
              <w:pStyle w:val="Huisstijl-Colofon"/>
            </w:pPr>
          </w:p>
        </w:tc>
      </w:tr>
    </w:tbl>
    <w:p w14:paraId="2BBE4A5A" w14:textId="77777777" w:rsidR="004966C1" w:rsidRDefault="004966C1">
      <w:pPr>
        <w:pStyle w:val="Huisstijl-Titelinhoud"/>
      </w:pPr>
    </w:p>
    <w:tbl>
      <w:tblPr>
        <w:tblW w:w="0" w:type="auto"/>
        <w:tblCellMar>
          <w:left w:w="0" w:type="dxa"/>
          <w:right w:w="0" w:type="dxa"/>
        </w:tblCellMar>
        <w:tblLook w:val="00A0" w:firstRow="1" w:lastRow="0" w:firstColumn="1" w:lastColumn="0" w:noHBand="0" w:noVBand="0"/>
      </w:tblPr>
      <w:tblGrid>
        <w:gridCol w:w="2268"/>
        <w:gridCol w:w="1484"/>
        <w:gridCol w:w="3957"/>
      </w:tblGrid>
      <w:tr w:rsidR="0095556F" w14:paraId="6441F6D1" w14:textId="77777777" w:rsidTr="00336A00">
        <w:tc>
          <w:tcPr>
            <w:tcW w:w="7709" w:type="dxa"/>
            <w:gridSpan w:val="3"/>
          </w:tcPr>
          <w:p w14:paraId="3E3722E1" w14:textId="77777777" w:rsidR="0095556F" w:rsidRDefault="0095556F" w:rsidP="001D5B3F">
            <w:pPr>
              <w:pStyle w:val="Huisstijl-Colofon"/>
            </w:pPr>
            <w:r w:rsidRPr="00CC1141">
              <w:rPr>
                <w:b/>
              </w:rPr>
              <w:t>Versiebeheer</w:t>
            </w:r>
          </w:p>
        </w:tc>
      </w:tr>
      <w:tr w:rsidR="00CC1141" w14:paraId="7EAC6006" w14:textId="77777777" w:rsidTr="0095556F">
        <w:tc>
          <w:tcPr>
            <w:tcW w:w="2268" w:type="dxa"/>
            <w:shd w:val="clear" w:color="auto" w:fill="auto"/>
          </w:tcPr>
          <w:p w14:paraId="51A68B0A" w14:textId="77777777" w:rsidR="00CC1141" w:rsidRPr="00CC1141" w:rsidRDefault="00CC1141" w:rsidP="001D5B3F">
            <w:pPr>
              <w:pStyle w:val="Broodtekst"/>
            </w:pPr>
            <w:r w:rsidRPr="00CC1141">
              <w:t>Versie</w:t>
            </w:r>
          </w:p>
        </w:tc>
        <w:tc>
          <w:tcPr>
            <w:tcW w:w="1484" w:type="dxa"/>
            <w:shd w:val="clear" w:color="auto" w:fill="auto"/>
          </w:tcPr>
          <w:p w14:paraId="7D30D3AC" w14:textId="77777777" w:rsidR="00CC1141" w:rsidRPr="00CC1141" w:rsidRDefault="00CC1141" w:rsidP="00CC1141">
            <w:pPr>
              <w:pStyle w:val="Huisstijl-Colofon"/>
            </w:pPr>
            <w:r w:rsidRPr="00CC1141">
              <w:t>Datum</w:t>
            </w:r>
          </w:p>
        </w:tc>
        <w:tc>
          <w:tcPr>
            <w:tcW w:w="3957" w:type="dxa"/>
            <w:shd w:val="clear" w:color="auto" w:fill="auto"/>
          </w:tcPr>
          <w:p w14:paraId="553573E8" w14:textId="77777777" w:rsidR="00CC1141" w:rsidRPr="00CC1141" w:rsidRDefault="00CC1141" w:rsidP="001D5B3F">
            <w:pPr>
              <w:pStyle w:val="Huisstijl-Colofon"/>
            </w:pPr>
            <w:r w:rsidRPr="00CC1141">
              <w:t>Reden van uitgifte/wijzigingen</w:t>
            </w:r>
          </w:p>
        </w:tc>
      </w:tr>
      <w:tr w:rsidR="00CC1141" w14:paraId="1CF5F4B3" w14:textId="77777777" w:rsidTr="0095556F">
        <w:tc>
          <w:tcPr>
            <w:tcW w:w="2268" w:type="dxa"/>
            <w:shd w:val="clear" w:color="auto" w:fill="auto"/>
          </w:tcPr>
          <w:sdt>
            <w:sdtPr>
              <w:rPr>
                <w:i/>
              </w:rPr>
              <w:id w:val="-1430190251"/>
              <w:placeholder>
                <w:docPart w:val="DefaultPlaceholder_1082065158"/>
              </w:placeholder>
              <w:text/>
            </w:sdtPr>
            <w:sdtEndPr/>
            <w:sdtContent>
              <w:p w14:paraId="35ECB0BB" w14:textId="5274B081" w:rsidR="00CC1141" w:rsidRPr="00CF2620" w:rsidRDefault="00DA4895" w:rsidP="001D5B3F">
                <w:pPr>
                  <w:pStyle w:val="Broodtekst"/>
                  <w:rPr>
                    <w:i/>
                  </w:rPr>
                </w:pPr>
                <w:r>
                  <w:rPr>
                    <w:i/>
                  </w:rPr>
                  <w:t>1</w:t>
                </w:r>
                <w:r w:rsidR="00933636">
                  <w:rPr>
                    <w:i/>
                  </w:rPr>
                  <w:t>.0</w:t>
                </w:r>
              </w:p>
            </w:sdtContent>
          </w:sdt>
        </w:tc>
        <w:tc>
          <w:tcPr>
            <w:tcW w:w="1484" w:type="dxa"/>
            <w:shd w:val="clear" w:color="auto" w:fill="auto"/>
          </w:tcPr>
          <w:sdt>
            <w:sdtPr>
              <w:rPr>
                <w:i/>
              </w:rPr>
              <w:id w:val="298187745"/>
              <w:placeholder>
                <w:docPart w:val="DefaultPlaceholder_1082065160"/>
              </w:placeholder>
              <w:date w:fullDate="2019-05-07T00:00:00Z">
                <w:dateFormat w:val="d-M-yyyy"/>
                <w:lid w:val="nl-NL"/>
                <w:storeMappedDataAs w:val="dateTime"/>
                <w:calendar w:val="gregorian"/>
              </w:date>
            </w:sdtPr>
            <w:sdtEndPr/>
            <w:sdtContent>
              <w:p w14:paraId="5444B4CC" w14:textId="16E06AA1" w:rsidR="00CC1141" w:rsidRPr="00CC1141" w:rsidRDefault="00933636" w:rsidP="00CC1141">
                <w:pPr>
                  <w:pStyle w:val="Huisstijl-Colofon"/>
                </w:pPr>
                <w:r>
                  <w:rPr>
                    <w:i/>
                  </w:rPr>
                  <w:t>7-5-2019</w:t>
                </w:r>
              </w:p>
            </w:sdtContent>
          </w:sdt>
        </w:tc>
        <w:sdt>
          <w:sdtPr>
            <w:rPr>
              <w:i/>
            </w:rPr>
            <w:id w:val="-393281958"/>
            <w:placeholder>
              <w:docPart w:val="DefaultPlaceholder_1082065158"/>
            </w:placeholder>
            <w:text/>
          </w:sdtPr>
          <w:sdtEndPr/>
          <w:sdtContent>
            <w:tc>
              <w:tcPr>
                <w:tcW w:w="3957" w:type="dxa"/>
                <w:shd w:val="clear" w:color="auto" w:fill="auto"/>
              </w:tcPr>
              <w:p w14:paraId="6AD8DF28" w14:textId="240EF685" w:rsidR="00CC1141" w:rsidRPr="00CF2620" w:rsidRDefault="00933636" w:rsidP="00933636">
                <w:pPr>
                  <w:pStyle w:val="Huisstijl-Colofon"/>
                  <w:rPr>
                    <w:i/>
                  </w:rPr>
                </w:pPr>
                <w:r>
                  <w:rPr>
                    <w:i/>
                  </w:rPr>
                  <w:t>Opstellen origineel</w:t>
                </w:r>
              </w:p>
            </w:tc>
          </w:sdtContent>
        </w:sdt>
      </w:tr>
      <w:tr w:rsidR="00CC1141" w14:paraId="77584B2D" w14:textId="77777777" w:rsidTr="0095556F">
        <w:tc>
          <w:tcPr>
            <w:tcW w:w="2268" w:type="dxa"/>
            <w:shd w:val="clear" w:color="auto" w:fill="auto"/>
          </w:tcPr>
          <w:sdt>
            <w:sdtPr>
              <w:rPr>
                <w:i/>
              </w:rPr>
              <w:id w:val="-852798731"/>
              <w:placeholder>
                <w:docPart w:val="DefaultPlaceholder_1082065158"/>
              </w:placeholder>
              <w:text/>
            </w:sdtPr>
            <w:sdtEndPr/>
            <w:sdtContent>
              <w:p w14:paraId="22B9318C" w14:textId="77777777" w:rsidR="00CC1141" w:rsidRPr="00CF2620" w:rsidRDefault="00CC1141" w:rsidP="001D5B3F">
                <w:pPr>
                  <w:pStyle w:val="Broodtekst"/>
                  <w:rPr>
                    <w:i/>
                  </w:rPr>
                </w:pPr>
                <w:r w:rsidRPr="00CF2620">
                  <w:rPr>
                    <w:i/>
                  </w:rPr>
                  <w:t>Versienummer</w:t>
                </w:r>
              </w:p>
            </w:sdtContent>
          </w:sdt>
        </w:tc>
        <w:tc>
          <w:tcPr>
            <w:tcW w:w="1484" w:type="dxa"/>
            <w:shd w:val="clear" w:color="auto" w:fill="auto"/>
          </w:tcPr>
          <w:sdt>
            <w:sdtPr>
              <w:rPr>
                <w:i/>
              </w:rPr>
              <w:id w:val="-1803144161"/>
              <w:placeholder>
                <w:docPart w:val="DefaultPlaceholder_1082065160"/>
              </w:placeholder>
              <w:date>
                <w:dateFormat w:val="d-M-yyyy"/>
                <w:lid w:val="nl-NL"/>
                <w:storeMappedDataAs w:val="dateTime"/>
                <w:calendar w:val="gregorian"/>
              </w:date>
            </w:sdtPr>
            <w:sdtEndPr/>
            <w:sdtContent>
              <w:p w14:paraId="35AE9C61" w14:textId="77777777" w:rsidR="00CC1141" w:rsidRPr="00CC1141" w:rsidRDefault="00CC1141" w:rsidP="00CC1141">
                <w:pPr>
                  <w:pStyle w:val="Huisstijl-Colofon"/>
                </w:pPr>
                <w:r w:rsidRPr="00CF2620">
                  <w:rPr>
                    <w:i/>
                  </w:rPr>
                  <w:t>Datum</w:t>
                </w:r>
              </w:p>
            </w:sdtContent>
          </w:sdt>
        </w:tc>
        <w:sdt>
          <w:sdtPr>
            <w:rPr>
              <w:i/>
            </w:rPr>
            <w:id w:val="1477185990"/>
            <w:placeholder>
              <w:docPart w:val="DefaultPlaceholder_1082065158"/>
            </w:placeholder>
            <w:text/>
          </w:sdtPr>
          <w:sdtEndPr/>
          <w:sdtContent>
            <w:tc>
              <w:tcPr>
                <w:tcW w:w="3957" w:type="dxa"/>
                <w:shd w:val="clear" w:color="auto" w:fill="auto"/>
              </w:tcPr>
              <w:p w14:paraId="06B20AE3" w14:textId="77777777" w:rsidR="00CC1141" w:rsidRPr="00CF2620" w:rsidRDefault="00CC1141" w:rsidP="001D5B3F">
                <w:pPr>
                  <w:pStyle w:val="Huisstijl-Colofon"/>
                  <w:rPr>
                    <w:i/>
                  </w:rPr>
                </w:pPr>
                <w:r w:rsidRPr="00CF2620">
                  <w:rPr>
                    <w:i/>
                  </w:rPr>
                  <w:t>Reden van uitgifte</w:t>
                </w:r>
              </w:p>
            </w:tc>
          </w:sdtContent>
        </w:sdt>
      </w:tr>
      <w:tr w:rsidR="00CC1141" w14:paraId="3EC661A7" w14:textId="77777777" w:rsidTr="0095556F">
        <w:tc>
          <w:tcPr>
            <w:tcW w:w="2268" w:type="dxa"/>
            <w:shd w:val="clear" w:color="auto" w:fill="auto"/>
          </w:tcPr>
          <w:sdt>
            <w:sdtPr>
              <w:rPr>
                <w:i/>
              </w:rPr>
              <w:id w:val="261656987"/>
              <w:placeholder>
                <w:docPart w:val="DefaultPlaceholder_1082065158"/>
              </w:placeholder>
              <w:text/>
            </w:sdtPr>
            <w:sdtEndPr/>
            <w:sdtContent>
              <w:p w14:paraId="1148FDB4" w14:textId="77777777" w:rsidR="00CC1141" w:rsidRPr="00CF2620" w:rsidRDefault="00CC1141" w:rsidP="001D5B3F">
                <w:pPr>
                  <w:pStyle w:val="Broodtekst"/>
                  <w:rPr>
                    <w:i/>
                  </w:rPr>
                </w:pPr>
                <w:r w:rsidRPr="00CF2620">
                  <w:rPr>
                    <w:i/>
                  </w:rPr>
                  <w:t>Versienummer</w:t>
                </w:r>
              </w:p>
            </w:sdtContent>
          </w:sdt>
        </w:tc>
        <w:tc>
          <w:tcPr>
            <w:tcW w:w="1484" w:type="dxa"/>
            <w:shd w:val="clear" w:color="auto" w:fill="auto"/>
          </w:tcPr>
          <w:sdt>
            <w:sdtPr>
              <w:rPr>
                <w:i/>
              </w:rPr>
              <w:id w:val="-850786112"/>
              <w:placeholder>
                <w:docPart w:val="DefaultPlaceholder_1082065160"/>
              </w:placeholder>
              <w:date>
                <w:dateFormat w:val="d-M-yyyy"/>
                <w:lid w:val="nl-NL"/>
                <w:storeMappedDataAs w:val="dateTime"/>
                <w:calendar w:val="gregorian"/>
              </w:date>
            </w:sdtPr>
            <w:sdtEndPr/>
            <w:sdtContent>
              <w:p w14:paraId="38399BB6" w14:textId="77777777" w:rsidR="00CC1141" w:rsidRPr="00CC1141" w:rsidRDefault="00CC1141" w:rsidP="001D5B3F">
                <w:pPr>
                  <w:pStyle w:val="Huisstijl-Colofon"/>
                </w:pPr>
                <w:r w:rsidRPr="00CF2620">
                  <w:rPr>
                    <w:i/>
                  </w:rPr>
                  <w:t>Datum</w:t>
                </w:r>
              </w:p>
            </w:sdtContent>
          </w:sdt>
        </w:tc>
        <w:sdt>
          <w:sdtPr>
            <w:rPr>
              <w:i/>
            </w:rPr>
            <w:id w:val="948980101"/>
            <w:placeholder>
              <w:docPart w:val="DefaultPlaceholder_1082065158"/>
            </w:placeholder>
            <w:text/>
          </w:sdtPr>
          <w:sdtEndPr/>
          <w:sdtContent>
            <w:tc>
              <w:tcPr>
                <w:tcW w:w="3957" w:type="dxa"/>
                <w:shd w:val="clear" w:color="auto" w:fill="auto"/>
              </w:tcPr>
              <w:p w14:paraId="15176D3C" w14:textId="77777777" w:rsidR="00CC1141" w:rsidRPr="00CF2620" w:rsidRDefault="00CC1141" w:rsidP="001D5B3F">
                <w:pPr>
                  <w:pStyle w:val="Huisstijl-Colofon"/>
                  <w:rPr>
                    <w:i/>
                  </w:rPr>
                </w:pPr>
                <w:r w:rsidRPr="00CF2620">
                  <w:rPr>
                    <w:i/>
                  </w:rPr>
                  <w:t>Reden van uitgifte</w:t>
                </w:r>
              </w:p>
            </w:tc>
          </w:sdtContent>
        </w:sdt>
      </w:tr>
    </w:tbl>
    <w:p w14:paraId="5B9D08C0" w14:textId="77777777" w:rsidR="00CC1141" w:rsidRDefault="00CC1141">
      <w:pPr>
        <w:pStyle w:val="Huisstijl-Titelinhoud"/>
      </w:pPr>
    </w:p>
    <w:p w14:paraId="326599B9" w14:textId="77777777" w:rsidR="00C8364A" w:rsidRDefault="00FA4F99">
      <w:pPr>
        <w:spacing w:line="240" w:lineRule="auto"/>
      </w:pPr>
      <w:r>
        <w:br w:type="page"/>
      </w:r>
      <w:r>
        <w:lastRenderedPageBreak/>
        <w:br w:type="page"/>
      </w:r>
    </w:p>
    <w:p w14:paraId="7EC71E3A" w14:textId="77777777" w:rsidR="00C8364A" w:rsidRDefault="00C8364A">
      <w:pPr>
        <w:spacing w:line="240" w:lineRule="auto"/>
        <w:rPr>
          <w:sz w:val="24"/>
        </w:rPr>
      </w:pPr>
    </w:p>
    <w:p w14:paraId="37DF96F9" w14:textId="77777777" w:rsidR="00C8364A" w:rsidRDefault="00FA4F99">
      <w:pPr>
        <w:pStyle w:val="Huisstijl-Titelinhoud"/>
      </w:pPr>
      <w:r>
        <w:t>Inhoud</w:t>
      </w:r>
    </w:p>
    <w:p w14:paraId="17AFAAB2" w14:textId="77777777" w:rsidR="00784FF5" w:rsidRDefault="00ED5C50">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535847724" w:history="1">
        <w:r w:rsidR="00784FF5" w:rsidRPr="006F3443">
          <w:rPr>
            <w:rStyle w:val="Hyperlink"/>
            <w:noProof/>
          </w:rPr>
          <w:t>Inleiding</w:t>
        </w:r>
        <w:r w:rsidR="00784FF5">
          <w:rPr>
            <w:noProof/>
            <w:webHidden/>
          </w:rPr>
          <w:tab/>
        </w:r>
        <w:r w:rsidR="00784FF5">
          <w:rPr>
            <w:noProof/>
            <w:webHidden/>
          </w:rPr>
          <w:fldChar w:fldCharType="begin"/>
        </w:r>
        <w:r w:rsidR="00784FF5">
          <w:rPr>
            <w:noProof/>
            <w:webHidden/>
          </w:rPr>
          <w:instrText xml:space="preserve"> PAGEREF _Toc535847724 \h </w:instrText>
        </w:r>
        <w:r w:rsidR="00784FF5">
          <w:rPr>
            <w:noProof/>
            <w:webHidden/>
          </w:rPr>
        </w:r>
        <w:r w:rsidR="00784FF5">
          <w:rPr>
            <w:noProof/>
            <w:webHidden/>
          </w:rPr>
          <w:fldChar w:fldCharType="separate"/>
        </w:r>
        <w:r w:rsidR="00784FF5">
          <w:rPr>
            <w:noProof/>
            <w:webHidden/>
          </w:rPr>
          <w:t>7</w:t>
        </w:r>
        <w:r w:rsidR="00784FF5">
          <w:rPr>
            <w:noProof/>
            <w:webHidden/>
          </w:rPr>
          <w:fldChar w:fldCharType="end"/>
        </w:r>
      </w:hyperlink>
    </w:p>
    <w:p w14:paraId="49343924" w14:textId="77777777" w:rsidR="00784FF5" w:rsidRDefault="009E0F38">
      <w:pPr>
        <w:pStyle w:val="Inhopg1"/>
        <w:rPr>
          <w:rFonts w:asciiTheme="minorHAnsi" w:eastAsiaTheme="minorEastAsia" w:hAnsiTheme="minorHAnsi" w:cstheme="minorBidi"/>
          <w:b w:val="0"/>
          <w:noProof/>
          <w:sz w:val="22"/>
          <w:szCs w:val="22"/>
        </w:rPr>
      </w:pPr>
      <w:hyperlink w:anchor="_Toc535847725" w:history="1">
        <w:r w:rsidR="00784FF5" w:rsidRPr="006F3443">
          <w:rPr>
            <w:rStyle w:val="Hyperlink"/>
            <w:noProof/>
          </w:rPr>
          <w:t>1</w:t>
        </w:r>
        <w:r w:rsidR="00784FF5">
          <w:rPr>
            <w:rFonts w:asciiTheme="minorHAnsi" w:eastAsiaTheme="minorEastAsia" w:hAnsiTheme="minorHAnsi" w:cstheme="minorBidi"/>
            <w:b w:val="0"/>
            <w:noProof/>
            <w:sz w:val="22"/>
            <w:szCs w:val="22"/>
          </w:rPr>
          <w:tab/>
        </w:r>
        <w:r w:rsidR="00784FF5" w:rsidRPr="006F3443">
          <w:rPr>
            <w:rStyle w:val="Hyperlink"/>
            <w:noProof/>
          </w:rPr>
          <w:t>Uitgangspunten en randvoorwaarden</w:t>
        </w:r>
        <w:r w:rsidR="00784FF5">
          <w:rPr>
            <w:noProof/>
            <w:webHidden/>
          </w:rPr>
          <w:tab/>
        </w:r>
        <w:r w:rsidR="00784FF5">
          <w:rPr>
            <w:noProof/>
            <w:webHidden/>
          </w:rPr>
          <w:fldChar w:fldCharType="begin"/>
        </w:r>
        <w:r w:rsidR="00784FF5">
          <w:rPr>
            <w:noProof/>
            <w:webHidden/>
          </w:rPr>
          <w:instrText xml:space="preserve"> PAGEREF _Toc535847725 \h </w:instrText>
        </w:r>
        <w:r w:rsidR="00784FF5">
          <w:rPr>
            <w:noProof/>
            <w:webHidden/>
          </w:rPr>
        </w:r>
        <w:r w:rsidR="00784FF5">
          <w:rPr>
            <w:noProof/>
            <w:webHidden/>
          </w:rPr>
          <w:fldChar w:fldCharType="separate"/>
        </w:r>
        <w:r w:rsidR="00784FF5">
          <w:rPr>
            <w:noProof/>
            <w:webHidden/>
          </w:rPr>
          <w:t>9</w:t>
        </w:r>
        <w:r w:rsidR="00784FF5">
          <w:rPr>
            <w:noProof/>
            <w:webHidden/>
          </w:rPr>
          <w:fldChar w:fldCharType="end"/>
        </w:r>
      </w:hyperlink>
    </w:p>
    <w:p w14:paraId="7381090B" w14:textId="77777777" w:rsidR="00784FF5" w:rsidRDefault="009E0F38">
      <w:pPr>
        <w:pStyle w:val="Inhopg2"/>
        <w:rPr>
          <w:rFonts w:asciiTheme="minorHAnsi" w:eastAsiaTheme="minorEastAsia" w:hAnsiTheme="minorHAnsi" w:cstheme="minorBidi"/>
          <w:sz w:val="22"/>
          <w:szCs w:val="22"/>
        </w:rPr>
      </w:pPr>
      <w:hyperlink w:anchor="_Toc535847726" w:history="1">
        <w:r w:rsidR="00784FF5" w:rsidRPr="006F3443">
          <w:rPr>
            <w:rStyle w:val="Hyperlink"/>
          </w:rPr>
          <w:t>1.1</w:t>
        </w:r>
        <w:r w:rsidR="00784FF5">
          <w:rPr>
            <w:rFonts w:asciiTheme="minorHAnsi" w:eastAsiaTheme="minorEastAsia" w:hAnsiTheme="minorHAnsi" w:cstheme="minorBidi"/>
            <w:sz w:val="22"/>
            <w:szCs w:val="22"/>
          </w:rPr>
          <w:tab/>
        </w:r>
        <w:r w:rsidR="00784FF5" w:rsidRPr="006F3443">
          <w:rPr>
            <w:rStyle w:val="Hyperlink"/>
          </w:rPr>
          <w:t>Beleidsverklaring DG</w:t>
        </w:r>
        <w:r w:rsidR="00784FF5">
          <w:rPr>
            <w:webHidden/>
          </w:rPr>
          <w:tab/>
        </w:r>
        <w:r w:rsidR="00784FF5">
          <w:rPr>
            <w:webHidden/>
          </w:rPr>
          <w:fldChar w:fldCharType="begin"/>
        </w:r>
        <w:r w:rsidR="00784FF5">
          <w:rPr>
            <w:webHidden/>
          </w:rPr>
          <w:instrText xml:space="preserve"> PAGEREF _Toc535847726 \h </w:instrText>
        </w:r>
        <w:r w:rsidR="00784FF5">
          <w:rPr>
            <w:webHidden/>
          </w:rPr>
        </w:r>
        <w:r w:rsidR="00784FF5">
          <w:rPr>
            <w:webHidden/>
          </w:rPr>
          <w:fldChar w:fldCharType="separate"/>
        </w:r>
        <w:r w:rsidR="00784FF5">
          <w:rPr>
            <w:webHidden/>
          </w:rPr>
          <w:t>9</w:t>
        </w:r>
        <w:r w:rsidR="00784FF5">
          <w:rPr>
            <w:webHidden/>
          </w:rPr>
          <w:fldChar w:fldCharType="end"/>
        </w:r>
      </w:hyperlink>
    </w:p>
    <w:p w14:paraId="3844EB93" w14:textId="77777777" w:rsidR="00784FF5" w:rsidRDefault="009E0F38">
      <w:pPr>
        <w:pStyle w:val="Inhopg2"/>
        <w:rPr>
          <w:rFonts w:asciiTheme="minorHAnsi" w:eastAsiaTheme="minorEastAsia" w:hAnsiTheme="minorHAnsi" w:cstheme="minorBidi"/>
          <w:sz w:val="22"/>
          <w:szCs w:val="22"/>
        </w:rPr>
      </w:pPr>
      <w:hyperlink w:anchor="_Toc535847727" w:history="1">
        <w:r w:rsidR="00784FF5" w:rsidRPr="006F3443">
          <w:rPr>
            <w:rStyle w:val="Hyperlink"/>
          </w:rPr>
          <w:t>1.2</w:t>
        </w:r>
        <w:r w:rsidR="00784FF5">
          <w:rPr>
            <w:rFonts w:asciiTheme="minorHAnsi" w:eastAsiaTheme="minorEastAsia" w:hAnsiTheme="minorHAnsi" w:cstheme="minorBidi"/>
            <w:sz w:val="22"/>
            <w:szCs w:val="22"/>
          </w:rPr>
          <w:tab/>
        </w:r>
        <w:r w:rsidR="00784FF5" w:rsidRPr="006F3443">
          <w:rPr>
            <w:rStyle w:val="Hyperlink"/>
          </w:rPr>
          <w:t>Ambitie en doelen</w:t>
        </w:r>
        <w:r w:rsidR="00784FF5">
          <w:rPr>
            <w:webHidden/>
          </w:rPr>
          <w:tab/>
        </w:r>
        <w:r w:rsidR="00784FF5">
          <w:rPr>
            <w:webHidden/>
          </w:rPr>
          <w:fldChar w:fldCharType="begin"/>
        </w:r>
        <w:r w:rsidR="00784FF5">
          <w:rPr>
            <w:webHidden/>
          </w:rPr>
          <w:instrText xml:space="preserve"> PAGEREF _Toc535847727 \h </w:instrText>
        </w:r>
        <w:r w:rsidR="00784FF5">
          <w:rPr>
            <w:webHidden/>
          </w:rPr>
        </w:r>
        <w:r w:rsidR="00784FF5">
          <w:rPr>
            <w:webHidden/>
          </w:rPr>
          <w:fldChar w:fldCharType="separate"/>
        </w:r>
        <w:r w:rsidR="00784FF5">
          <w:rPr>
            <w:webHidden/>
          </w:rPr>
          <w:t>9</w:t>
        </w:r>
        <w:r w:rsidR="00784FF5">
          <w:rPr>
            <w:webHidden/>
          </w:rPr>
          <w:fldChar w:fldCharType="end"/>
        </w:r>
      </w:hyperlink>
    </w:p>
    <w:p w14:paraId="470E348D" w14:textId="77777777" w:rsidR="00784FF5" w:rsidRDefault="009E0F38">
      <w:pPr>
        <w:pStyle w:val="Inhopg2"/>
        <w:rPr>
          <w:rFonts w:asciiTheme="minorHAnsi" w:eastAsiaTheme="minorEastAsia" w:hAnsiTheme="minorHAnsi" w:cstheme="minorBidi"/>
          <w:sz w:val="22"/>
          <w:szCs w:val="22"/>
        </w:rPr>
      </w:pPr>
      <w:hyperlink w:anchor="_Toc535847728" w:history="1">
        <w:r w:rsidR="00784FF5" w:rsidRPr="006F3443">
          <w:rPr>
            <w:rStyle w:val="Hyperlink"/>
          </w:rPr>
          <w:t>1.3</w:t>
        </w:r>
        <w:r w:rsidR="00784FF5">
          <w:rPr>
            <w:rFonts w:asciiTheme="minorHAnsi" w:eastAsiaTheme="minorEastAsia" w:hAnsiTheme="minorHAnsi" w:cstheme="minorBidi"/>
            <w:sz w:val="22"/>
            <w:szCs w:val="22"/>
          </w:rPr>
          <w:tab/>
        </w:r>
        <w:r w:rsidR="00784FF5" w:rsidRPr="006F3443">
          <w:rPr>
            <w:rStyle w:val="Hyperlink"/>
          </w:rPr>
          <w:t>Gedragsregels voor projectmedewerkers</w:t>
        </w:r>
        <w:r w:rsidR="00784FF5">
          <w:rPr>
            <w:webHidden/>
          </w:rPr>
          <w:tab/>
        </w:r>
        <w:r w:rsidR="00784FF5">
          <w:rPr>
            <w:webHidden/>
          </w:rPr>
          <w:fldChar w:fldCharType="begin"/>
        </w:r>
        <w:r w:rsidR="00784FF5">
          <w:rPr>
            <w:webHidden/>
          </w:rPr>
          <w:instrText xml:space="preserve"> PAGEREF _Toc535847728 \h </w:instrText>
        </w:r>
        <w:r w:rsidR="00784FF5">
          <w:rPr>
            <w:webHidden/>
          </w:rPr>
        </w:r>
        <w:r w:rsidR="00784FF5">
          <w:rPr>
            <w:webHidden/>
          </w:rPr>
          <w:fldChar w:fldCharType="separate"/>
        </w:r>
        <w:r w:rsidR="00784FF5">
          <w:rPr>
            <w:webHidden/>
          </w:rPr>
          <w:t>10</w:t>
        </w:r>
        <w:r w:rsidR="00784FF5">
          <w:rPr>
            <w:webHidden/>
          </w:rPr>
          <w:fldChar w:fldCharType="end"/>
        </w:r>
      </w:hyperlink>
    </w:p>
    <w:p w14:paraId="0702F060" w14:textId="77777777" w:rsidR="00784FF5" w:rsidRDefault="009E0F38">
      <w:pPr>
        <w:pStyle w:val="Inhopg2"/>
        <w:rPr>
          <w:rFonts w:asciiTheme="minorHAnsi" w:eastAsiaTheme="minorEastAsia" w:hAnsiTheme="minorHAnsi" w:cstheme="minorBidi"/>
          <w:sz w:val="22"/>
          <w:szCs w:val="22"/>
        </w:rPr>
      </w:pPr>
      <w:hyperlink w:anchor="_Toc535847729" w:history="1">
        <w:r w:rsidR="00784FF5" w:rsidRPr="006F3443">
          <w:rPr>
            <w:rStyle w:val="Hyperlink"/>
          </w:rPr>
          <w:t>1.4</w:t>
        </w:r>
        <w:r w:rsidR="00784FF5">
          <w:rPr>
            <w:rFonts w:asciiTheme="minorHAnsi" w:eastAsiaTheme="minorEastAsia" w:hAnsiTheme="minorHAnsi" w:cstheme="minorBidi"/>
            <w:sz w:val="22"/>
            <w:szCs w:val="22"/>
          </w:rPr>
          <w:tab/>
        </w:r>
        <w:r w:rsidR="00784FF5" w:rsidRPr="006F3443">
          <w:rPr>
            <w:rStyle w:val="Hyperlink"/>
          </w:rPr>
          <w:t>Relevante veiligheidsdomeinen</w:t>
        </w:r>
        <w:r w:rsidR="00784FF5">
          <w:rPr>
            <w:webHidden/>
          </w:rPr>
          <w:tab/>
        </w:r>
        <w:r w:rsidR="00784FF5">
          <w:rPr>
            <w:webHidden/>
          </w:rPr>
          <w:fldChar w:fldCharType="begin"/>
        </w:r>
        <w:r w:rsidR="00784FF5">
          <w:rPr>
            <w:webHidden/>
          </w:rPr>
          <w:instrText xml:space="preserve"> PAGEREF _Toc535847729 \h </w:instrText>
        </w:r>
        <w:r w:rsidR="00784FF5">
          <w:rPr>
            <w:webHidden/>
          </w:rPr>
        </w:r>
        <w:r w:rsidR="00784FF5">
          <w:rPr>
            <w:webHidden/>
          </w:rPr>
          <w:fldChar w:fldCharType="separate"/>
        </w:r>
        <w:r w:rsidR="00784FF5">
          <w:rPr>
            <w:webHidden/>
          </w:rPr>
          <w:t>10</w:t>
        </w:r>
        <w:r w:rsidR="00784FF5">
          <w:rPr>
            <w:webHidden/>
          </w:rPr>
          <w:fldChar w:fldCharType="end"/>
        </w:r>
      </w:hyperlink>
    </w:p>
    <w:p w14:paraId="16CC3C9D" w14:textId="77777777" w:rsidR="00784FF5" w:rsidRDefault="009E0F38">
      <w:pPr>
        <w:pStyle w:val="Inhopg1"/>
        <w:rPr>
          <w:rFonts w:asciiTheme="minorHAnsi" w:eastAsiaTheme="minorEastAsia" w:hAnsiTheme="minorHAnsi" w:cstheme="minorBidi"/>
          <w:b w:val="0"/>
          <w:noProof/>
          <w:sz w:val="22"/>
          <w:szCs w:val="22"/>
        </w:rPr>
      </w:pPr>
      <w:hyperlink w:anchor="_Toc535847730" w:history="1">
        <w:r w:rsidR="00784FF5" w:rsidRPr="006F3443">
          <w:rPr>
            <w:rStyle w:val="Hyperlink"/>
            <w:noProof/>
          </w:rPr>
          <w:t>2</w:t>
        </w:r>
        <w:r w:rsidR="00784FF5">
          <w:rPr>
            <w:rFonts w:asciiTheme="minorHAnsi" w:eastAsiaTheme="minorEastAsia" w:hAnsiTheme="minorHAnsi" w:cstheme="minorBidi"/>
            <w:b w:val="0"/>
            <w:noProof/>
            <w:sz w:val="22"/>
            <w:szCs w:val="22"/>
          </w:rPr>
          <w:tab/>
        </w:r>
        <w:r w:rsidR="00784FF5" w:rsidRPr="006F3443">
          <w:rPr>
            <w:rStyle w:val="Hyperlink"/>
            <w:noProof/>
          </w:rPr>
          <w:t>Het project</w:t>
        </w:r>
        <w:r w:rsidR="00784FF5">
          <w:rPr>
            <w:noProof/>
            <w:webHidden/>
          </w:rPr>
          <w:tab/>
        </w:r>
        <w:r w:rsidR="00784FF5">
          <w:rPr>
            <w:noProof/>
            <w:webHidden/>
          </w:rPr>
          <w:fldChar w:fldCharType="begin"/>
        </w:r>
        <w:r w:rsidR="00784FF5">
          <w:rPr>
            <w:noProof/>
            <w:webHidden/>
          </w:rPr>
          <w:instrText xml:space="preserve"> PAGEREF _Toc535847730 \h </w:instrText>
        </w:r>
        <w:r w:rsidR="00784FF5">
          <w:rPr>
            <w:noProof/>
            <w:webHidden/>
          </w:rPr>
        </w:r>
        <w:r w:rsidR="00784FF5">
          <w:rPr>
            <w:noProof/>
            <w:webHidden/>
          </w:rPr>
          <w:fldChar w:fldCharType="separate"/>
        </w:r>
        <w:r w:rsidR="00784FF5">
          <w:rPr>
            <w:noProof/>
            <w:webHidden/>
          </w:rPr>
          <w:t>11</w:t>
        </w:r>
        <w:r w:rsidR="00784FF5">
          <w:rPr>
            <w:noProof/>
            <w:webHidden/>
          </w:rPr>
          <w:fldChar w:fldCharType="end"/>
        </w:r>
      </w:hyperlink>
    </w:p>
    <w:p w14:paraId="343E0D2E" w14:textId="77777777" w:rsidR="00784FF5" w:rsidRDefault="009E0F38">
      <w:pPr>
        <w:pStyle w:val="Inhopg2"/>
        <w:rPr>
          <w:rFonts w:asciiTheme="minorHAnsi" w:eastAsiaTheme="minorEastAsia" w:hAnsiTheme="minorHAnsi" w:cstheme="minorBidi"/>
          <w:sz w:val="22"/>
          <w:szCs w:val="22"/>
        </w:rPr>
      </w:pPr>
      <w:hyperlink w:anchor="_Toc535847731" w:history="1">
        <w:r w:rsidR="00784FF5" w:rsidRPr="006F3443">
          <w:rPr>
            <w:rStyle w:val="Hyperlink"/>
          </w:rPr>
          <w:t>2.1</w:t>
        </w:r>
        <w:r w:rsidR="00784FF5">
          <w:rPr>
            <w:rFonts w:asciiTheme="minorHAnsi" w:eastAsiaTheme="minorEastAsia" w:hAnsiTheme="minorHAnsi" w:cstheme="minorBidi"/>
            <w:sz w:val="22"/>
            <w:szCs w:val="22"/>
          </w:rPr>
          <w:tab/>
        </w:r>
        <w:r w:rsidR="00784FF5" w:rsidRPr="006F3443">
          <w:rPr>
            <w:rStyle w:val="Hyperlink"/>
          </w:rPr>
          <w:t>Reikwijdte en grenzen project</w:t>
        </w:r>
        <w:r w:rsidR="00784FF5">
          <w:rPr>
            <w:webHidden/>
          </w:rPr>
          <w:tab/>
        </w:r>
        <w:r w:rsidR="00784FF5">
          <w:rPr>
            <w:webHidden/>
          </w:rPr>
          <w:fldChar w:fldCharType="begin"/>
        </w:r>
        <w:r w:rsidR="00784FF5">
          <w:rPr>
            <w:webHidden/>
          </w:rPr>
          <w:instrText xml:space="preserve"> PAGEREF _Toc535847731 \h </w:instrText>
        </w:r>
        <w:r w:rsidR="00784FF5">
          <w:rPr>
            <w:webHidden/>
          </w:rPr>
        </w:r>
        <w:r w:rsidR="00784FF5">
          <w:rPr>
            <w:webHidden/>
          </w:rPr>
          <w:fldChar w:fldCharType="separate"/>
        </w:r>
        <w:r w:rsidR="00784FF5">
          <w:rPr>
            <w:webHidden/>
          </w:rPr>
          <w:t>11</w:t>
        </w:r>
        <w:r w:rsidR="00784FF5">
          <w:rPr>
            <w:webHidden/>
          </w:rPr>
          <w:fldChar w:fldCharType="end"/>
        </w:r>
      </w:hyperlink>
    </w:p>
    <w:p w14:paraId="4B8C75C0" w14:textId="77777777" w:rsidR="00784FF5" w:rsidRDefault="009E0F38">
      <w:pPr>
        <w:pStyle w:val="Inhopg2"/>
        <w:rPr>
          <w:rFonts w:asciiTheme="minorHAnsi" w:eastAsiaTheme="minorEastAsia" w:hAnsiTheme="minorHAnsi" w:cstheme="minorBidi"/>
          <w:sz w:val="22"/>
          <w:szCs w:val="22"/>
        </w:rPr>
      </w:pPr>
      <w:hyperlink w:anchor="_Toc535847732" w:history="1">
        <w:r w:rsidR="00784FF5" w:rsidRPr="006F3443">
          <w:rPr>
            <w:rStyle w:val="Hyperlink"/>
          </w:rPr>
          <w:t>2.2</w:t>
        </w:r>
        <w:r w:rsidR="00784FF5">
          <w:rPr>
            <w:rFonts w:asciiTheme="minorHAnsi" w:eastAsiaTheme="minorEastAsia" w:hAnsiTheme="minorHAnsi" w:cstheme="minorBidi"/>
            <w:sz w:val="22"/>
            <w:szCs w:val="22"/>
          </w:rPr>
          <w:tab/>
        </w:r>
        <w:r w:rsidR="00784FF5" w:rsidRPr="006F3443">
          <w:rPr>
            <w:rStyle w:val="Hyperlink"/>
          </w:rPr>
          <w:t>Betrokken partijen</w:t>
        </w:r>
        <w:r w:rsidR="00784FF5">
          <w:rPr>
            <w:webHidden/>
          </w:rPr>
          <w:tab/>
        </w:r>
        <w:r w:rsidR="00784FF5">
          <w:rPr>
            <w:webHidden/>
          </w:rPr>
          <w:fldChar w:fldCharType="begin"/>
        </w:r>
        <w:r w:rsidR="00784FF5">
          <w:rPr>
            <w:webHidden/>
          </w:rPr>
          <w:instrText xml:space="preserve"> PAGEREF _Toc535847732 \h </w:instrText>
        </w:r>
        <w:r w:rsidR="00784FF5">
          <w:rPr>
            <w:webHidden/>
          </w:rPr>
        </w:r>
        <w:r w:rsidR="00784FF5">
          <w:rPr>
            <w:webHidden/>
          </w:rPr>
          <w:fldChar w:fldCharType="separate"/>
        </w:r>
        <w:r w:rsidR="00784FF5">
          <w:rPr>
            <w:webHidden/>
          </w:rPr>
          <w:t>11</w:t>
        </w:r>
        <w:r w:rsidR="00784FF5">
          <w:rPr>
            <w:webHidden/>
          </w:rPr>
          <w:fldChar w:fldCharType="end"/>
        </w:r>
      </w:hyperlink>
    </w:p>
    <w:p w14:paraId="668E30FF" w14:textId="77777777" w:rsidR="00784FF5" w:rsidRDefault="009E0F38">
      <w:pPr>
        <w:pStyle w:val="Inhopg2"/>
        <w:rPr>
          <w:rFonts w:asciiTheme="minorHAnsi" w:eastAsiaTheme="minorEastAsia" w:hAnsiTheme="minorHAnsi" w:cstheme="minorBidi"/>
          <w:sz w:val="22"/>
          <w:szCs w:val="22"/>
        </w:rPr>
      </w:pPr>
      <w:hyperlink w:anchor="_Toc535847733" w:history="1">
        <w:r w:rsidR="00784FF5" w:rsidRPr="006F3443">
          <w:rPr>
            <w:rStyle w:val="Hyperlink"/>
          </w:rPr>
          <w:t>2.3</w:t>
        </w:r>
        <w:r w:rsidR="00784FF5">
          <w:rPr>
            <w:rFonts w:asciiTheme="minorHAnsi" w:eastAsiaTheme="minorEastAsia" w:hAnsiTheme="minorHAnsi" w:cstheme="minorBidi"/>
            <w:sz w:val="22"/>
            <w:szCs w:val="22"/>
          </w:rPr>
          <w:tab/>
        </w:r>
        <w:r w:rsidR="00784FF5" w:rsidRPr="006F3443">
          <w:rPr>
            <w:rStyle w:val="Hyperlink"/>
          </w:rPr>
          <w:t>V&amp;G coördinatoren Ontwerp en Uitvoeringsfase</w:t>
        </w:r>
        <w:r w:rsidR="00784FF5">
          <w:rPr>
            <w:webHidden/>
          </w:rPr>
          <w:tab/>
        </w:r>
        <w:r w:rsidR="00784FF5">
          <w:rPr>
            <w:webHidden/>
          </w:rPr>
          <w:fldChar w:fldCharType="begin"/>
        </w:r>
        <w:r w:rsidR="00784FF5">
          <w:rPr>
            <w:webHidden/>
          </w:rPr>
          <w:instrText xml:space="preserve"> PAGEREF _Toc535847733 \h </w:instrText>
        </w:r>
        <w:r w:rsidR="00784FF5">
          <w:rPr>
            <w:webHidden/>
          </w:rPr>
        </w:r>
        <w:r w:rsidR="00784FF5">
          <w:rPr>
            <w:webHidden/>
          </w:rPr>
          <w:fldChar w:fldCharType="separate"/>
        </w:r>
        <w:r w:rsidR="00784FF5">
          <w:rPr>
            <w:webHidden/>
          </w:rPr>
          <w:t>11</w:t>
        </w:r>
        <w:r w:rsidR="00784FF5">
          <w:rPr>
            <w:webHidden/>
          </w:rPr>
          <w:fldChar w:fldCharType="end"/>
        </w:r>
      </w:hyperlink>
    </w:p>
    <w:p w14:paraId="77FA9634" w14:textId="77777777" w:rsidR="00784FF5" w:rsidRDefault="009E0F38">
      <w:pPr>
        <w:pStyle w:val="Inhopg2"/>
        <w:rPr>
          <w:rFonts w:asciiTheme="minorHAnsi" w:eastAsiaTheme="minorEastAsia" w:hAnsiTheme="minorHAnsi" w:cstheme="minorBidi"/>
          <w:sz w:val="22"/>
          <w:szCs w:val="22"/>
        </w:rPr>
      </w:pPr>
      <w:hyperlink w:anchor="_Toc535847734" w:history="1">
        <w:r w:rsidR="00784FF5" w:rsidRPr="006F3443">
          <w:rPr>
            <w:rStyle w:val="Hyperlink"/>
          </w:rPr>
          <w:t>2.4</w:t>
        </w:r>
        <w:r w:rsidR="00784FF5">
          <w:rPr>
            <w:rFonts w:asciiTheme="minorHAnsi" w:eastAsiaTheme="minorEastAsia" w:hAnsiTheme="minorHAnsi" w:cstheme="minorBidi"/>
            <w:sz w:val="22"/>
            <w:szCs w:val="22"/>
          </w:rPr>
          <w:tab/>
        </w:r>
        <w:r w:rsidR="00784FF5" w:rsidRPr="006F3443">
          <w:rPr>
            <w:rStyle w:val="Hyperlink"/>
          </w:rPr>
          <w:t>Planning van de werkzaamheden</w:t>
        </w:r>
        <w:r w:rsidR="00784FF5">
          <w:rPr>
            <w:webHidden/>
          </w:rPr>
          <w:tab/>
        </w:r>
        <w:r w:rsidR="00784FF5">
          <w:rPr>
            <w:webHidden/>
          </w:rPr>
          <w:fldChar w:fldCharType="begin"/>
        </w:r>
        <w:r w:rsidR="00784FF5">
          <w:rPr>
            <w:webHidden/>
          </w:rPr>
          <w:instrText xml:space="preserve"> PAGEREF _Toc535847734 \h </w:instrText>
        </w:r>
        <w:r w:rsidR="00784FF5">
          <w:rPr>
            <w:webHidden/>
          </w:rPr>
        </w:r>
        <w:r w:rsidR="00784FF5">
          <w:rPr>
            <w:webHidden/>
          </w:rPr>
          <w:fldChar w:fldCharType="separate"/>
        </w:r>
        <w:r w:rsidR="00784FF5">
          <w:rPr>
            <w:webHidden/>
          </w:rPr>
          <w:t>12</w:t>
        </w:r>
        <w:r w:rsidR="00784FF5">
          <w:rPr>
            <w:webHidden/>
          </w:rPr>
          <w:fldChar w:fldCharType="end"/>
        </w:r>
      </w:hyperlink>
    </w:p>
    <w:p w14:paraId="6361347C" w14:textId="77777777" w:rsidR="00784FF5" w:rsidRDefault="009E0F38">
      <w:pPr>
        <w:pStyle w:val="Inhopg1"/>
        <w:rPr>
          <w:rFonts w:asciiTheme="minorHAnsi" w:eastAsiaTheme="minorEastAsia" w:hAnsiTheme="minorHAnsi" w:cstheme="minorBidi"/>
          <w:b w:val="0"/>
          <w:noProof/>
          <w:sz w:val="22"/>
          <w:szCs w:val="22"/>
        </w:rPr>
      </w:pPr>
      <w:hyperlink w:anchor="_Toc535847735" w:history="1">
        <w:r w:rsidR="00784FF5" w:rsidRPr="006F3443">
          <w:rPr>
            <w:rStyle w:val="Hyperlink"/>
            <w:noProof/>
          </w:rPr>
          <w:t>3</w:t>
        </w:r>
        <w:r w:rsidR="00784FF5">
          <w:rPr>
            <w:rFonts w:asciiTheme="minorHAnsi" w:eastAsiaTheme="minorEastAsia" w:hAnsiTheme="minorHAnsi" w:cstheme="minorBidi"/>
            <w:b w:val="0"/>
            <w:noProof/>
            <w:sz w:val="22"/>
            <w:szCs w:val="22"/>
          </w:rPr>
          <w:tab/>
        </w:r>
        <w:r w:rsidR="00784FF5" w:rsidRPr="006F3443">
          <w:rPr>
            <w:rStyle w:val="Hyperlink"/>
            <w:noProof/>
          </w:rPr>
          <w:t>Maatregelen</w:t>
        </w:r>
        <w:r w:rsidR="00784FF5">
          <w:rPr>
            <w:noProof/>
            <w:webHidden/>
          </w:rPr>
          <w:tab/>
        </w:r>
        <w:r w:rsidR="00784FF5">
          <w:rPr>
            <w:noProof/>
            <w:webHidden/>
          </w:rPr>
          <w:fldChar w:fldCharType="begin"/>
        </w:r>
        <w:r w:rsidR="00784FF5">
          <w:rPr>
            <w:noProof/>
            <w:webHidden/>
          </w:rPr>
          <w:instrText xml:space="preserve"> PAGEREF _Toc535847735 \h </w:instrText>
        </w:r>
        <w:r w:rsidR="00784FF5">
          <w:rPr>
            <w:noProof/>
            <w:webHidden/>
          </w:rPr>
        </w:r>
        <w:r w:rsidR="00784FF5">
          <w:rPr>
            <w:noProof/>
            <w:webHidden/>
          </w:rPr>
          <w:fldChar w:fldCharType="separate"/>
        </w:r>
        <w:r w:rsidR="00784FF5">
          <w:rPr>
            <w:noProof/>
            <w:webHidden/>
          </w:rPr>
          <w:t>13</w:t>
        </w:r>
        <w:r w:rsidR="00784FF5">
          <w:rPr>
            <w:noProof/>
            <w:webHidden/>
          </w:rPr>
          <w:fldChar w:fldCharType="end"/>
        </w:r>
      </w:hyperlink>
    </w:p>
    <w:p w14:paraId="232772F5" w14:textId="77777777" w:rsidR="00784FF5" w:rsidRDefault="009E0F38">
      <w:pPr>
        <w:pStyle w:val="Inhopg1"/>
        <w:rPr>
          <w:rFonts w:asciiTheme="minorHAnsi" w:eastAsiaTheme="minorEastAsia" w:hAnsiTheme="minorHAnsi" w:cstheme="minorBidi"/>
          <w:b w:val="0"/>
          <w:noProof/>
          <w:sz w:val="22"/>
          <w:szCs w:val="22"/>
        </w:rPr>
      </w:pPr>
      <w:hyperlink w:anchor="_Toc535847736" w:history="1">
        <w:r w:rsidR="00784FF5" w:rsidRPr="006F3443">
          <w:rPr>
            <w:rStyle w:val="Hyperlink"/>
            <w:noProof/>
          </w:rPr>
          <w:t>4</w:t>
        </w:r>
        <w:r w:rsidR="00784FF5">
          <w:rPr>
            <w:rFonts w:asciiTheme="minorHAnsi" w:eastAsiaTheme="minorEastAsia" w:hAnsiTheme="minorHAnsi" w:cstheme="minorBidi"/>
            <w:b w:val="0"/>
            <w:noProof/>
            <w:sz w:val="22"/>
            <w:szCs w:val="22"/>
          </w:rPr>
          <w:tab/>
        </w:r>
        <w:r w:rsidR="00784FF5" w:rsidRPr="006F3443">
          <w:rPr>
            <w:rStyle w:val="Hyperlink"/>
            <w:noProof/>
          </w:rPr>
          <w:t>Afspraken</w:t>
        </w:r>
        <w:r w:rsidR="00784FF5">
          <w:rPr>
            <w:noProof/>
            <w:webHidden/>
          </w:rPr>
          <w:tab/>
        </w:r>
        <w:r w:rsidR="00784FF5">
          <w:rPr>
            <w:noProof/>
            <w:webHidden/>
          </w:rPr>
          <w:fldChar w:fldCharType="begin"/>
        </w:r>
        <w:r w:rsidR="00784FF5">
          <w:rPr>
            <w:noProof/>
            <w:webHidden/>
          </w:rPr>
          <w:instrText xml:space="preserve"> PAGEREF _Toc535847736 \h </w:instrText>
        </w:r>
        <w:r w:rsidR="00784FF5">
          <w:rPr>
            <w:noProof/>
            <w:webHidden/>
          </w:rPr>
        </w:r>
        <w:r w:rsidR="00784FF5">
          <w:rPr>
            <w:noProof/>
            <w:webHidden/>
          </w:rPr>
          <w:fldChar w:fldCharType="separate"/>
        </w:r>
        <w:r w:rsidR="00784FF5">
          <w:rPr>
            <w:noProof/>
            <w:webHidden/>
          </w:rPr>
          <w:t>14</w:t>
        </w:r>
        <w:r w:rsidR="00784FF5">
          <w:rPr>
            <w:noProof/>
            <w:webHidden/>
          </w:rPr>
          <w:fldChar w:fldCharType="end"/>
        </w:r>
      </w:hyperlink>
    </w:p>
    <w:p w14:paraId="3B71E8C9" w14:textId="77777777" w:rsidR="00784FF5" w:rsidRDefault="009E0F38">
      <w:pPr>
        <w:pStyle w:val="Inhopg1"/>
        <w:rPr>
          <w:rFonts w:asciiTheme="minorHAnsi" w:eastAsiaTheme="minorEastAsia" w:hAnsiTheme="minorHAnsi" w:cstheme="minorBidi"/>
          <w:b w:val="0"/>
          <w:noProof/>
          <w:sz w:val="22"/>
          <w:szCs w:val="22"/>
        </w:rPr>
      </w:pPr>
      <w:hyperlink w:anchor="_Toc535847737" w:history="1">
        <w:r w:rsidR="00784FF5" w:rsidRPr="006F3443">
          <w:rPr>
            <w:rStyle w:val="Hyperlink"/>
            <w:noProof/>
          </w:rPr>
          <w:t>5</w:t>
        </w:r>
        <w:r w:rsidR="00784FF5">
          <w:rPr>
            <w:rFonts w:asciiTheme="minorHAnsi" w:eastAsiaTheme="minorEastAsia" w:hAnsiTheme="minorHAnsi" w:cstheme="minorBidi"/>
            <w:b w:val="0"/>
            <w:noProof/>
            <w:sz w:val="22"/>
            <w:szCs w:val="22"/>
          </w:rPr>
          <w:tab/>
        </w:r>
        <w:r w:rsidR="00784FF5" w:rsidRPr="006F3443">
          <w:rPr>
            <w:rStyle w:val="Hyperlink"/>
            <w:noProof/>
          </w:rPr>
          <w:t>Wijze van toezicht</w:t>
        </w:r>
        <w:r w:rsidR="00784FF5">
          <w:rPr>
            <w:noProof/>
            <w:webHidden/>
          </w:rPr>
          <w:tab/>
        </w:r>
        <w:r w:rsidR="00784FF5">
          <w:rPr>
            <w:noProof/>
            <w:webHidden/>
          </w:rPr>
          <w:fldChar w:fldCharType="begin"/>
        </w:r>
        <w:r w:rsidR="00784FF5">
          <w:rPr>
            <w:noProof/>
            <w:webHidden/>
          </w:rPr>
          <w:instrText xml:space="preserve"> PAGEREF _Toc535847737 \h </w:instrText>
        </w:r>
        <w:r w:rsidR="00784FF5">
          <w:rPr>
            <w:noProof/>
            <w:webHidden/>
          </w:rPr>
        </w:r>
        <w:r w:rsidR="00784FF5">
          <w:rPr>
            <w:noProof/>
            <w:webHidden/>
          </w:rPr>
          <w:fldChar w:fldCharType="separate"/>
        </w:r>
        <w:r w:rsidR="00784FF5">
          <w:rPr>
            <w:noProof/>
            <w:webHidden/>
          </w:rPr>
          <w:t>15</w:t>
        </w:r>
        <w:r w:rsidR="00784FF5">
          <w:rPr>
            <w:noProof/>
            <w:webHidden/>
          </w:rPr>
          <w:fldChar w:fldCharType="end"/>
        </w:r>
      </w:hyperlink>
    </w:p>
    <w:p w14:paraId="1BFC4150" w14:textId="77777777" w:rsidR="00784FF5" w:rsidRDefault="009E0F38">
      <w:pPr>
        <w:pStyle w:val="Inhopg1"/>
        <w:rPr>
          <w:rFonts w:asciiTheme="minorHAnsi" w:eastAsiaTheme="minorEastAsia" w:hAnsiTheme="minorHAnsi" w:cstheme="minorBidi"/>
          <w:b w:val="0"/>
          <w:noProof/>
          <w:sz w:val="22"/>
          <w:szCs w:val="22"/>
        </w:rPr>
      </w:pPr>
      <w:hyperlink w:anchor="_Toc535847738" w:history="1">
        <w:r w:rsidR="00784FF5" w:rsidRPr="006F3443">
          <w:rPr>
            <w:rStyle w:val="Hyperlink"/>
            <w:noProof/>
          </w:rPr>
          <w:t>6</w:t>
        </w:r>
        <w:r w:rsidR="00784FF5">
          <w:rPr>
            <w:rFonts w:asciiTheme="minorHAnsi" w:eastAsiaTheme="minorEastAsia" w:hAnsiTheme="minorHAnsi" w:cstheme="minorBidi"/>
            <w:b w:val="0"/>
            <w:noProof/>
            <w:sz w:val="22"/>
            <w:szCs w:val="22"/>
          </w:rPr>
          <w:tab/>
        </w:r>
        <w:r w:rsidR="00784FF5" w:rsidRPr="006F3443">
          <w:rPr>
            <w:rStyle w:val="Hyperlink"/>
            <w:noProof/>
          </w:rPr>
          <w:t>Verantwoording van BTO keuzen</w:t>
        </w:r>
        <w:r w:rsidR="00784FF5">
          <w:rPr>
            <w:noProof/>
            <w:webHidden/>
          </w:rPr>
          <w:tab/>
        </w:r>
        <w:r w:rsidR="00784FF5">
          <w:rPr>
            <w:noProof/>
            <w:webHidden/>
          </w:rPr>
          <w:fldChar w:fldCharType="begin"/>
        </w:r>
        <w:r w:rsidR="00784FF5">
          <w:rPr>
            <w:noProof/>
            <w:webHidden/>
          </w:rPr>
          <w:instrText xml:space="preserve"> PAGEREF _Toc535847738 \h </w:instrText>
        </w:r>
        <w:r w:rsidR="00784FF5">
          <w:rPr>
            <w:noProof/>
            <w:webHidden/>
          </w:rPr>
        </w:r>
        <w:r w:rsidR="00784FF5">
          <w:rPr>
            <w:noProof/>
            <w:webHidden/>
          </w:rPr>
          <w:fldChar w:fldCharType="separate"/>
        </w:r>
        <w:r w:rsidR="00784FF5">
          <w:rPr>
            <w:noProof/>
            <w:webHidden/>
          </w:rPr>
          <w:t>16</w:t>
        </w:r>
        <w:r w:rsidR="00784FF5">
          <w:rPr>
            <w:noProof/>
            <w:webHidden/>
          </w:rPr>
          <w:fldChar w:fldCharType="end"/>
        </w:r>
      </w:hyperlink>
    </w:p>
    <w:p w14:paraId="376248D2" w14:textId="77777777" w:rsidR="00784FF5" w:rsidRDefault="009E0F38">
      <w:pPr>
        <w:pStyle w:val="Inhopg1"/>
        <w:rPr>
          <w:rFonts w:asciiTheme="minorHAnsi" w:eastAsiaTheme="minorEastAsia" w:hAnsiTheme="minorHAnsi" w:cstheme="minorBidi"/>
          <w:b w:val="0"/>
          <w:noProof/>
          <w:sz w:val="22"/>
          <w:szCs w:val="22"/>
        </w:rPr>
      </w:pPr>
      <w:hyperlink w:anchor="_Toc535847739" w:history="1">
        <w:r w:rsidR="00784FF5" w:rsidRPr="006F3443">
          <w:rPr>
            <w:rStyle w:val="Hyperlink"/>
            <w:noProof/>
          </w:rPr>
          <w:t>7</w:t>
        </w:r>
        <w:r w:rsidR="00784FF5">
          <w:rPr>
            <w:rFonts w:asciiTheme="minorHAnsi" w:eastAsiaTheme="minorEastAsia" w:hAnsiTheme="minorHAnsi" w:cstheme="minorBidi"/>
            <w:b w:val="0"/>
            <w:noProof/>
            <w:sz w:val="22"/>
            <w:szCs w:val="22"/>
          </w:rPr>
          <w:tab/>
        </w:r>
        <w:r w:rsidR="00784FF5" w:rsidRPr="006F3443">
          <w:rPr>
            <w:rStyle w:val="Hyperlink"/>
            <w:noProof/>
          </w:rPr>
          <w:t>Opleiding en instructie</w:t>
        </w:r>
        <w:r w:rsidR="00784FF5">
          <w:rPr>
            <w:noProof/>
            <w:webHidden/>
          </w:rPr>
          <w:tab/>
        </w:r>
        <w:r w:rsidR="00784FF5">
          <w:rPr>
            <w:noProof/>
            <w:webHidden/>
          </w:rPr>
          <w:fldChar w:fldCharType="begin"/>
        </w:r>
        <w:r w:rsidR="00784FF5">
          <w:rPr>
            <w:noProof/>
            <w:webHidden/>
          </w:rPr>
          <w:instrText xml:space="preserve"> PAGEREF _Toc535847739 \h </w:instrText>
        </w:r>
        <w:r w:rsidR="00784FF5">
          <w:rPr>
            <w:noProof/>
            <w:webHidden/>
          </w:rPr>
        </w:r>
        <w:r w:rsidR="00784FF5">
          <w:rPr>
            <w:noProof/>
            <w:webHidden/>
          </w:rPr>
          <w:fldChar w:fldCharType="separate"/>
        </w:r>
        <w:r w:rsidR="00784FF5">
          <w:rPr>
            <w:noProof/>
            <w:webHidden/>
          </w:rPr>
          <w:t>17</w:t>
        </w:r>
        <w:r w:rsidR="00784FF5">
          <w:rPr>
            <w:noProof/>
            <w:webHidden/>
          </w:rPr>
          <w:fldChar w:fldCharType="end"/>
        </w:r>
      </w:hyperlink>
    </w:p>
    <w:p w14:paraId="509060F4" w14:textId="77777777" w:rsidR="00784FF5" w:rsidRDefault="009E0F38">
      <w:pPr>
        <w:pStyle w:val="Inhopg1"/>
        <w:rPr>
          <w:rFonts w:asciiTheme="minorHAnsi" w:eastAsiaTheme="minorEastAsia" w:hAnsiTheme="minorHAnsi" w:cstheme="minorBidi"/>
          <w:b w:val="0"/>
          <w:noProof/>
          <w:sz w:val="22"/>
          <w:szCs w:val="22"/>
        </w:rPr>
      </w:pPr>
      <w:hyperlink w:anchor="_Toc535847740" w:history="1">
        <w:r w:rsidR="00784FF5" w:rsidRPr="006F3443">
          <w:rPr>
            <w:rStyle w:val="Hyperlink"/>
            <w:noProof/>
          </w:rPr>
          <w:t>Bijlage A</w:t>
        </w:r>
        <w:r w:rsidR="00784FF5">
          <w:rPr>
            <w:rFonts w:asciiTheme="minorHAnsi" w:eastAsiaTheme="minorEastAsia" w:hAnsiTheme="minorHAnsi" w:cstheme="minorBidi"/>
            <w:b w:val="0"/>
            <w:noProof/>
            <w:sz w:val="22"/>
            <w:szCs w:val="22"/>
          </w:rPr>
          <w:tab/>
        </w:r>
        <w:r w:rsidR="00784FF5" w:rsidRPr="006F3443">
          <w:rPr>
            <w:rStyle w:val="Hyperlink"/>
            <w:noProof/>
          </w:rPr>
          <w:t>Ontwerp RI&amp;E</w:t>
        </w:r>
        <w:r w:rsidR="00784FF5">
          <w:rPr>
            <w:noProof/>
            <w:webHidden/>
          </w:rPr>
          <w:tab/>
        </w:r>
        <w:r w:rsidR="00784FF5">
          <w:rPr>
            <w:noProof/>
            <w:webHidden/>
          </w:rPr>
          <w:fldChar w:fldCharType="begin"/>
        </w:r>
        <w:r w:rsidR="00784FF5">
          <w:rPr>
            <w:noProof/>
            <w:webHidden/>
          </w:rPr>
          <w:instrText xml:space="preserve"> PAGEREF _Toc535847740 \h </w:instrText>
        </w:r>
        <w:r w:rsidR="00784FF5">
          <w:rPr>
            <w:noProof/>
            <w:webHidden/>
          </w:rPr>
        </w:r>
        <w:r w:rsidR="00784FF5">
          <w:rPr>
            <w:noProof/>
            <w:webHidden/>
          </w:rPr>
          <w:fldChar w:fldCharType="separate"/>
        </w:r>
        <w:r w:rsidR="00784FF5">
          <w:rPr>
            <w:noProof/>
            <w:webHidden/>
          </w:rPr>
          <w:t>18</w:t>
        </w:r>
        <w:r w:rsidR="00784FF5">
          <w:rPr>
            <w:noProof/>
            <w:webHidden/>
          </w:rPr>
          <w:fldChar w:fldCharType="end"/>
        </w:r>
      </w:hyperlink>
    </w:p>
    <w:p w14:paraId="4DE4411D" w14:textId="77777777" w:rsidR="00C8364A" w:rsidRDefault="00ED5C50">
      <w:pPr>
        <w:pStyle w:val="Broodtekst"/>
      </w:pPr>
      <w:r>
        <w:rPr>
          <w:b/>
          <w:szCs w:val="24"/>
        </w:rPr>
        <w:fldChar w:fldCharType="end"/>
      </w:r>
    </w:p>
    <w:p w14:paraId="48A2D285" w14:textId="77777777" w:rsidR="00C8364A" w:rsidRDefault="00C8364A"/>
    <w:p w14:paraId="2973221E" w14:textId="77777777" w:rsidR="00C8364A" w:rsidRDefault="00C8364A">
      <w:pPr>
        <w:sectPr w:rsidR="00C8364A" w:rsidSect="00FA4F99">
          <w:headerReference w:type="even" r:id="rId14"/>
          <w:headerReference w:type="default" r:id="rId15"/>
          <w:type w:val="continuous"/>
          <w:pgSz w:w="11905" w:h="16837"/>
          <w:pgMar w:top="2671" w:right="964" w:bottom="1134" w:left="2098" w:header="2279" w:footer="709" w:gutter="1134"/>
          <w:cols w:space="708"/>
          <w:docGrid w:linePitch="326"/>
        </w:sectPr>
      </w:pPr>
    </w:p>
    <w:p w14:paraId="40F09EA8" w14:textId="77777777" w:rsidR="00C8364A" w:rsidRDefault="00FA4F99">
      <w:pPr>
        <w:pStyle w:val="HoofdstukOngenummerd"/>
      </w:pPr>
      <w:bookmarkStart w:id="0" w:name="_Toc535847724"/>
      <w:r>
        <w:lastRenderedPageBreak/>
        <w:t>Inleiding</w:t>
      </w:r>
      <w:bookmarkEnd w:id="0"/>
    </w:p>
    <w:p w14:paraId="6A0370FD" w14:textId="750F5DB5" w:rsidR="00CF2620" w:rsidRDefault="00CF2620" w:rsidP="00CF2620">
      <w:pPr>
        <w:pStyle w:val="Broodtekst"/>
      </w:pPr>
      <w:r w:rsidRPr="00C83168">
        <w:t xml:space="preserve">Dit IVP </w:t>
      </w:r>
      <w:r w:rsidR="00336A00">
        <w:t xml:space="preserve">is de </w:t>
      </w:r>
      <w:r>
        <w:t>invulling van het wettelijk vereiste V&amp;G plan</w:t>
      </w:r>
      <w:r w:rsidR="00336A00">
        <w:t xml:space="preserve"> voor arbeidsveiligheid, uitgebreid met de overige specifieke veiligheidsdomeinen voor Rijkswaterstaat</w:t>
      </w:r>
      <w:r>
        <w:t>. Als Opdrachtgever heeft Rijkswaterstaat de verantwoordelijk</w:t>
      </w:r>
      <w:r w:rsidR="004658B2">
        <w:t>heid</w:t>
      </w:r>
      <w:r>
        <w:t xml:space="preserve"> om tijdens de ontwerpfase </w:t>
      </w:r>
      <w:r w:rsidR="00F039DE">
        <w:t xml:space="preserve">dit </w:t>
      </w:r>
      <w:r>
        <w:t>IVP:</w:t>
      </w:r>
    </w:p>
    <w:p w14:paraId="21129193" w14:textId="77777777" w:rsidR="00CF2620" w:rsidRDefault="002D4971" w:rsidP="003479F0">
      <w:pPr>
        <w:pStyle w:val="Broodtekst"/>
        <w:numPr>
          <w:ilvl w:val="0"/>
          <w:numId w:val="25"/>
        </w:numPr>
        <w:tabs>
          <w:tab w:val="clear" w:pos="227"/>
          <w:tab w:val="clear" w:pos="454"/>
          <w:tab w:val="left" w:pos="426"/>
        </w:tabs>
      </w:pPr>
      <w:r>
        <w:t>O</w:t>
      </w:r>
      <w:r w:rsidR="00CF2620">
        <w:t xml:space="preserve">p te </w:t>
      </w:r>
      <w:r w:rsidR="00336A00">
        <w:t>(</w:t>
      </w:r>
      <w:r w:rsidR="00CF2620">
        <w:t xml:space="preserve">laten) stellen en; </w:t>
      </w:r>
    </w:p>
    <w:p w14:paraId="60676AF3" w14:textId="77777777" w:rsidR="00CF2620" w:rsidRDefault="002D4971" w:rsidP="003479F0">
      <w:pPr>
        <w:pStyle w:val="Broodtekst"/>
        <w:numPr>
          <w:ilvl w:val="0"/>
          <w:numId w:val="25"/>
        </w:numPr>
        <w:tabs>
          <w:tab w:val="clear" w:pos="227"/>
          <w:tab w:val="clear" w:pos="454"/>
          <w:tab w:val="left" w:pos="426"/>
        </w:tabs>
      </w:pPr>
      <w:r>
        <w:t>O</w:t>
      </w:r>
      <w:r w:rsidR="00CF2620">
        <w:t xml:space="preserve">nderdeel </w:t>
      </w:r>
      <w:r w:rsidR="00336A00">
        <w:t xml:space="preserve">te laten zijn </w:t>
      </w:r>
      <w:r w:rsidR="00CF2620">
        <w:t xml:space="preserve">van </w:t>
      </w:r>
      <w:r w:rsidR="00F039DE">
        <w:t>het contractdossier</w:t>
      </w:r>
      <w:r w:rsidR="00CF2620">
        <w:t xml:space="preserve"> en;</w:t>
      </w:r>
    </w:p>
    <w:p w14:paraId="7A7ECF1B" w14:textId="77777777" w:rsidR="00CF2620" w:rsidRDefault="002D4971" w:rsidP="003479F0">
      <w:pPr>
        <w:pStyle w:val="Broodtekst"/>
        <w:numPr>
          <w:ilvl w:val="0"/>
          <w:numId w:val="25"/>
        </w:numPr>
        <w:tabs>
          <w:tab w:val="clear" w:pos="227"/>
          <w:tab w:val="clear" w:pos="454"/>
          <w:tab w:val="left" w:pos="426"/>
        </w:tabs>
      </w:pPr>
      <w:r>
        <w:t>B</w:t>
      </w:r>
      <w:r w:rsidR="00CF2620">
        <w:t xml:space="preserve">eschikbaar te </w:t>
      </w:r>
      <w:r w:rsidR="00336A00">
        <w:t>stellen</w:t>
      </w:r>
      <w:r w:rsidR="00CF2620">
        <w:t xml:space="preserve"> </w:t>
      </w:r>
      <w:r w:rsidR="00336A00">
        <w:t xml:space="preserve">op de bouwlocatie </w:t>
      </w:r>
      <w:r w:rsidR="00CF2620">
        <w:t xml:space="preserve">alvorens de uitvoeringswerkzaamheden van start gaan (= moment dat </w:t>
      </w:r>
      <w:r w:rsidR="00E913E7">
        <w:t>opdrachtnemers</w:t>
      </w:r>
      <w:r w:rsidR="00F039DE">
        <w:t xml:space="preserve"> op de bouwlocatie komen</w:t>
      </w:r>
      <w:r w:rsidR="00CF2620">
        <w:t xml:space="preserve">”). </w:t>
      </w:r>
    </w:p>
    <w:p w14:paraId="3305E376" w14:textId="77777777" w:rsidR="00E913E7" w:rsidRDefault="00E913E7" w:rsidP="00E50A2C">
      <w:pPr>
        <w:pStyle w:val="Broodtekst"/>
      </w:pPr>
    </w:p>
    <w:p w14:paraId="03F3E257" w14:textId="10573958" w:rsidR="00CF2620" w:rsidRPr="00CB2736" w:rsidRDefault="00BB1E0B" w:rsidP="00E50A2C">
      <w:pPr>
        <w:pStyle w:val="Broodtekst"/>
      </w:pPr>
      <w:r>
        <w:t>A</w:t>
      </w:r>
      <w:r w:rsidR="005B4C71">
        <w:t xml:space="preserve">ls er fysieke werkzaamheden op de bouwlocatie worden uitgevoerd, is de opdrachtnemer </w:t>
      </w:r>
      <w:r w:rsidR="00E913E7">
        <w:t xml:space="preserve">vervolgens </w:t>
      </w:r>
      <w:r w:rsidR="005B4C71">
        <w:t xml:space="preserve">verantwoordelijk voor </w:t>
      </w:r>
      <w:r w:rsidR="00047987">
        <w:t>het uitvoeren</w:t>
      </w:r>
      <w:r w:rsidR="00CF2620">
        <w:t xml:space="preserve"> van </w:t>
      </w:r>
      <w:r w:rsidR="00E913E7">
        <w:t xml:space="preserve">dit </w:t>
      </w:r>
      <w:r w:rsidR="00CF2620">
        <w:t xml:space="preserve">IVP en het </w:t>
      </w:r>
      <w:r w:rsidR="00047987">
        <w:t>actualiseren ervan zodra de uitvoeringswerkzaamheden daartoe aanleiding geven</w:t>
      </w:r>
      <w:r w:rsidR="005B4C71">
        <w:t>, bijvoorbeeld bij risicovolle werkzaamheden</w:t>
      </w:r>
      <w:r w:rsidR="004658B2">
        <w:t>,</w:t>
      </w:r>
      <w:r w:rsidR="005B4C71">
        <w:t xml:space="preserve"> of als via een ander contract een nieuwe partij op de bouwlocatie werkzaamheden gaat verrichten</w:t>
      </w:r>
      <w:r w:rsidR="00CF2620">
        <w:t xml:space="preserve">. </w:t>
      </w:r>
      <w:r w:rsidR="005B4C71">
        <w:t xml:space="preserve">In deze gevallen zal de V&amp;G-coördinator Uitvoeringsfase </w:t>
      </w:r>
      <w:r w:rsidR="00E913E7">
        <w:t>namens</w:t>
      </w:r>
      <w:r w:rsidR="005B4C71">
        <w:t xml:space="preserve"> de opdrachtnemer, in overleg met de V&amp;G-coördinator Ontwerpfase </w:t>
      </w:r>
      <w:r w:rsidR="00E913E7">
        <w:t>namens</w:t>
      </w:r>
      <w:r w:rsidR="005B4C71">
        <w:t xml:space="preserve"> de opdrachtgever, moeten zorgen voor de noodzakelijke afstemming en coördinatie.</w:t>
      </w:r>
    </w:p>
    <w:p w14:paraId="3E3EC71F" w14:textId="77777777" w:rsidR="00CF2620" w:rsidRDefault="00CF2620" w:rsidP="00CF2620">
      <w:pPr>
        <w:pStyle w:val="Broodtekst"/>
      </w:pPr>
    </w:p>
    <w:p w14:paraId="0969CDDA" w14:textId="77777777" w:rsidR="00CF2620" w:rsidRDefault="00047987" w:rsidP="00CF2620">
      <w:pPr>
        <w:pStyle w:val="Broodtekst"/>
      </w:pPr>
      <w:r>
        <w:t>Dit IVP</w:t>
      </w:r>
      <w:r w:rsidR="00CF2620">
        <w:t xml:space="preserve"> is als volgt opgebouwd: </w:t>
      </w:r>
    </w:p>
    <w:p w14:paraId="3B0AD2A7" w14:textId="77777777" w:rsidR="00CF2620" w:rsidRDefault="00CF2620" w:rsidP="003479F0">
      <w:pPr>
        <w:pStyle w:val="Broodtekst"/>
        <w:numPr>
          <w:ilvl w:val="0"/>
          <w:numId w:val="25"/>
        </w:numPr>
        <w:tabs>
          <w:tab w:val="clear" w:pos="227"/>
          <w:tab w:val="clear" w:pos="454"/>
          <w:tab w:val="left" w:pos="426"/>
        </w:tabs>
      </w:pPr>
      <w:r>
        <w:t xml:space="preserve">Hoofdstuk 1: een beschrijving van de </w:t>
      </w:r>
      <w:r w:rsidR="00F610F9">
        <w:t>RWS veiligheidsambitie</w:t>
      </w:r>
      <w:r>
        <w:t xml:space="preserve"> alsmede de project specifieke veiligheidsdoelstellingen.</w:t>
      </w:r>
    </w:p>
    <w:p w14:paraId="29401BD3" w14:textId="77777777" w:rsidR="00CF2620" w:rsidRPr="00923E8B" w:rsidRDefault="00CF2620" w:rsidP="003479F0">
      <w:pPr>
        <w:pStyle w:val="Broodtekst"/>
        <w:numPr>
          <w:ilvl w:val="0"/>
          <w:numId w:val="25"/>
        </w:numPr>
        <w:tabs>
          <w:tab w:val="clear" w:pos="227"/>
          <w:tab w:val="clear" w:pos="454"/>
          <w:tab w:val="left" w:pos="426"/>
        </w:tabs>
      </w:pPr>
      <w:r>
        <w:t xml:space="preserve">Hoofdstuk 2: </w:t>
      </w:r>
      <w:r w:rsidRPr="00923E8B">
        <w:t>een beschrijving van het tot stand te brengen bouwwerk, een overzicht van de betrokke</w:t>
      </w:r>
      <w:r w:rsidR="00F610F9">
        <w:t>n ondernemingen op de bouwlocatie</w:t>
      </w:r>
      <w:r w:rsidRPr="00923E8B">
        <w:t xml:space="preserve">, de naam van de coördinator </w:t>
      </w:r>
      <w:r w:rsidR="00F610F9">
        <w:t>O</w:t>
      </w:r>
      <w:r w:rsidRPr="00923E8B">
        <w:t>ntwerp</w:t>
      </w:r>
      <w:r w:rsidR="00F610F9">
        <w:t xml:space="preserve">fase en </w:t>
      </w:r>
      <w:r w:rsidR="00F610F9" w:rsidRPr="00F610F9">
        <w:t xml:space="preserve">van de coördinator </w:t>
      </w:r>
      <w:r w:rsidR="00F610F9">
        <w:t>U</w:t>
      </w:r>
      <w:r w:rsidRPr="00923E8B">
        <w:t>itvoeringsfase;</w:t>
      </w:r>
    </w:p>
    <w:p w14:paraId="1B782840" w14:textId="77777777" w:rsidR="00CF2620" w:rsidRPr="00923E8B" w:rsidRDefault="00CF2620" w:rsidP="003479F0">
      <w:pPr>
        <w:pStyle w:val="Broodtekst"/>
        <w:numPr>
          <w:ilvl w:val="0"/>
          <w:numId w:val="25"/>
        </w:numPr>
        <w:tabs>
          <w:tab w:val="clear" w:pos="227"/>
          <w:tab w:val="clear" w:pos="454"/>
          <w:tab w:val="left" w:pos="426"/>
        </w:tabs>
      </w:pPr>
      <w:r>
        <w:t xml:space="preserve">Hoofdstuk 3: </w:t>
      </w:r>
      <w:r w:rsidRPr="00923E8B">
        <w:t xml:space="preserve">de maatregelen die volgen uit de risico-inventarisatie en -evaluatie, bedoeld </w:t>
      </w:r>
      <w:r w:rsidR="00F610F9">
        <w:t>in</w:t>
      </w:r>
      <w:r w:rsidRPr="00923E8B">
        <w:t xml:space="preserve"> b</w:t>
      </w:r>
      <w:r>
        <w:t>ijlage A</w:t>
      </w:r>
      <w:r w:rsidRPr="00923E8B">
        <w:t>;</w:t>
      </w:r>
    </w:p>
    <w:p w14:paraId="6BACD45F" w14:textId="77777777" w:rsidR="00CF2620" w:rsidRPr="00923E8B" w:rsidRDefault="00CF2620" w:rsidP="003479F0">
      <w:pPr>
        <w:pStyle w:val="Broodtekst"/>
        <w:numPr>
          <w:ilvl w:val="0"/>
          <w:numId w:val="25"/>
        </w:numPr>
        <w:tabs>
          <w:tab w:val="clear" w:pos="227"/>
          <w:tab w:val="clear" w:pos="454"/>
          <w:tab w:val="left" w:pos="426"/>
        </w:tabs>
      </w:pPr>
      <w:r>
        <w:t xml:space="preserve">Hoofdstuk 4: </w:t>
      </w:r>
      <w:r w:rsidRPr="00923E8B">
        <w:t xml:space="preserve">de afspraken met betrekking tot de uitvoering van de maatregelen, bedoeld </w:t>
      </w:r>
      <w:r w:rsidR="00F610F9">
        <w:t>in</w:t>
      </w:r>
      <w:r w:rsidRPr="00923E8B">
        <w:t xml:space="preserve"> </w:t>
      </w:r>
      <w:r>
        <w:t>hoofdstuk 3</w:t>
      </w:r>
      <w:r w:rsidRPr="00923E8B">
        <w:t>;</w:t>
      </w:r>
    </w:p>
    <w:p w14:paraId="605C3865" w14:textId="77777777" w:rsidR="00CF2620" w:rsidRPr="00923E8B" w:rsidRDefault="00CF2620" w:rsidP="003479F0">
      <w:pPr>
        <w:pStyle w:val="Broodtekst"/>
        <w:numPr>
          <w:ilvl w:val="0"/>
          <w:numId w:val="25"/>
        </w:numPr>
        <w:tabs>
          <w:tab w:val="clear" w:pos="227"/>
          <w:tab w:val="clear" w:pos="454"/>
          <w:tab w:val="left" w:pos="426"/>
        </w:tabs>
      </w:pPr>
      <w:r>
        <w:t xml:space="preserve">Hoofdstuk 5: </w:t>
      </w:r>
      <w:r w:rsidRPr="00923E8B">
        <w:t>de wijze waarop toezicht op de maatregelen wordt uitgeoefend;</w:t>
      </w:r>
    </w:p>
    <w:p w14:paraId="4CEC6C82" w14:textId="77777777" w:rsidR="00CF2620" w:rsidRDefault="00CF2620" w:rsidP="003479F0">
      <w:pPr>
        <w:pStyle w:val="Broodtekst"/>
        <w:numPr>
          <w:ilvl w:val="0"/>
          <w:numId w:val="25"/>
        </w:numPr>
        <w:tabs>
          <w:tab w:val="clear" w:pos="227"/>
          <w:tab w:val="clear" w:pos="454"/>
          <w:tab w:val="left" w:pos="426"/>
        </w:tabs>
      </w:pPr>
      <w:r>
        <w:t xml:space="preserve">Hoofdstuk 6: </w:t>
      </w:r>
      <w:r w:rsidRPr="00923E8B">
        <w:t xml:space="preserve">de bouwkundige, technische en organisatorische keuzen die in verband met de veiligheid en gezondheid van de werknemers en zelfstandigen </w:t>
      </w:r>
      <w:r w:rsidR="00A86CA6">
        <w:t xml:space="preserve">in de uitvoeringsfase </w:t>
      </w:r>
      <w:r w:rsidRPr="00923E8B">
        <w:t>worden gemaakt alsmede de onderzoeken en rapporten die de onderbouwing van deze keuzen ondersteunen;</w:t>
      </w:r>
    </w:p>
    <w:p w14:paraId="250B8DB2" w14:textId="77777777" w:rsidR="00CF2620" w:rsidRDefault="00CF2620" w:rsidP="003479F0">
      <w:pPr>
        <w:pStyle w:val="Broodtekst"/>
        <w:numPr>
          <w:ilvl w:val="0"/>
          <w:numId w:val="25"/>
        </w:numPr>
        <w:tabs>
          <w:tab w:val="clear" w:pos="227"/>
          <w:tab w:val="clear" w:pos="454"/>
          <w:tab w:val="left" w:pos="426"/>
        </w:tabs>
      </w:pPr>
      <w:r>
        <w:t xml:space="preserve">Hoofdstuk 7: </w:t>
      </w:r>
      <w:r w:rsidRPr="00923E8B">
        <w:t>de wijze waarop voorlichting en instructie aan de werknemers op de bouwplaats wordt gegeven.</w:t>
      </w:r>
    </w:p>
    <w:p w14:paraId="4747B0AB" w14:textId="77777777" w:rsidR="00CF2620" w:rsidRPr="00923E8B" w:rsidRDefault="00CF2620" w:rsidP="003479F0">
      <w:pPr>
        <w:pStyle w:val="Broodtekst"/>
        <w:numPr>
          <w:ilvl w:val="0"/>
          <w:numId w:val="25"/>
        </w:numPr>
        <w:tabs>
          <w:tab w:val="clear" w:pos="227"/>
          <w:tab w:val="clear" w:pos="454"/>
          <w:tab w:val="left" w:pos="426"/>
        </w:tabs>
      </w:pPr>
      <w:r>
        <w:t xml:space="preserve">Bijlage A: </w:t>
      </w:r>
      <w:r w:rsidRPr="00923E8B">
        <w:t xml:space="preserve">een inventarisatie en evaluatie van de specifieke gevaren voor het betreffende bouwwerk </w:t>
      </w:r>
      <w:r>
        <w:t xml:space="preserve">(de objectrisico’s) </w:t>
      </w:r>
      <w:r w:rsidRPr="00923E8B">
        <w:t>en specifieke gevaren die het gevolg zijn van de gelijktijdige en achtereenvolgende uitvoering van de bouwwerkzaamheden en in voorkomend geval van de wisselwerking met doorgaande exploitatiewerkzaamheden</w:t>
      </w:r>
      <w:r>
        <w:t xml:space="preserve"> (de samenlooprisico’s)</w:t>
      </w:r>
      <w:r w:rsidRPr="00923E8B">
        <w:t>;</w:t>
      </w:r>
    </w:p>
    <w:p w14:paraId="77013BF4" w14:textId="6BEEA831" w:rsidR="009444E2" w:rsidRPr="00E0662A" w:rsidRDefault="009444E2" w:rsidP="00E0662A">
      <w:pPr>
        <w:widowControl w:val="0"/>
        <w:rPr>
          <w:color w:val="000000"/>
          <w:sz w:val="21"/>
          <w:szCs w:val="20"/>
        </w:rPr>
      </w:pPr>
    </w:p>
    <w:p w14:paraId="650C768B" w14:textId="61532947" w:rsidR="00F80587" w:rsidRDefault="004D7E41">
      <w:pPr>
        <w:pStyle w:val="Broodtekst"/>
      </w:pPr>
      <w:r>
        <w:t xml:space="preserve">Dit </w:t>
      </w:r>
      <w:r w:rsidR="00CF2620">
        <w:t xml:space="preserve">IVP is een coördinatie document dat </w:t>
      </w:r>
      <w:r w:rsidR="00BB1E0B">
        <w:t xml:space="preserve">zal worden </w:t>
      </w:r>
      <w:r w:rsidR="00CF2620">
        <w:t xml:space="preserve">aangepast </w:t>
      </w:r>
      <w:r w:rsidR="00844691">
        <w:t xml:space="preserve">indien wijzigingen in de praktijk daar aanleiding toe geven. Zie hiervoor de tabel “versiebeheer” in de </w:t>
      </w:r>
      <w:proofErr w:type="spellStart"/>
      <w:r w:rsidR="00844691">
        <w:t>colofoon</w:t>
      </w:r>
      <w:proofErr w:type="spellEnd"/>
      <w:r w:rsidR="00844691">
        <w:t>.</w:t>
      </w:r>
    </w:p>
    <w:p w14:paraId="2A2CA0F1" w14:textId="77777777" w:rsidR="00C8364A" w:rsidRDefault="00CF2620">
      <w:pPr>
        <w:pStyle w:val="HoofdstukGenummerd"/>
      </w:pPr>
      <w:bookmarkStart w:id="1" w:name="_Toc535847725"/>
      <w:r>
        <w:lastRenderedPageBreak/>
        <w:t>Uitgangspunten en randvoorwaarden</w:t>
      </w:r>
      <w:bookmarkEnd w:id="1"/>
    </w:p>
    <w:p w14:paraId="0D270D5A" w14:textId="77777777" w:rsidR="009161A0" w:rsidRDefault="009161A0" w:rsidP="009161A0">
      <w:pPr>
        <w:pStyle w:val="Paragraaf"/>
      </w:pPr>
      <w:bookmarkStart w:id="2" w:name="_Toc535847726"/>
      <w:r>
        <w:t>Beleidsverklaring DG</w:t>
      </w:r>
      <w:bookmarkEnd w:id="2"/>
    </w:p>
    <w:p w14:paraId="2E37FA55" w14:textId="77777777" w:rsidR="009161A0" w:rsidRPr="009161A0" w:rsidRDefault="00BB1E0B" w:rsidP="009161A0">
      <w:pPr>
        <w:autoSpaceDE w:val="0"/>
        <w:autoSpaceDN w:val="0"/>
        <w:adjustRightInd w:val="0"/>
        <w:spacing w:line="240" w:lineRule="auto"/>
        <w:rPr>
          <w:rFonts w:ascii="Verdana,Italic" w:hAnsi="Verdana,Italic" w:cs="Verdana,Italic"/>
          <w:i/>
          <w:iCs/>
          <w:szCs w:val="18"/>
        </w:rPr>
      </w:pPr>
      <w:r>
        <w:br/>
      </w:r>
      <w:r w:rsidR="009161A0" w:rsidRPr="009161A0">
        <w:rPr>
          <w:rFonts w:ascii="Verdana,Italic" w:hAnsi="Verdana,Italic" w:cs="Verdana,Italic"/>
          <w:i/>
          <w:iCs/>
          <w:szCs w:val="18"/>
        </w:rPr>
        <w:t>Met deze beleidsverklaring beloven we dat we ons uiterste best gaa</w:t>
      </w:r>
      <w:r w:rsidR="009161A0">
        <w:rPr>
          <w:rFonts w:ascii="Verdana,Italic" w:hAnsi="Verdana,Italic" w:cs="Verdana,Italic"/>
          <w:i/>
          <w:iCs/>
          <w:szCs w:val="18"/>
        </w:rPr>
        <w:t xml:space="preserve">n doen om onze maatschappelijke </w:t>
      </w:r>
      <w:r w:rsidR="009161A0" w:rsidRPr="009161A0">
        <w:rPr>
          <w:rFonts w:ascii="Verdana,Italic" w:hAnsi="Verdana,Italic" w:cs="Verdana,Italic"/>
          <w:i/>
          <w:iCs/>
          <w:szCs w:val="18"/>
        </w:rPr>
        <w:t>taken zo veilig mogelijk uit te voeren over de volle breedte van ons werkgebied.</w:t>
      </w:r>
    </w:p>
    <w:p w14:paraId="348B510B"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p>
    <w:p w14:paraId="5FB0D562"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Het is onze plicht en onze ambitie om ons land te beschermen tegen hoog water.</w:t>
      </w:r>
    </w:p>
    <w:p w14:paraId="1DF6E7E5"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De gebruikers moeten onze wegen en vaarwegen, oppervlaktewa</w:t>
      </w:r>
      <w:r>
        <w:rPr>
          <w:rFonts w:ascii="Verdana,Italic" w:hAnsi="Verdana,Italic" w:cs="Verdana,Italic"/>
          <w:i/>
          <w:iCs/>
          <w:szCs w:val="18"/>
        </w:rPr>
        <w:t xml:space="preserve">teren en objecten veilig kunnen </w:t>
      </w:r>
      <w:r w:rsidRPr="009161A0">
        <w:rPr>
          <w:rFonts w:ascii="Verdana,Italic" w:hAnsi="Verdana,Italic" w:cs="Verdana,Italic"/>
          <w:i/>
          <w:iCs/>
          <w:szCs w:val="18"/>
        </w:rPr>
        <w:t>gebruiken. Ook het werken aan de veiligheid van de omwonenden v</w:t>
      </w:r>
      <w:r>
        <w:rPr>
          <w:rFonts w:ascii="Verdana,Italic" w:hAnsi="Verdana,Italic" w:cs="Verdana,Italic"/>
          <w:i/>
          <w:iCs/>
          <w:szCs w:val="18"/>
        </w:rPr>
        <w:t xml:space="preserve">an ons werkgebied is onze zorg. </w:t>
      </w:r>
      <w:r w:rsidRPr="009161A0">
        <w:rPr>
          <w:rFonts w:ascii="Verdana,Italic" w:hAnsi="Verdana,Italic" w:cs="Verdana,Italic"/>
          <w:i/>
          <w:iCs/>
          <w:szCs w:val="18"/>
        </w:rPr>
        <w:t>Bovendien zorgen we ervoor dat iedereen die bij Rijkswaterstaat of in on</w:t>
      </w:r>
      <w:r>
        <w:rPr>
          <w:rFonts w:ascii="Verdana,Italic" w:hAnsi="Verdana,Italic" w:cs="Verdana,Italic"/>
          <w:i/>
          <w:iCs/>
          <w:szCs w:val="18"/>
        </w:rPr>
        <w:t xml:space="preserve">ze opdracht werkt, zijn of haar </w:t>
      </w:r>
      <w:r w:rsidRPr="009161A0">
        <w:rPr>
          <w:rFonts w:ascii="Verdana,Italic" w:hAnsi="Verdana,Italic" w:cs="Verdana,Italic"/>
          <w:i/>
          <w:iCs/>
          <w:szCs w:val="18"/>
        </w:rPr>
        <w:t>werk veilig kan doen.</w:t>
      </w:r>
    </w:p>
    <w:p w14:paraId="242B071F"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21BCFC51"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We streven ernaar om in 2018 het proactieve veiligheidsniveau te hebben bereikt op de</w:t>
      </w:r>
      <w:r w:rsidR="00A771D2">
        <w:rPr>
          <w:rFonts w:ascii="Verdana,Italic" w:hAnsi="Verdana,Italic" w:cs="Verdana,Italic"/>
          <w:i/>
          <w:iCs/>
          <w:szCs w:val="18"/>
        </w:rPr>
        <w:t xml:space="preserve"> </w:t>
      </w:r>
      <w:r w:rsidRPr="009161A0">
        <w:rPr>
          <w:rFonts w:ascii="Verdana,Italic" w:hAnsi="Verdana,Italic" w:cs="Verdana,Italic"/>
          <w:i/>
          <w:iCs/>
          <w:szCs w:val="18"/>
        </w:rPr>
        <w:t>veiligheidscultuurladder. Dit betekent dat we binnen Rijkswaterstaat continu gericht zijn op het</w:t>
      </w:r>
      <w:r w:rsidR="00A771D2">
        <w:rPr>
          <w:rFonts w:ascii="Verdana,Italic" w:hAnsi="Verdana,Italic" w:cs="Verdana,Italic"/>
          <w:i/>
          <w:iCs/>
          <w:szCs w:val="18"/>
        </w:rPr>
        <w:t xml:space="preserve"> </w:t>
      </w:r>
      <w:r w:rsidRPr="009161A0">
        <w:rPr>
          <w:rFonts w:ascii="Verdana,Italic" w:hAnsi="Verdana,Italic" w:cs="Verdana,Italic"/>
          <w:i/>
          <w:iCs/>
          <w:szCs w:val="18"/>
        </w:rPr>
        <w:t>voorkomen van veiligheidsrisico’s en incidenten en dat blijven doen.</w:t>
      </w:r>
    </w:p>
    <w:p w14:paraId="6A2870E9"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2C809168"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Dat doen we door actief en effectief samen te werken aan veiligheid en goed af te s</w:t>
      </w:r>
      <w:r>
        <w:rPr>
          <w:rFonts w:ascii="Verdana,Italic" w:hAnsi="Verdana,Italic" w:cs="Verdana,Italic"/>
          <w:i/>
          <w:iCs/>
          <w:szCs w:val="18"/>
        </w:rPr>
        <w:t xml:space="preserve">temmen. Zowel </w:t>
      </w:r>
      <w:r w:rsidRPr="009161A0">
        <w:rPr>
          <w:rFonts w:ascii="Verdana,Italic" w:hAnsi="Verdana,Italic" w:cs="Verdana,Italic"/>
          <w:i/>
          <w:iCs/>
          <w:szCs w:val="18"/>
        </w:rPr>
        <w:t>binnen Rijkswaterstaat als met onze maatschappelijke partners en met behoud van ieders</w:t>
      </w:r>
      <w:r w:rsidR="00A771D2">
        <w:rPr>
          <w:rFonts w:ascii="Verdana,Italic" w:hAnsi="Verdana,Italic" w:cs="Verdana,Italic"/>
          <w:i/>
          <w:iCs/>
          <w:szCs w:val="18"/>
        </w:rPr>
        <w:t xml:space="preserve"> </w:t>
      </w:r>
      <w:r w:rsidRPr="009161A0">
        <w:rPr>
          <w:rFonts w:ascii="Verdana,Italic" w:hAnsi="Verdana,Italic" w:cs="Verdana,Italic"/>
          <w:i/>
          <w:iCs/>
          <w:szCs w:val="18"/>
        </w:rPr>
        <w:t>verantwoordelijkheid. Rijkswaterstaat heeft daarin een voorbeeldfunctie en neemt een voortrekkersrol.</w:t>
      </w:r>
    </w:p>
    <w:p w14:paraId="5B5718CC"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375F3808"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Wij werken daaraan volgens een veiligheidsmanagementsysteem dat erop is</w:t>
      </w:r>
      <w:r>
        <w:rPr>
          <w:rFonts w:ascii="Verdana,Italic" w:hAnsi="Verdana,Italic" w:cs="Verdana,Italic"/>
          <w:i/>
          <w:iCs/>
          <w:szCs w:val="18"/>
        </w:rPr>
        <w:t xml:space="preserve"> gericht de veiligheidssituatie </w:t>
      </w:r>
      <w:r w:rsidRPr="009161A0">
        <w:rPr>
          <w:rFonts w:ascii="Verdana,Italic" w:hAnsi="Verdana,Italic" w:cs="Verdana,Italic"/>
          <w:i/>
          <w:iCs/>
          <w:szCs w:val="18"/>
        </w:rPr>
        <w:t>van onze objecten en infrastructuur continu te verbeteren. Over de voo</w:t>
      </w:r>
      <w:r>
        <w:rPr>
          <w:rFonts w:ascii="Verdana,Italic" w:hAnsi="Verdana,Italic" w:cs="Verdana,Italic"/>
          <w:i/>
          <w:iCs/>
          <w:szCs w:val="18"/>
        </w:rPr>
        <w:t xml:space="preserve">rtgang en de resultaten daarvan </w:t>
      </w:r>
      <w:r w:rsidRPr="009161A0">
        <w:rPr>
          <w:rFonts w:ascii="Verdana,Italic" w:hAnsi="Verdana,Italic" w:cs="Verdana,Italic"/>
          <w:i/>
          <w:iCs/>
          <w:szCs w:val="18"/>
        </w:rPr>
        <w:t>leggen we verantwoording af.</w:t>
      </w:r>
    </w:p>
    <w:p w14:paraId="5AF5504A"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1016085E"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Als het gaat om de arbeidsveiligheid streven we naar 0 doden en 0 ernstig gewonden.</w:t>
      </w:r>
      <w:r w:rsidR="00A771D2">
        <w:rPr>
          <w:rFonts w:ascii="Verdana,Italic" w:hAnsi="Verdana,Italic" w:cs="Verdana,Italic"/>
          <w:i/>
          <w:iCs/>
          <w:szCs w:val="18"/>
        </w:rPr>
        <w:t xml:space="preserve"> </w:t>
      </w:r>
      <w:r w:rsidRPr="009161A0">
        <w:rPr>
          <w:rFonts w:ascii="Verdana,Italic" w:hAnsi="Verdana,Italic" w:cs="Verdana,Italic"/>
          <w:i/>
          <w:iCs/>
          <w:szCs w:val="18"/>
        </w:rPr>
        <w:t>Als anderen werken op onze terreinen, zorgen we ervoor dat ook zij voldo</w:t>
      </w:r>
      <w:r>
        <w:rPr>
          <w:rFonts w:ascii="Verdana,Italic" w:hAnsi="Verdana,Italic" w:cs="Verdana,Italic"/>
          <w:i/>
          <w:iCs/>
          <w:szCs w:val="18"/>
        </w:rPr>
        <w:t>en aan de veiligheidseisen en -</w:t>
      </w:r>
      <w:r w:rsidRPr="009161A0">
        <w:rPr>
          <w:rFonts w:ascii="Verdana,Italic" w:hAnsi="Verdana,Italic" w:cs="Verdana,Italic"/>
          <w:i/>
          <w:iCs/>
          <w:szCs w:val="18"/>
        </w:rPr>
        <w:t>normen die we aan onze eigen medewerkers stellen.</w:t>
      </w:r>
    </w:p>
    <w:p w14:paraId="384BBDB0"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4CB8E3FA"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 xml:space="preserve">Wij kennen de belangrijkste veiligheidsrisico’s op onze netwerken. </w:t>
      </w:r>
      <w:r>
        <w:rPr>
          <w:rFonts w:ascii="Verdana,Italic" w:hAnsi="Verdana,Italic" w:cs="Verdana,Italic"/>
          <w:i/>
          <w:iCs/>
          <w:szCs w:val="18"/>
        </w:rPr>
        <w:t xml:space="preserve">We werken continu samen aan het </w:t>
      </w:r>
      <w:r w:rsidRPr="009161A0">
        <w:rPr>
          <w:rFonts w:ascii="Verdana,Italic" w:hAnsi="Verdana,Italic" w:cs="Verdana,Italic"/>
          <w:i/>
          <w:iCs/>
          <w:szCs w:val="18"/>
        </w:rPr>
        <w:t>beter beheersen ervan en ontwikkelen het leiderschap, de kennis en het</w:t>
      </w:r>
      <w:r>
        <w:rPr>
          <w:rFonts w:ascii="Verdana,Italic" w:hAnsi="Verdana,Italic" w:cs="Verdana,Italic"/>
          <w:i/>
          <w:iCs/>
          <w:szCs w:val="18"/>
        </w:rPr>
        <w:t xml:space="preserve"> vakmanschap dat daarvoor nodig </w:t>
      </w:r>
      <w:r w:rsidRPr="009161A0">
        <w:rPr>
          <w:rFonts w:ascii="Verdana,Italic" w:hAnsi="Verdana,Italic" w:cs="Verdana,Italic"/>
          <w:i/>
          <w:iCs/>
          <w:szCs w:val="18"/>
        </w:rPr>
        <w:t>is.</w:t>
      </w:r>
    </w:p>
    <w:p w14:paraId="6C0EBBE5"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0C4B2460"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Bovendien investeren we in een open cultuur die erop gericht is samen continu te verbeteren</w:t>
      </w:r>
      <w:r>
        <w:rPr>
          <w:rFonts w:ascii="Verdana,Italic" w:hAnsi="Verdana,Italic" w:cs="Verdana,Italic"/>
          <w:i/>
          <w:iCs/>
          <w:szCs w:val="18"/>
        </w:rPr>
        <w:t xml:space="preserve">, te leren en </w:t>
      </w:r>
      <w:r w:rsidRPr="009161A0">
        <w:rPr>
          <w:rFonts w:ascii="Verdana,Italic" w:hAnsi="Verdana,Italic" w:cs="Verdana,Italic"/>
          <w:i/>
          <w:iCs/>
          <w:szCs w:val="18"/>
        </w:rPr>
        <w:t>elkaar scherp te houden. Een cultuur waarin we open het gesprek aangaan over risico’s, dilemma’</w:t>
      </w:r>
      <w:r>
        <w:rPr>
          <w:rFonts w:ascii="Verdana,Italic" w:hAnsi="Verdana,Italic" w:cs="Verdana,Italic"/>
          <w:i/>
          <w:iCs/>
          <w:szCs w:val="18"/>
        </w:rPr>
        <w:t xml:space="preserve">s, </w:t>
      </w:r>
      <w:r w:rsidRPr="009161A0">
        <w:rPr>
          <w:rFonts w:ascii="Verdana,Italic" w:hAnsi="Verdana,Italic" w:cs="Verdana,Italic"/>
          <w:i/>
          <w:iCs/>
          <w:szCs w:val="18"/>
        </w:rPr>
        <w:t>fouten en onveilig gedrag.</w:t>
      </w:r>
    </w:p>
    <w:p w14:paraId="39BF24CF"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74F3D9EF"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Als het nodig is, spelen we veerkrachtig, daadkrachtig en professioneel</w:t>
      </w:r>
      <w:r>
        <w:rPr>
          <w:rFonts w:ascii="Verdana,Italic" w:hAnsi="Verdana,Italic" w:cs="Verdana,Italic"/>
          <w:i/>
          <w:iCs/>
          <w:szCs w:val="18"/>
        </w:rPr>
        <w:t xml:space="preserve"> in op gevaarlijke situaties en </w:t>
      </w:r>
      <w:r w:rsidRPr="009161A0">
        <w:rPr>
          <w:rFonts w:ascii="Verdana,Italic" w:hAnsi="Verdana,Italic" w:cs="Verdana,Italic"/>
          <w:i/>
          <w:iCs/>
          <w:szCs w:val="18"/>
        </w:rPr>
        <w:t>incidenten. We communiceren hier eerlijk, open, tijdig en correct over e</w:t>
      </w:r>
      <w:r>
        <w:rPr>
          <w:rFonts w:ascii="Verdana,Italic" w:hAnsi="Verdana,Italic" w:cs="Verdana,Italic"/>
          <w:i/>
          <w:iCs/>
          <w:szCs w:val="18"/>
        </w:rPr>
        <w:t xml:space="preserve">n werken aan goede voorlichting </w:t>
      </w:r>
      <w:r w:rsidRPr="009161A0">
        <w:rPr>
          <w:rFonts w:ascii="Verdana,Italic" w:hAnsi="Verdana,Italic" w:cs="Verdana,Italic"/>
          <w:i/>
          <w:iCs/>
          <w:szCs w:val="18"/>
        </w:rPr>
        <w:t>over de veiligheid op en rond onze netwerken.</w:t>
      </w:r>
    </w:p>
    <w:p w14:paraId="49FCA3A1"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7C1E306D"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 xml:space="preserve">Tenslotte analyseren we incidenten om daarvan te leren. Opdat we </w:t>
      </w:r>
      <w:r>
        <w:rPr>
          <w:rFonts w:ascii="Verdana,Italic" w:hAnsi="Verdana,Italic" w:cs="Verdana,Italic"/>
          <w:i/>
          <w:iCs/>
          <w:szCs w:val="18"/>
        </w:rPr>
        <w:t xml:space="preserve">maatregelen kunnen nemen om die </w:t>
      </w:r>
      <w:r w:rsidRPr="009161A0">
        <w:rPr>
          <w:rFonts w:ascii="Verdana,Italic" w:hAnsi="Verdana,Italic" w:cs="Verdana,Italic"/>
          <w:i/>
          <w:iCs/>
          <w:szCs w:val="18"/>
        </w:rPr>
        <w:t xml:space="preserve">incidenten in het vervolg te voorkomen. Daarmee krijgen we een </w:t>
      </w:r>
      <w:r>
        <w:rPr>
          <w:rFonts w:ascii="Verdana,Italic" w:hAnsi="Verdana,Italic" w:cs="Verdana,Italic"/>
          <w:i/>
          <w:iCs/>
          <w:szCs w:val="18"/>
        </w:rPr>
        <w:t xml:space="preserve">steeds scherper oog voor nieuwe </w:t>
      </w:r>
      <w:r w:rsidRPr="009161A0">
        <w:rPr>
          <w:rFonts w:ascii="Verdana,Italic" w:hAnsi="Verdana,Italic" w:cs="Verdana,Italic"/>
          <w:i/>
          <w:iCs/>
          <w:szCs w:val="18"/>
        </w:rPr>
        <w:t>ontwikkelingen die de veiligheid in ons werkgebied bedreigen.</w:t>
      </w:r>
    </w:p>
    <w:p w14:paraId="2D34B6BE" w14:textId="77777777" w:rsidR="009161A0" w:rsidRDefault="009161A0" w:rsidP="009161A0">
      <w:pPr>
        <w:autoSpaceDE w:val="0"/>
        <w:autoSpaceDN w:val="0"/>
        <w:adjustRightInd w:val="0"/>
        <w:spacing w:line="240" w:lineRule="auto"/>
        <w:rPr>
          <w:rFonts w:ascii="Verdana,Italic" w:hAnsi="Verdana,Italic" w:cs="Verdana,Italic"/>
          <w:i/>
          <w:iCs/>
          <w:szCs w:val="18"/>
        </w:rPr>
      </w:pPr>
    </w:p>
    <w:p w14:paraId="5A53554A" w14:textId="77777777"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Michèle Blom</w:t>
      </w:r>
    </w:p>
    <w:p w14:paraId="49FBCF8C" w14:textId="77777777" w:rsidR="009161A0" w:rsidRPr="009161A0" w:rsidRDefault="009161A0" w:rsidP="009161A0">
      <w:pPr>
        <w:rPr>
          <w:rFonts w:ascii="Verdana,Italic" w:hAnsi="Verdana,Italic" w:cs="Verdana,Italic"/>
          <w:i/>
          <w:iCs/>
          <w:szCs w:val="18"/>
        </w:rPr>
      </w:pPr>
      <w:r w:rsidRPr="009161A0">
        <w:rPr>
          <w:rFonts w:ascii="Verdana,Italic" w:hAnsi="Verdana,Italic" w:cs="Verdana,Italic"/>
          <w:i/>
          <w:iCs/>
          <w:szCs w:val="18"/>
        </w:rPr>
        <w:t>Directeur-generaal Rijkswaterstaat</w:t>
      </w:r>
    </w:p>
    <w:p w14:paraId="5C561BA1" w14:textId="77777777" w:rsidR="00D015F6" w:rsidRDefault="00D015F6" w:rsidP="009161A0">
      <w:pPr>
        <w:autoSpaceDE w:val="0"/>
        <w:autoSpaceDN w:val="0"/>
        <w:adjustRightInd w:val="0"/>
        <w:spacing w:line="240" w:lineRule="auto"/>
      </w:pPr>
    </w:p>
    <w:p w14:paraId="6E6ECD4C" w14:textId="77777777" w:rsidR="00A771D2" w:rsidRPr="00D015F6" w:rsidRDefault="00A771D2" w:rsidP="009161A0">
      <w:pPr>
        <w:autoSpaceDE w:val="0"/>
        <w:autoSpaceDN w:val="0"/>
        <w:adjustRightInd w:val="0"/>
        <w:spacing w:line="240" w:lineRule="auto"/>
      </w:pPr>
    </w:p>
    <w:p w14:paraId="2BC6C656" w14:textId="77777777" w:rsidR="0095556F" w:rsidRDefault="0095556F" w:rsidP="0095556F">
      <w:pPr>
        <w:pStyle w:val="Paragraaf"/>
      </w:pPr>
      <w:bookmarkStart w:id="3" w:name="_Toc535847727"/>
      <w:r>
        <w:lastRenderedPageBreak/>
        <w:t>Ambitie en doelen</w:t>
      </w:r>
      <w:bookmarkEnd w:id="3"/>
    </w:p>
    <w:p w14:paraId="03B3901C" w14:textId="77777777" w:rsidR="0095556F" w:rsidRPr="00D76B8C" w:rsidRDefault="0095556F" w:rsidP="0095556F">
      <w:pPr>
        <w:pStyle w:val="AStandaard"/>
        <w:tabs>
          <w:tab w:val="num" w:pos="0"/>
          <w:tab w:val="left" w:pos="190"/>
          <w:tab w:val="left" w:pos="475"/>
        </w:tabs>
        <w:ind w:left="0"/>
        <w:rPr>
          <w:sz w:val="18"/>
          <w:lang w:eastAsia="en-US"/>
        </w:rPr>
      </w:pPr>
      <w:r w:rsidRPr="00D76B8C">
        <w:rPr>
          <w:sz w:val="18"/>
          <w:lang w:eastAsia="en-US"/>
        </w:rPr>
        <w:t xml:space="preserve">Rijkswaterstaat heeft zich </w:t>
      </w:r>
      <w:r w:rsidR="00E913E7">
        <w:rPr>
          <w:sz w:val="18"/>
          <w:lang w:eastAsia="en-US"/>
        </w:rPr>
        <w:t xml:space="preserve">gecommitteerd aan </w:t>
      </w:r>
      <w:r w:rsidRPr="00D76B8C">
        <w:rPr>
          <w:sz w:val="18"/>
          <w:lang w:eastAsia="en-US"/>
        </w:rPr>
        <w:t>een proactieve en integrale aanpak van veiligheidszorg voor:</w:t>
      </w:r>
    </w:p>
    <w:p w14:paraId="1AAC44DC" w14:textId="77777777" w:rsidR="0095556F" w:rsidRPr="00D76B8C" w:rsidRDefault="0095556F" w:rsidP="003479F0">
      <w:pPr>
        <w:pStyle w:val="Broodtekst"/>
        <w:numPr>
          <w:ilvl w:val="0"/>
          <w:numId w:val="25"/>
        </w:numPr>
        <w:tabs>
          <w:tab w:val="clear" w:pos="227"/>
          <w:tab w:val="clear" w:pos="454"/>
          <w:tab w:val="left" w:pos="426"/>
        </w:tabs>
      </w:pPr>
      <w:r w:rsidRPr="00D76B8C">
        <w:t>M</w:t>
      </w:r>
      <w:r>
        <w:t>edewerkers en andere betrokkenen</w:t>
      </w:r>
      <w:r w:rsidRPr="00D76B8C">
        <w:t>;</w:t>
      </w:r>
    </w:p>
    <w:p w14:paraId="5DDA78B9" w14:textId="77777777" w:rsidR="0095556F" w:rsidRPr="00D76B8C" w:rsidRDefault="0095556F" w:rsidP="003479F0">
      <w:pPr>
        <w:pStyle w:val="Broodtekst"/>
        <w:numPr>
          <w:ilvl w:val="0"/>
          <w:numId w:val="25"/>
        </w:numPr>
        <w:tabs>
          <w:tab w:val="clear" w:pos="227"/>
          <w:tab w:val="clear" w:pos="454"/>
          <w:tab w:val="left" w:pos="426"/>
        </w:tabs>
      </w:pPr>
      <w:r w:rsidRPr="00D76B8C">
        <w:t>Gebruikers van de w</w:t>
      </w:r>
      <w:r>
        <w:t>egen en de vaarwegen</w:t>
      </w:r>
      <w:r w:rsidRPr="00D76B8C">
        <w:t>;</w:t>
      </w:r>
    </w:p>
    <w:p w14:paraId="21563204" w14:textId="77777777" w:rsidR="0095556F" w:rsidRPr="00D76B8C" w:rsidRDefault="0095556F" w:rsidP="003479F0">
      <w:pPr>
        <w:pStyle w:val="Broodtekst"/>
        <w:numPr>
          <w:ilvl w:val="0"/>
          <w:numId w:val="25"/>
        </w:numPr>
        <w:tabs>
          <w:tab w:val="clear" w:pos="227"/>
          <w:tab w:val="clear" w:pos="454"/>
          <w:tab w:val="left" w:pos="426"/>
        </w:tabs>
      </w:pPr>
      <w:r w:rsidRPr="00D76B8C">
        <w:t>Omwonenden.</w:t>
      </w:r>
    </w:p>
    <w:p w14:paraId="02C99102" w14:textId="77777777" w:rsidR="0095556F" w:rsidRDefault="0095556F" w:rsidP="0095556F">
      <w:pPr>
        <w:pStyle w:val="Broodtekst"/>
      </w:pPr>
      <w:r>
        <w:t>Met als streven</w:t>
      </w:r>
      <w:r w:rsidRPr="00CE0285">
        <w:t>:</w:t>
      </w:r>
      <w:r>
        <w:t xml:space="preserve"> n</w:t>
      </w:r>
      <w:r w:rsidRPr="00CE0285">
        <w:t>u</w:t>
      </w:r>
      <w:r>
        <w:t>l doden en nul ernstig gewonden.</w:t>
      </w:r>
    </w:p>
    <w:p w14:paraId="09CCAD22" w14:textId="77777777" w:rsidR="0095556F" w:rsidRDefault="0095556F" w:rsidP="0095556F">
      <w:pPr>
        <w:pStyle w:val="Broodtekst"/>
      </w:pPr>
    </w:p>
    <w:p w14:paraId="0C1A95B3" w14:textId="77777777" w:rsidR="0095556F" w:rsidRDefault="0095556F" w:rsidP="0095556F">
      <w:pPr>
        <w:pStyle w:val="Broodtekst"/>
      </w:pPr>
      <w:r>
        <w:t>Deze algemene ambitie is door de opdrachtgever en het projectteam voor dit specifieke project vertaald in de volgende project specifieke doelen:</w:t>
      </w:r>
    </w:p>
    <w:p w14:paraId="72ED9BCD" w14:textId="77777777" w:rsidR="00A771D2" w:rsidRDefault="00A771D2" w:rsidP="00BE7D8C">
      <w:pPr>
        <w:pStyle w:val="Broodtekst"/>
        <w:numPr>
          <w:ilvl w:val="0"/>
          <w:numId w:val="25"/>
        </w:numPr>
      </w:pPr>
      <w:r>
        <w:t>Het werk verloopt zo beheerst en zo voorspelbaar mogelijk;</w:t>
      </w:r>
    </w:p>
    <w:p w14:paraId="207F09BA" w14:textId="77777777" w:rsidR="00A771D2" w:rsidRDefault="00A771D2" w:rsidP="00BE7D8C">
      <w:pPr>
        <w:pStyle w:val="Broodtekst"/>
        <w:numPr>
          <w:ilvl w:val="0"/>
          <w:numId w:val="25"/>
        </w:numPr>
      </w:pPr>
      <w:r>
        <w:t>Zo min mogelijk hinder en/of hinderbeleving voor de omgeving;</w:t>
      </w:r>
    </w:p>
    <w:p w14:paraId="44A4FA10" w14:textId="2EDCBAF1" w:rsidR="00A771D2" w:rsidRDefault="00A771D2" w:rsidP="00BE7D8C">
      <w:pPr>
        <w:pStyle w:val="Broodtekst"/>
        <w:numPr>
          <w:ilvl w:val="0"/>
          <w:numId w:val="25"/>
        </w:numPr>
        <w:tabs>
          <w:tab w:val="clear" w:pos="454"/>
          <w:tab w:val="clear" w:pos="680"/>
        </w:tabs>
      </w:pPr>
      <w:r>
        <w:t>Minimalise</w:t>
      </w:r>
      <w:r w:rsidR="00CB75EA">
        <w:t>ren van de instandhoudingskosten*</w:t>
      </w:r>
      <w:r>
        <w:t xml:space="preserve"> van het systeem TK2 voor de </w:t>
      </w:r>
    </w:p>
    <w:p w14:paraId="081A1B52" w14:textId="5173B16C" w:rsidR="00A771D2" w:rsidRDefault="00A771D2" w:rsidP="00BE7D8C">
      <w:pPr>
        <w:pStyle w:val="Broodtekst"/>
        <w:tabs>
          <w:tab w:val="clear" w:pos="454"/>
          <w:tab w:val="clear" w:pos="680"/>
        </w:tabs>
      </w:pPr>
      <w:r>
        <w:t xml:space="preserve">   </w:t>
      </w:r>
      <w:r w:rsidR="00BE7D8C">
        <w:t xml:space="preserve"> </w:t>
      </w:r>
      <w:r>
        <w:t>komende 100 jaar</w:t>
      </w:r>
      <w:r w:rsidR="00CB75EA">
        <w:t>.</w:t>
      </w:r>
    </w:p>
    <w:p w14:paraId="64FC6C51" w14:textId="77777777" w:rsidR="00CB75EA" w:rsidRDefault="00CB75EA" w:rsidP="00BE7D8C">
      <w:pPr>
        <w:pStyle w:val="Broodtekst"/>
        <w:tabs>
          <w:tab w:val="clear" w:pos="454"/>
          <w:tab w:val="clear" w:pos="680"/>
        </w:tabs>
      </w:pPr>
    </w:p>
    <w:p w14:paraId="42D4452E" w14:textId="796EBAB9" w:rsidR="00CB75EA" w:rsidRDefault="00CB75EA" w:rsidP="00BE7D8C">
      <w:pPr>
        <w:pStyle w:val="Broodtekst"/>
        <w:tabs>
          <w:tab w:val="clear" w:pos="454"/>
          <w:tab w:val="clear" w:pos="680"/>
        </w:tabs>
      </w:pPr>
      <w:r>
        <w:t xml:space="preserve">* </w:t>
      </w:r>
      <w:r w:rsidRPr="00CB75EA">
        <w:rPr>
          <w:sz w:val="14"/>
        </w:rPr>
        <w:t>Het verlag</w:t>
      </w:r>
      <w:r w:rsidR="002F75E7">
        <w:rPr>
          <w:sz w:val="14"/>
        </w:rPr>
        <w:t xml:space="preserve">en van de instandhoudingskosten </w:t>
      </w:r>
      <w:r w:rsidRPr="00CB75EA">
        <w:rPr>
          <w:sz w:val="14"/>
        </w:rPr>
        <w:t>beoogd de onderhoudsinspanningen te minimaliseren.</w:t>
      </w:r>
    </w:p>
    <w:p w14:paraId="6C96D4A8" w14:textId="77777777" w:rsidR="00550EB7" w:rsidRPr="00A771D2" w:rsidRDefault="00550EB7" w:rsidP="000329EB">
      <w:pPr>
        <w:pStyle w:val="Huisstijl-Colofon"/>
        <w:rPr>
          <w:vanish/>
        </w:rPr>
      </w:pPr>
    </w:p>
    <w:p w14:paraId="71690FE3" w14:textId="77777777" w:rsidR="0095556F" w:rsidRDefault="0095556F" w:rsidP="0095556F">
      <w:pPr>
        <w:pStyle w:val="Paragraaf"/>
      </w:pPr>
      <w:bookmarkStart w:id="4" w:name="_Toc494268530"/>
      <w:bookmarkStart w:id="5" w:name="_Toc535847728"/>
      <w:r>
        <w:t xml:space="preserve">Gedragsregels voor </w:t>
      </w:r>
      <w:bookmarkEnd w:id="4"/>
      <w:r w:rsidR="00F347B2">
        <w:t>projectmedewerkers</w:t>
      </w:r>
      <w:bookmarkEnd w:id="5"/>
    </w:p>
    <w:p w14:paraId="6693762B" w14:textId="77777777" w:rsidR="0095556F" w:rsidRDefault="00F347B2" w:rsidP="0095556F">
      <w:pPr>
        <w:pStyle w:val="Broodtekst"/>
      </w:pPr>
      <w:r>
        <w:t>Voor dit project gelden</w:t>
      </w:r>
      <w:r w:rsidR="0095556F">
        <w:t xml:space="preserve"> de </w:t>
      </w:r>
      <w:r w:rsidR="00ED5C50">
        <w:t>volgende</w:t>
      </w:r>
      <w:r w:rsidR="0095556F">
        <w:t xml:space="preserve"> gedragsregels:</w:t>
      </w:r>
    </w:p>
    <w:p w14:paraId="42292F74" w14:textId="77777777" w:rsidR="0095556F" w:rsidRPr="0095556F" w:rsidRDefault="00D015F6" w:rsidP="004829AB">
      <w:pPr>
        <w:pStyle w:val="Broodtekst"/>
        <w:numPr>
          <w:ilvl w:val="0"/>
          <w:numId w:val="30"/>
        </w:numPr>
      </w:pPr>
      <w:r>
        <w:t>Ik</w:t>
      </w:r>
      <w:r w:rsidR="00DF417A">
        <w:t xml:space="preserve"> </w:t>
      </w:r>
      <w:r w:rsidR="0095556F" w:rsidRPr="0095556F">
        <w:t>heb een voorbeeldfunctie.</w:t>
      </w:r>
    </w:p>
    <w:p w14:paraId="410E5B31" w14:textId="77777777" w:rsidR="0095556F" w:rsidRPr="0095556F" w:rsidRDefault="0095556F" w:rsidP="004829AB">
      <w:pPr>
        <w:pStyle w:val="Broodtekst"/>
        <w:numPr>
          <w:ilvl w:val="0"/>
          <w:numId w:val="30"/>
        </w:numPr>
      </w:pPr>
      <w:r w:rsidRPr="0095556F">
        <w:t>Ik neem veiligheid altijd mee in mijn werk.</w:t>
      </w:r>
    </w:p>
    <w:p w14:paraId="5ECD4FC6" w14:textId="77777777" w:rsidR="0095556F" w:rsidRPr="0095556F" w:rsidRDefault="0095556F" w:rsidP="004829AB">
      <w:pPr>
        <w:pStyle w:val="Broodtekst"/>
        <w:numPr>
          <w:ilvl w:val="0"/>
          <w:numId w:val="30"/>
        </w:numPr>
      </w:pPr>
      <w:r w:rsidRPr="0095556F">
        <w:t>Ik zorg voor een veilige werkomgeving.</w:t>
      </w:r>
    </w:p>
    <w:p w14:paraId="057A4B21" w14:textId="77777777" w:rsidR="0095556F" w:rsidRPr="0095556F" w:rsidRDefault="0095556F" w:rsidP="004829AB">
      <w:pPr>
        <w:pStyle w:val="Broodtekst"/>
        <w:numPr>
          <w:ilvl w:val="0"/>
          <w:numId w:val="30"/>
        </w:numPr>
      </w:pPr>
      <w:r w:rsidRPr="0095556F">
        <w:t>Ik stop elke klus die niet veilig voelt.</w:t>
      </w:r>
    </w:p>
    <w:p w14:paraId="3FA0EF8E" w14:textId="77777777" w:rsidR="0095556F" w:rsidRPr="0095556F" w:rsidRDefault="0095556F" w:rsidP="004829AB">
      <w:pPr>
        <w:pStyle w:val="Broodtekst"/>
        <w:numPr>
          <w:ilvl w:val="0"/>
          <w:numId w:val="30"/>
        </w:numPr>
      </w:pPr>
      <w:r w:rsidRPr="0095556F">
        <w:t>Ik meld (bijna)ongevallen altijd via 0800-8002 en bespreek deze.</w:t>
      </w:r>
    </w:p>
    <w:p w14:paraId="1C12E7C4" w14:textId="77777777" w:rsidR="0095556F" w:rsidRPr="0095556F" w:rsidRDefault="0095556F" w:rsidP="004829AB">
      <w:pPr>
        <w:pStyle w:val="Broodtekst"/>
        <w:numPr>
          <w:ilvl w:val="0"/>
          <w:numId w:val="30"/>
        </w:numPr>
      </w:pPr>
      <w:r w:rsidRPr="0095556F">
        <w:t>Ik zorg voor de juiste persoonlijke bescherming (PBM’s).</w:t>
      </w:r>
    </w:p>
    <w:p w14:paraId="1C520121" w14:textId="77777777" w:rsidR="0095556F" w:rsidRDefault="0095556F" w:rsidP="0095556F">
      <w:pPr>
        <w:pStyle w:val="Broodtekst"/>
      </w:pPr>
    </w:p>
    <w:p w14:paraId="110207F0" w14:textId="77777777" w:rsidR="0095556F" w:rsidRDefault="0095556F" w:rsidP="0095556F">
      <w:pPr>
        <w:pStyle w:val="Paragraaf"/>
      </w:pPr>
      <w:bookmarkStart w:id="6" w:name="_Toc494268532"/>
      <w:bookmarkStart w:id="7" w:name="_Toc535847729"/>
      <w:r>
        <w:t>Relevante veiligheidsdomeinen</w:t>
      </w:r>
      <w:bookmarkEnd w:id="6"/>
      <w:bookmarkEnd w:id="7"/>
    </w:p>
    <w:p w14:paraId="15F73777" w14:textId="77777777" w:rsidR="0095556F" w:rsidRDefault="0095556F" w:rsidP="0095556F">
      <w:pPr>
        <w:pStyle w:val="Broodtekst"/>
      </w:pPr>
    </w:p>
    <w:p w14:paraId="48178953" w14:textId="77777777" w:rsidR="0095556F" w:rsidRDefault="0095556F" w:rsidP="0095556F">
      <w:pPr>
        <w:pStyle w:val="Broodtekst"/>
      </w:pPr>
      <w:r w:rsidRPr="00CE0285">
        <w:t xml:space="preserve">Voor dit project zijn de volgende </w:t>
      </w:r>
      <w:r>
        <w:t>aangekruiste veiligheidsdomeinen relevant</w:t>
      </w:r>
      <w:r w:rsidRPr="00CE0285">
        <w:t>:</w:t>
      </w:r>
    </w:p>
    <w:tbl>
      <w:tblPr>
        <w:tblStyle w:val="Tabel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24"/>
        <w:gridCol w:w="3925"/>
      </w:tblGrid>
      <w:tr w:rsidR="0095556F" w14:paraId="1F12B558" w14:textId="77777777" w:rsidTr="00336A00">
        <w:tc>
          <w:tcPr>
            <w:tcW w:w="3924" w:type="dxa"/>
          </w:tcPr>
          <w:p w14:paraId="49FC1EBA" w14:textId="77777777" w:rsidR="0095556F" w:rsidRDefault="009E0F38" w:rsidP="00336A00">
            <w:pPr>
              <w:pStyle w:val="Broodtekst"/>
              <w:ind w:left="170"/>
            </w:pPr>
            <w:sdt>
              <w:sdtPr>
                <w:id w:val="-1720589313"/>
                <w14:checkbox>
                  <w14:checked w14:val="1"/>
                  <w14:checkedState w14:val="2612" w14:font="MS Gothic"/>
                  <w14:uncheckedState w14:val="2610" w14:font="MS Gothic"/>
                </w14:checkbox>
              </w:sdtPr>
              <w:sdtEndPr/>
              <w:sdtContent>
                <w:r w:rsidR="0095556F">
                  <w:rPr>
                    <w:rFonts w:ascii="MS Gothic" w:eastAsia="MS Gothic" w:hAnsi="MS Gothic" w:hint="eastAsia"/>
                  </w:rPr>
                  <w:t>☒</w:t>
                </w:r>
              </w:sdtContent>
            </w:sdt>
            <w:r w:rsidR="0095556F" w:rsidRPr="00AF31A0">
              <w:t xml:space="preserve"> Arbeidsveiligheid (altijd relevant)</w:t>
            </w:r>
          </w:p>
        </w:tc>
        <w:tc>
          <w:tcPr>
            <w:tcW w:w="3925" w:type="dxa"/>
          </w:tcPr>
          <w:p w14:paraId="68339CC9" w14:textId="668E0320" w:rsidR="0095556F" w:rsidRDefault="009E0F38" w:rsidP="004A128D">
            <w:pPr>
              <w:pStyle w:val="Broodtekst"/>
              <w:ind w:left="170"/>
            </w:pPr>
            <w:sdt>
              <w:sdtPr>
                <w:id w:val="1814601049"/>
                <w14:checkbox>
                  <w14:checked w14:val="1"/>
                  <w14:checkedState w14:val="2612" w14:font="MS Gothic"/>
                  <w14:uncheckedState w14:val="2610" w14:font="MS Gothic"/>
                </w14:checkbox>
              </w:sdtPr>
              <w:sdtEndPr/>
              <w:sdtContent>
                <w:r w:rsidR="00091E7C">
                  <w:rPr>
                    <w:rFonts w:ascii="MS Gothic" w:eastAsia="MS Gothic" w:hAnsi="MS Gothic" w:hint="eastAsia"/>
                  </w:rPr>
                  <w:t>☒</w:t>
                </w:r>
              </w:sdtContent>
            </w:sdt>
            <w:r w:rsidR="0095556F">
              <w:t xml:space="preserve">  </w:t>
            </w:r>
            <w:r w:rsidR="004A128D">
              <w:t>Elektrische veiligheid</w:t>
            </w:r>
          </w:p>
        </w:tc>
      </w:tr>
      <w:tr w:rsidR="0095556F" w14:paraId="093F4082" w14:textId="77777777" w:rsidTr="00336A00">
        <w:tc>
          <w:tcPr>
            <w:tcW w:w="3924" w:type="dxa"/>
          </w:tcPr>
          <w:p w14:paraId="2BC3C125" w14:textId="392552FC" w:rsidR="0095556F" w:rsidRDefault="009E0F38" w:rsidP="00336A00">
            <w:pPr>
              <w:pStyle w:val="Broodtekst"/>
              <w:ind w:left="170"/>
            </w:pPr>
            <w:sdt>
              <w:sdtPr>
                <w:id w:val="-363141417"/>
                <w14:checkbox>
                  <w14:checked w14:val="1"/>
                  <w14:checkedState w14:val="2612" w14:font="MS Gothic"/>
                  <w14:uncheckedState w14:val="2610" w14:font="MS Gothic"/>
                </w14:checkbox>
              </w:sdtPr>
              <w:sdtEndPr/>
              <w:sdtContent>
                <w:r w:rsidR="00A5226D">
                  <w:rPr>
                    <w:rFonts w:ascii="MS Gothic" w:eastAsia="MS Gothic" w:hAnsi="MS Gothic" w:hint="eastAsia"/>
                  </w:rPr>
                  <w:t>☒</w:t>
                </w:r>
              </w:sdtContent>
            </w:sdt>
            <w:r w:rsidR="0095556F">
              <w:t xml:space="preserve"> </w:t>
            </w:r>
            <w:r w:rsidR="0095556F" w:rsidRPr="00CE0285">
              <w:t>Verkeersveiligheid</w:t>
            </w:r>
          </w:p>
        </w:tc>
        <w:tc>
          <w:tcPr>
            <w:tcW w:w="3925" w:type="dxa"/>
          </w:tcPr>
          <w:p w14:paraId="0FD5698F" w14:textId="77777777" w:rsidR="0095556F" w:rsidRDefault="009E0F38" w:rsidP="004A128D">
            <w:pPr>
              <w:pStyle w:val="Broodtekst"/>
              <w:ind w:left="170"/>
            </w:pPr>
            <w:sdt>
              <w:sdtPr>
                <w:id w:val="-1605577645"/>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Tunnelveiligheid</w:t>
            </w:r>
          </w:p>
        </w:tc>
      </w:tr>
      <w:tr w:rsidR="0095556F" w14:paraId="16B903B7" w14:textId="77777777" w:rsidTr="00336A00">
        <w:tc>
          <w:tcPr>
            <w:tcW w:w="3924" w:type="dxa"/>
          </w:tcPr>
          <w:p w14:paraId="5A9A7F7C" w14:textId="77777777" w:rsidR="0095556F" w:rsidRDefault="009E0F38" w:rsidP="00336A00">
            <w:pPr>
              <w:pStyle w:val="Broodtekst"/>
              <w:ind w:left="170"/>
            </w:pPr>
            <w:sdt>
              <w:sdtPr>
                <w:id w:val="-315496066"/>
                <w14:checkbox>
                  <w14:checked w14:val="1"/>
                  <w14:checkedState w14:val="2612" w14:font="MS Gothic"/>
                  <w14:uncheckedState w14:val="2610" w14:font="MS Gothic"/>
                </w14:checkbox>
              </w:sdtPr>
              <w:sdtEndPr/>
              <w:sdtContent>
                <w:r w:rsidR="00A771D2">
                  <w:rPr>
                    <w:rFonts w:ascii="MS Gothic" w:eastAsia="MS Gothic" w:hAnsi="MS Gothic" w:hint="eastAsia"/>
                  </w:rPr>
                  <w:t>☒</w:t>
                </w:r>
              </w:sdtContent>
            </w:sdt>
            <w:r w:rsidR="0095556F">
              <w:t xml:space="preserve"> </w:t>
            </w:r>
            <w:r w:rsidR="0095556F" w:rsidRPr="00CE0285">
              <w:t>Nautische veiligheid</w:t>
            </w:r>
          </w:p>
        </w:tc>
        <w:tc>
          <w:tcPr>
            <w:tcW w:w="3925" w:type="dxa"/>
          </w:tcPr>
          <w:p w14:paraId="7419A417" w14:textId="77777777" w:rsidR="0095556F" w:rsidRDefault="009E0F38" w:rsidP="004A128D">
            <w:pPr>
              <w:pStyle w:val="Broodtekst"/>
              <w:ind w:left="170"/>
            </w:pPr>
            <w:sdt>
              <w:sdtPr>
                <w:id w:val="611871024"/>
                <w14:checkbox>
                  <w14:checked w14:val="1"/>
                  <w14:checkedState w14:val="2612" w14:font="MS Gothic"/>
                  <w14:uncheckedState w14:val="2610" w14:font="MS Gothic"/>
                </w14:checkbox>
              </w:sdtPr>
              <w:sdtEndPr/>
              <w:sdtContent>
                <w:r w:rsidR="00A771D2">
                  <w:rPr>
                    <w:rFonts w:ascii="MS Gothic" w:eastAsia="MS Gothic" w:hAnsi="MS Gothic" w:hint="eastAsia"/>
                  </w:rPr>
                  <w:t>☒</w:t>
                </w:r>
              </w:sdtContent>
            </w:sdt>
            <w:r w:rsidR="0095556F">
              <w:t xml:space="preserve">  </w:t>
            </w:r>
            <w:r w:rsidR="004A128D">
              <w:t>Constructieve veiligheid</w:t>
            </w:r>
          </w:p>
        </w:tc>
      </w:tr>
      <w:tr w:rsidR="0095556F" w14:paraId="61B99694" w14:textId="77777777" w:rsidTr="00336A00">
        <w:tc>
          <w:tcPr>
            <w:tcW w:w="3924" w:type="dxa"/>
          </w:tcPr>
          <w:p w14:paraId="52D0329C" w14:textId="51C4FB0D" w:rsidR="0095556F" w:rsidRDefault="009E0F38" w:rsidP="004A128D">
            <w:pPr>
              <w:pStyle w:val="Broodtekst"/>
              <w:ind w:left="170"/>
            </w:pPr>
            <w:sdt>
              <w:sdtPr>
                <w:id w:val="11580551"/>
                <w14:checkbox>
                  <w14:checked w14:val="1"/>
                  <w14:checkedState w14:val="2612" w14:font="MS Gothic"/>
                  <w14:uncheckedState w14:val="2610" w14:font="MS Gothic"/>
                </w14:checkbox>
              </w:sdtPr>
              <w:sdtEndPr/>
              <w:sdtContent>
                <w:r w:rsidR="002A42C6">
                  <w:rPr>
                    <w:rFonts w:ascii="MS Gothic" w:eastAsia="MS Gothic" w:hAnsi="MS Gothic" w:hint="eastAsia"/>
                  </w:rPr>
                  <w:t>☒</w:t>
                </w:r>
              </w:sdtContent>
            </w:sdt>
            <w:r w:rsidR="0095556F">
              <w:t xml:space="preserve"> </w:t>
            </w:r>
            <w:r w:rsidR="004A128D">
              <w:t>Veiligheid tegen overstromen</w:t>
            </w:r>
          </w:p>
        </w:tc>
        <w:tc>
          <w:tcPr>
            <w:tcW w:w="3925" w:type="dxa"/>
          </w:tcPr>
          <w:p w14:paraId="18326E2E" w14:textId="77777777" w:rsidR="0095556F" w:rsidRDefault="009E0F38" w:rsidP="004A128D">
            <w:pPr>
              <w:pStyle w:val="Broodtekst"/>
              <w:ind w:left="170"/>
            </w:pPr>
            <w:sdt>
              <w:sdtPr>
                <w:id w:val="-293444776"/>
                <w14:checkbox>
                  <w14:checked w14:val="1"/>
                  <w14:checkedState w14:val="2612" w14:font="MS Gothic"/>
                  <w14:uncheckedState w14:val="2610" w14:font="MS Gothic"/>
                </w14:checkbox>
              </w:sdtPr>
              <w:sdtEndPr/>
              <w:sdtContent>
                <w:r w:rsidR="00A771D2">
                  <w:rPr>
                    <w:rFonts w:ascii="MS Gothic" w:eastAsia="MS Gothic" w:hAnsi="MS Gothic" w:hint="eastAsia"/>
                  </w:rPr>
                  <w:t>☒</w:t>
                </w:r>
              </w:sdtContent>
            </w:sdt>
            <w:r w:rsidR="0095556F">
              <w:t xml:space="preserve">  </w:t>
            </w:r>
            <w:r w:rsidR="004A128D">
              <w:t>Sociale veiligheid</w:t>
            </w:r>
          </w:p>
        </w:tc>
      </w:tr>
      <w:tr w:rsidR="0095556F" w14:paraId="18D59940" w14:textId="77777777" w:rsidTr="00336A00">
        <w:tc>
          <w:tcPr>
            <w:tcW w:w="3924" w:type="dxa"/>
          </w:tcPr>
          <w:p w14:paraId="27D28AA0" w14:textId="77777777" w:rsidR="0095556F" w:rsidRDefault="009E0F38" w:rsidP="00336A00">
            <w:pPr>
              <w:pStyle w:val="Broodtekst"/>
              <w:ind w:left="170"/>
            </w:pPr>
            <w:sdt>
              <w:sdtPr>
                <w:id w:val="-1712642631"/>
                <w14:checkbox>
                  <w14:checked w14:val="1"/>
                  <w14:checkedState w14:val="2612" w14:font="MS Gothic"/>
                  <w14:uncheckedState w14:val="2610" w14:font="MS Gothic"/>
                </w14:checkbox>
              </w:sdtPr>
              <w:sdtEndPr/>
              <w:sdtContent>
                <w:r w:rsidR="00A771D2">
                  <w:rPr>
                    <w:rFonts w:ascii="MS Gothic" w:eastAsia="MS Gothic" w:hAnsi="MS Gothic" w:hint="eastAsia"/>
                  </w:rPr>
                  <w:t>☒</w:t>
                </w:r>
              </w:sdtContent>
            </w:sdt>
            <w:r w:rsidR="0095556F">
              <w:t xml:space="preserve"> </w:t>
            </w:r>
            <w:r w:rsidR="0095556F" w:rsidRPr="00CE0285">
              <w:t>Externe veiligheid</w:t>
            </w:r>
          </w:p>
        </w:tc>
        <w:tc>
          <w:tcPr>
            <w:tcW w:w="3925" w:type="dxa"/>
          </w:tcPr>
          <w:p w14:paraId="531CF451" w14:textId="2C77737A" w:rsidR="0095556F" w:rsidRDefault="009E0F38" w:rsidP="004A128D">
            <w:pPr>
              <w:pStyle w:val="Broodtekst"/>
              <w:ind w:left="170"/>
            </w:pPr>
            <w:sdt>
              <w:sdtPr>
                <w:id w:val="163822198"/>
                <w14:checkbox>
                  <w14:checked w14:val="1"/>
                  <w14:checkedState w14:val="2612" w14:font="MS Gothic"/>
                  <w14:uncheckedState w14:val="2610" w14:font="MS Gothic"/>
                </w14:checkbox>
              </w:sdtPr>
              <w:sdtEndPr/>
              <w:sdtContent>
                <w:r w:rsidR="00091E7C">
                  <w:rPr>
                    <w:rFonts w:ascii="MS Gothic" w:eastAsia="MS Gothic" w:hAnsi="MS Gothic" w:hint="eastAsia"/>
                  </w:rPr>
                  <w:t>☒</w:t>
                </w:r>
              </w:sdtContent>
            </w:sdt>
            <w:r w:rsidR="0095556F">
              <w:t xml:space="preserve">  </w:t>
            </w:r>
            <w:r w:rsidR="004A128D">
              <w:t>Brandveiligheid</w:t>
            </w:r>
          </w:p>
        </w:tc>
      </w:tr>
      <w:tr w:rsidR="0095556F" w14:paraId="727CFC3B" w14:textId="77777777" w:rsidTr="00336A00">
        <w:tc>
          <w:tcPr>
            <w:tcW w:w="3924" w:type="dxa"/>
          </w:tcPr>
          <w:p w14:paraId="5564ED36" w14:textId="7A77E310" w:rsidR="0095556F" w:rsidRDefault="009E0F38" w:rsidP="004A128D">
            <w:pPr>
              <w:pStyle w:val="Broodtekst"/>
              <w:ind w:left="170"/>
            </w:pPr>
            <w:sdt>
              <w:sdtPr>
                <w:id w:val="-92629851"/>
                <w14:checkbox>
                  <w14:checked w14:val="1"/>
                  <w14:checkedState w14:val="2612" w14:font="MS Gothic"/>
                  <w14:uncheckedState w14:val="2610" w14:font="MS Gothic"/>
                </w14:checkbox>
              </w:sdtPr>
              <w:sdtEndPr/>
              <w:sdtContent>
                <w:r w:rsidR="00091E7C">
                  <w:rPr>
                    <w:rFonts w:ascii="MS Gothic" w:eastAsia="MS Gothic" w:hAnsi="MS Gothic" w:hint="eastAsia"/>
                  </w:rPr>
                  <w:t>☒</w:t>
                </w:r>
              </w:sdtContent>
            </w:sdt>
            <w:r w:rsidR="0095556F">
              <w:t xml:space="preserve"> </w:t>
            </w:r>
            <w:r w:rsidR="004A128D">
              <w:t>Machineveiligheid</w:t>
            </w:r>
          </w:p>
        </w:tc>
        <w:tc>
          <w:tcPr>
            <w:tcW w:w="3925" w:type="dxa"/>
          </w:tcPr>
          <w:p w14:paraId="1BED1CF7" w14:textId="77777777" w:rsidR="0095556F" w:rsidRDefault="0095556F" w:rsidP="004A128D">
            <w:pPr>
              <w:pStyle w:val="Broodtekst"/>
            </w:pPr>
            <w:r>
              <w:t xml:space="preserve"> </w:t>
            </w:r>
            <w:r w:rsidR="00A771D2">
              <w:t xml:space="preserve"> </w:t>
            </w:r>
            <w:r>
              <w:t xml:space="preserve"> </w:t>
            </w:r>
            <w:sdt>
              <w:sdtPr>
                <w:id w:val="-1042442917"/>
                <w14:checkbox>
                  <w14:checked w14:val="1"/>
                  <w14:checkedState w14:val="2612" w14:font="MS Gothic"/>
                  <w14:uncheckedState w14:val="2610" w14:font="MS Gothic"/>
                </w14:checkbox>
              </w:sdtPr>
              <w:sdtEndPr/>
              <w:sdtContent>
                <w:r w:rsidR="00A15F6D">
                  <w:rPr>
                    <w:rFonts w:ascii="MS Gothic" w:eastAsia="MS Gothic" w:hAnsi="MS Gothic" w:hint="eastAsia"/>
                  </w:rPr>
                  <w:t>☒</w:t>
                </w:r>
              </w:sdtContent>
            </w:sdt>
            <w:r>
              <w:t xml:space="preserve">  </w:t>
            </w:r>
            <w:r w:rsidR="004A128D">
              <w:t>Integrale beveiliging</w:t>
            </w:r>
          </w:p>
        </w:tc>
      </w:tr>
    </w:tbl>
    <w:p w14:paraId="3FE54EBB" w14:textId="77777777" w:rsidR="0095556F" w:rsidRPr="00CE0285" w:rsidRDefault="0095556F" w:rsidP="0095556F">
      <w:pPr>
        <w:pStyle w:val="Broodtekst"/>
      </w:pPr>
    </w:p>
    <w:p w14:paraId="5B0A39F8" w14:textId="67F94DC5" w:rsidR="0095556F" w:rsidRDefault="0095556F" w:rsidP="0095556F">
      <w:pPr>
        <w:pStyle w:val="Broodtekst"/>
      </w:pPr>
      <w:r w:rsidRPr="00CE0285">
        <w:t xml:space="preserve">De </w:t>
      </w:r>
      <w:r>
        <w:t>aangekruiste</w:t>
      </w:r>
      <w:r w:rsidRPr="00CE0285">
        <w:t xml:space="preserve"> veiligheidsdomeinen </w:t>
      </w:r>
      <w:r>
        <w:t xml:space="preserve">worden behandeld </w:t>
      </w:r>
      <w:r w:rsidRPr="00CE0285">
        <w:t>in dit IVP</w:t>
      </w:r>
      <w:r>
        <w:t>.</w:t>
      </w:r>
    </w:p>
    <w:p w14:paraId="6EF97C2B" w14:textId="77777777" w:rsidR="00091E7C" w:rsidRDefault="00091E7C" w:rsidP="0095556F">
      <w:pPr>
        <w:pStyle w:val="Broodtekst"/>
      </w:pPr>
    </w:p>
    <w:p w14:paraId="622975ED" w14:textId="1EB3C5F2" w:rsidR="00BE6124" w:rsidRPr="00091E7C" w:rsidRDefault="00091E7C" w:rsidP="0095556F">
      <w:pPr>
        <w:pStyle w:val="Broodtekst"/>
        <w:rPr>
          <w:i/>
        </w:rPr>
      </w:pPr>
      <w:r w:rsidRPr="00091E7C">
        <w:rPr>
          <w:i/>
        </w:rPr>
        <w:t>De</w:t>
      </w:r>
      <w:r>
        <w:rPr>
          <w:i/>
        </w:rPr>
        <w:t xml:space="preserve"> veiligheidsdomeinen</w:t>
      </w:r>
      <w:r w:rsidRPr="00091E7C">
        <w:rPr>
          <w:i/>
        </w:rPr>
        <w:t xml:space="preserve"> machineveiligheid, elektrische veiligheid en brandveiligheid zijn in meer of mindere mate relevant maar komen met name voort uit de werkzaamheden. Deze worden daarom behandeld en meegenomen onder het veiligheidsdomein arbeidsveiligheid.</w:t>
      </w:r>
      <w:r>
        <w:rPr>
          <w:i/>
        </w:rPr>
        <w:t xml:space="preserve"> Dit betekent niet dat zij minder belangrijk zijn dan de andere domeinen.</w:t>
      </w:r>
    </w:p>
    <w:p w14:paraId="6A4683D2" w14:textId="77777777" w:rsidR="00CF2620" w:rsidRDefault="00CF2620" w:rsidP="00CF2620">
      <w:pPr>
        <w:pStyle w:val="HoofdstukGenummerd"/>
      </w:pPr>
      <w:bookmarkStart w:id="8" w:name="_Toc535847730"/>
      <w:r>
        <w:lastRenderedPageBreak/>
        <w:t>Het project</w:t>
      </w:r>
      <w:bookmarkEnd w:id="8"/>
    </w:p>
    <w:p w14:paraId="2E3BFC03" w14:textId="77777777" w:rsidR="00F60807" w:rsidRDefault="00F60807" w:rsidP="00F60807">
      <w:pPr>
        <w:pStyle w:val="Paragraaf"/>
      </w:pPr>
      <w:bookmarkStart w:id="9" w:name="_Toc494268534"/>
      <w:bookmarkStart w:id="10" w:name="_Toc535847731"/>
      <w:r>
        <w:t>Reikwijdte en grenzen project</w:t>
      </w:r>
      <w:bookmarkEnd w:id="9"/>
      <w:bookmarkEnd w:id="10"/>
    </w:p>
    <w:p w14:paraId="4E3FC812" w14:textId="7A0E3009" w:rsidR="00F60807" w:rsidRDefault="00A933FB" w:rsidP="00F60807">
      <w:pPr>
        <w:pStyle w:val="Broodtekst"/>
      </w:pPr>
      <w:r>
        <w:t xml:space="preserve">In dit hoofdstuk wordt de scope van het project omschreven, te beginnen met een omschrijving van het project, </w:t>
      </w:r>
      <w:r w:rsidR="001764C5">
        <w:t xml:space="preserve">het doel van het project, </w:t>
      </w:r>
      <w:r>
        <w:t>de werkzaamheden en specifieke locatie</w:t>
      </w:r>
      <w:r w:rsidR="001764C5">
        <w:t>.</w:t>
      </w:r>
    </w:p>
    <w:p w14:paraId="7FEB313A" w14:textId="657E6AB6" w:rsidR="00F60807" w:rsidRDefault="00F60807" w:rsidP="00F60807">
      <w:pPr>
        <w:pStyle w:val="Subparagraaf"/>
      </w:pPr>
      <w:bookmarkStart w:id="11" w:name="_Toc494268535"/>
      <w:r>
        <w:t>Omschrijving van het project</w:t>
      </w:r>
      <w:bookmarkEnd w:id="11"/>
    </w:p>
    <w:p w14:paraId="4CFDEAA0" w14:textId="3D095302" w:rsidR="00F60807" w:rsidRDefault="001764C5" w:rsidP="00F60807">
      <w:pPr>
        <w:pStyle w:val="Broodtekst"/>
      </w:pPr>
      <w:r>
        <w:t>De Twentekanalen v</w:t>
      </w:r>
      <w:r w:rsidR="002D4852">
        <w:t>ormen een belangrijke regionale en</w:t>
      </w:r>
      <w:r>
        <w:t xml:space="preserve"> economische ader voor Overijssel </w:t>
      </w:r>
      <w:r w:rsidR="002D4852">
        <w:t xml:space="preserve">(met name </w:t>
      </w:r>
      <w:r>
        <w:t>Twente</w:t>
      </w:r>
      <w:r w:rsidR="002D4852">
        <w:t>)</w:t>
      </w:r>
      <w:r>
        <w:t>, een achterland verbinding voor de havens van Rotterdam, Amsterdam en Antwerpen en de verbindende logistieke schakel met Europa. De economische ontwikkeling in de oostelijke regio’s, de Tweede Maasvlakte en het toenemende gebruik van grotere schepen vereisen een verruiming van de Twentekanalen.</w:t>
      </w:r>
    </w:p>
    <w:p w14:paraId="70B02EAC" w14:textId="31FB6011" w:rsidR="001764C5" w:rsidRDefault="001764C5" w:rsidP="00F60807">
      <w:pPr>
        <w:pStyle w:val="Broodtekst"/>
      </w:pPr>
    </w:p>
    <w:p w14:paraId="0AD61AAB" w14:textId="40B34422" w:rsidR="001764C5" w:rsidRDefault="001764C5" w:rsidP="002D4852">
      <w:pPr>
        <w:tabs>
          <w:tab w:val="left" w:pos="227"/>
          <w:tab w:val="left" w:pos="454"/>
          <w:tab w:val="left" w:pos="680"/>
        </w:tabs>
        <w:autoSpaceDE w:val="0"/>
        <w:autoSpaceDN w:val="0"/>
        <w:adjustRightInd w:val="0"/>
      </w:pPr>
      <w:r>
        <w:t>In 2010 is door RWS het kanaalgedeelte van Eefde tot aan Delden verdiept</w:t>
      </w:r>
      <w:r w:rsidR="002D4852">
        <w:t xml:space="preserve"> (</w:t>
      </w:r>
      <w:r>
        <w:t xml:space="preserve">fase 1). De aanleg van de sluis in Eefde is een separaat project en </w:t>
      </w:r>
      <w:r w:rsidR="002D4852">
        <w:t xml:space="preserve">wordt in 2020 </w:t>
      </w:r>
      <w:r>
        <w:t xml:space="preserve">opgeleverd. De verruiming van de overige kanaalgedeelten en </w:t>
      </w:r>
      <w:r w:rsidR="002D4852">
        <w:t>de Zijtak</w:t>
      </w:r>
      <w:r>
        <w:t xml:space="preserve"> naar Almelo betreft de nu ingezette fase 2, opdat de havens van Delden, Hengelo, Enschede en Almelo ook bereikbaar worden voor Va schepen (beperkt afgeladen).</w:t>
      </w:r>
      <w:r w:rsidR="002D4852">
        <w:t xml:space="preserve"> Deze 2</w:t>
      </w:r>
      <w:r w:rsidR="002D4852" w:rsidRPr="00116868">
        <w:rPr>
          <w:vertAlign w:val="superscript"/>
        </w:rPr>
        <w:t>e</w:t>
      </w:r>
      <w:r w:rsidR="002D4852">
        <w:t xml:space="preserve"> fase heeft de naam ‘’Opwaardering Twentekanalen”</w:t>
      </w:r>
    </w:p>
    <w:p w14:paraId="248E2F26" w14:textId="499915FC" w:rsidR="001764C5" w:rsidRDefault="001764C5" w:rsidP="001764C5">
      <w:pPr>
        <w:pStyle w:val="Subparagraaf"/>
      </w:pPr>
      <w:r>
        <w:t>Doel van het project</w:t>
      </w:r>
    </w:p>
    <w:p w14:paraId="62DD139D" w14:textId="4E1A5DC9" w:rsidR="002D4852" w:rsidRPr="00D31A1A" w:rsidRDefault="002D4852" w:rsidP="002D4852">
      <w:pPr>
        <w:tabs>
          <w:tab w:val="left" w:pos="227"/>
          <w:tab w:val="left" w:pos="454"/>
          <w:tab w:val="left" w:pos="680"/>
        </w:tabs>
        <w:autoSpaceDE w:val="0"/>
        <w:autoSpaceDN w:val="0"/>
        <w:adjustRightInd w:val="0"/>
      </w:pPr>
      <w:r w:rsidRPr="00D31A1A">
        <w:t>Het doel van het project ‘O</w:t>
      </w:r>
      <w:r>
        <w:t>pwaardering Twentekanalen</w:t>
      </w:r>
      <w:r w:rsidRPr="00D31A1A">
        <w:t xml:space="preserve">’ is om de vaarweg in het Voorpand (tussen </w:t>
      </w:r>
      <w:r>
        <w:t xml:space="preserve">de </w:t>
      </w:r>
      <w:r w:rsidRPr="00D31A1A">
        <w:t>IJssel en Sluis Eefde) op te waarderen en geschikt te maken voor klasse Va schepen met een aflaaddiepte van 3,50m (krap profiel), alsmede de vaarweg naar de havens van Almelo, Delden</w:t>
      </w:r>
      <w:r>
        <w:t>, Hengelo</w:t>
      </w:r>
      <w:r w:rsidRPr="00D31A1A">
        <w:t xml:space="preserve"> en Enschede geschikt te maken voor klasse Va schepen met een aflaaddiepte van 2,80m (krap profiel).</w:t>
      </w:r>
    </w:p>
    <w:p w14:paraId="56465895" w14:textId="77777777" w:rsidR="002D4852" w:rsidRPr="00D31A1A" w:rsidRDefault="002D4852" w:rsidP="002D4852">
      <w:pPr>
        <w:tabs>
          <w:tab w:val="left" w:pos="227"/>
          <w:tab w:val="left" w:pos="454"/>
          <w:tab w:val="left" w:pos="680"/>
        </w:tabs>
        <w:autoSpaceDE w:val="0"/>
        <w:autoSpaceDN w:val="0"/>
        <w:adjustRightInd w:val="0"/>
      </w:pPr>
    </w:p>
    <w:p w14:paraId="63C13135" w14:textId="27FE45CB" w:rsidR="002D4852" w:rsidRPr="00D31A1A" w:rsidRDefault="002D4852" w:rsidP="002D4852">
      <w:pPr>
        <w:tabs>
          <w:tab w:val="left" w:pos="227"/>
          <w:tab w:val="left" w:pos="454"/>
          <w:tab w:val="left" w:pos="680"/>
        </w:tabs>
        <w:autoSpaceDE w:val="0"/>
        <w:autoSpaceDN w:val="0"/>
        <w:adjustRightInd w:val="0"/>
      </w:pPr>
      <w:r w:rsidRPr="00D31A1A">
        <w:t xml:space="preserve">Door de Twentekanalen </w:t>
      </w:r>
      <w:r>
        <w:t>op te waarderen</w:t>
      </w:r>
      <w:r w:rsidRPr="00D31A1A">
        <w:t xml:space="preserve"> worden de havens en bedrijven beter bereikbaar voor klasse Va schepen, dit geeft een stimulans aan de regionale economie en werkgelegenheid en draagt bij aan de versteviging van de (</w:t>
      </w:r>
      <w:proofErr w:type="spellStart"/>
      <w:r w:rsidRPr="00D31A1A">
        <w:t>inter</w:t>
      </w:r>
      <w:proofErr w:type="spellEnd"/>
      <w:r w:rsidRPr="00D31A1A">
        <w:t>)nationale logistieke positie van de regio.</w:t>
      </w:r>
    </w:p>
    <w:p w14:paraId="0589995F" w14:textId="77777777" w:rsidR="002D4852" w:rsidRPr="00D31A1A" w:rsidRDefault="002D4852" w:rsidP="002D4852">
      <w:pPr>
        <w:tabs>
          <w:tab w:val="left" w:pos="227"/>
          <w:tab w:val="left" w:pos="454"/>
          <w:tab w:val="left" w:pos="680"/>
        </w:tabs>
        <w:autoSpaceDE w:val="0"/>
        <w:autoSpaceDN w:val="0"/>
        <w:adjustRightInd w:val="0"/>
      </w:pPr>
    </w:p>
    <w:p w14:paraId="0ACD8032" w14:textId="77777777" w:rsidR="002D4852" w:rsidRPr="00D31A1A" w:rsidRDefault="002D4852" w:rsidP="002D4852">
      <w:pPr>
        <w:tabs>
          <w:tab w:val="left" w:pos="227"/>
          <w:tab w:val="left" w:pos="454"/>
          <w:tab w:val="left" w:pos="680"/>
        </w:tabs>
        <w:autoSpaceDE w:val="0"/>
        <w:autoSpaceDN w:val="0"/>
        <w:adjustRightInd w:val="0"/>
      </w:pPr>
      <w:r w:rsidRPr="00D31A1A">
        <w:t>Door de opwaardering naar vaarwegklasse Va wordt de maximale diepgang en daarmee de belading van de schepen die de Twentekanalen bevaren vergroot. De ruimere vaarweg zorgt er tevens voor dat schepen vlotter en veiliger kunnen doorvaren.</w:t>
      </w:r>
    </w:p>
    <w:p w14:paraId="08BBB7DD" w14:textId="77777777" w:rsidR="002D4852" w:rsidRPr="00D31A1A" w:rsidRDefault="002D4852" w:rsidP="002D4852">
      <w:pPr>
        <w:tabs>
          <w:tab w:val="left" w:pos="227"/>
          <w:tab w:val="left" w:pos="454"/>
          <w:tab w:val="left" w:pos="680"/>
        </w:tabs>
        <w:autoSpaceDE w:val="0"/>
        <w:autoSpaceDN w:val="0"/>
        <w:adjustRightInd w:val="0"/>
      </w:pPr>
    </w:p>
    <w:p w14:paraId="24894785" w14:textId="77777777" w:rsidR="002D4852" w:rsidRPr="00D31A1A" w:rsidRDefault="002D4852" w:rsidP="002D4852">
      <w:pPr>
        <w:tabs>
          <w:tab w:val="left" w:pos="227"/>
          <w:tab w:val="left" w:pos="454"/>
          <w:tab w:val="left" w:pos="680"/>
        </w:tabs>
        <w:autoSpaceDE w:val="0"/>
        <w:autoSpaceDN w:val="0"/>
        <w:adjustRightInd w:val="0"/>
      </w:pPr>
      <w:r w:rsidRPr="00D31A1A">
        <w:t>Een nevendoel is het versterken van de ecologische verbindingen (N</w:t>
      </w:r>
      <w:r>
        <w:t>atuurnetwerk Nederland</w:t>
      </w:r>
      <w:r w:rsidRPr="00D31A1A">
        <w:t xml:space="preserve"> bij Kristalbad) en verbeteren van de waterkwaliteit. Dit wordt bereikt door het aanleggen van </w:t>
      </w:r>
      <w:r>
        <w:t xml:space="preserve">fauna-passages, </w:t>
      </w:r>
      <w:r w:rsidRPr="00D31A1A">
        <w:t xml:space="preserve">natuurvriendelijke oevers en het natuurvriendelijk inrichten van vervallen zwaaikommen. Het project </w:t>
      </w:r>
      <w:r>
        <w:t xml:space="preserve">draagt hiermee bij aan </w:t>
      </w:r>
      <w:r w:rsidRPr="00D31A1A">
        <w:t xml:space="preserve">het behoud van landschappelijke en </w:t>
      </w:r>
      <w:r>
        <w:t xml:space="preserve">verbetert de </w:t>
      </w:r>
      <w:r w:rsidRPr="00D31A1A">
        <w:t>recreatieve waard</w:t>
      </w:r>
      <w:r>
        <w:t>en van de kanalen.</w:t>
      </w:r>
    </w:p>
    <w:p w14:paraId="322EC861" w14:textId="0F91AE6C" w:rsidR="000874A4" w:rsidRDefault="000874A4" w:rsidP="002D4852">
      <w:pPr>
        <w:pStyle w:val="Broodtekst"/>
      </w:pPr>
    </w:p>
    <w:p w14:paraId="2AD8789D" w14:textId="4D97F248" w:rsidR="002351F7" w:rsidRDefault="002351F7" w:rsidP="001764C5">
      <w:pPr>
        <w:pStyle w:val="Broodtekst"/>
      </w:pPr>
    </w:p>
    <w:p w14:paraId="5936866D" w14:textId="1BCFEE5F" w:rsidR="002351F7" w:rsidRDefault="002351F7" w:rsidP="001764C5">
      <w:pPr>
        <w:pStyle w:val="Broodtekst"/>
      </w:pPr>
    </w:p>
    <w:p w14:paraId="12F88623" w14:textId="633E9519" w:rsidR="002351F7" w:rsidRDefault="002351F7" w:rsidP="001764C5">
      <w:pPr>
        <w:pStyle w:val="Broodtekst"/>
      </w:pPr>
    </w:p>
    <w:p w14:paraId="72EADC9C" w14:textId="371E4887" w:rsidR="002351F7" w:rsidRDefault="002351F7" w:rsidP="001764C5">
      <w:pPr>
        <w:pStyle w:val="Broodtekst"/>
      </w:pPr>
    </w:p>
    <w:p w14:paraId="1FD146A0" w14:textId="77777777" w:rsidR="002351F7" w:rsidRDefault="002351F7" w:rsidP="002351F7">
      <w:pPr>
        <w:pStyle w:val="Broodtekst"/>
        <w:ind w:left="567"/>
      </w:pPr>
    </w:p>
    <w:p w14:paraId="3F619B0A" w14:textId="49686260" w:rsidR="007875A1" w:rsidRDefault="001A4DC7" w:rsidP="00B57666">
      <w:pPr>
        <w:pStyle w:val="Subparagraaf"/>
        <w:tabs>
          <w:tab w:val="clear" w:pos="0"/>
        </w:tabs>
      </w:pPr>
      <w:r>
        <w:lastRenderedPageBreak/>
        <w:t>Aard van de werkzaamheden</w:t>
      </w:r>
    </w:p>
    <w:p w14:paraId="09129E77" w14:textId="10397854" w:rsidR="001A4DC7" w:rsidRDefault="001A4DC7" w:rsidP="00B57666">
      <w:pPr>
        <w:pStyle w:val="Broodtekst"/>
      </w:pPr>
      <w:r>
        <w:t xml:space="preserve">De werkzaamheden zijn onder te verdelen in </w:t>
      </w:r>
      <w:r w:rsidR="002D4852">
        <w:t>de volgende categorieën</w:t>
      </w:r>
      <w:r>
        <w:t>:</w:t>
      </w:r>
    </w:p>
    <w:p w14:paraId="09CD3C9C" w14:textId="77777777" w:rsidR="00D805CF" w:rsidRDefault="00D805CF" w:rsidP="00B57666">
      <w:pPr>
        <w:pStyle w:val="Broodtekst"/>
        <w:ind w:left="-1134"/>
      </w:pPr>
    </w:p>
    <w:p w14:paraId="2E35EBD2" w14:textId="764E914B" w:rsidR="001A4DC7" w:rsidRDefault="001A4DC7" w:rsidP="00B57666">
      <w:pPr>
        <w:pStyle w:val="Broodtekst"/>
        <w:rPr>
          <w:u w:val="single"/>
        </w:rPr>
      </w:pPr>
      <w:r w:rsidRPr="00D805CF">
        <w:rPr>
          <w:u w:val="single"/>
        </w:rPr>
        <w:t>Baggerwerkzaamheden</w:t>
      </w:r>
    </w:p>
    <w:p w14:paraId="602C179F" w14:textId="0B96B1BB" w:rsidR="002D4852" w:rsidRDefault="002D4852" w:rsidP="002D4852">
      <w:pPr>
        <w:pStyle w:val="Lijstalinea"/>
        <w:numPr>
          <w:ilvl w:val="0"/>
          <w:numId w:val="64"/>
        </w:numPr>
        <w:spacing w:line="240" w:lineRule="auto"/>
        <w:ind w:left="227"/>
        <w:contextualSpacing w:val="0"/>
      </w:pPr>
      <w:r w:rsidRPr="00D31A1A">
        <w:t>Het realiseren van een maatwerk Va-p</w:t>
      </w:r>
      <w:r>
        <w:t xml:space="preserve">rofiel in het Voorpand met een </w:t>
      </w:r>
      <w:r w:rsidRPr="00334648">
        <w:t>aflaaddiepte van 3,5 m met een beheermarge van 15 cm t.o.v. OLR + 1,00</w:t>
      </w:r>
      <w:r>
        <w:t>m. Het Va maatwerkprofiel wordt:</w:t>
      </w:r>
    </w:p>
    <w:p w14:paraId="169313B1" w14:textId="77777777" w:rsidR="002D4852" w:rsidRDefault="002D4852" w:rsidP="002D4852">
      <w:pPr>
        <w:pStyle w:val="Lijstalinea"/>
        <w:ind w:left="708"/>
      </w:pPr>
      <w:r w:rsidRPr="00334648">
        <w:t xml:space="preserve">1. Gerealiseerd tussen de bestaande oevers van de  primaire waterkering en is smaller dan krap </w:t>
      </w:r>
      <w:r>
        <w:t xml:space="preserve">Va profiel. </w:t>
      </w:r>
    </w:p>
    <w:p w14:paraId="23673A7B" w14:textId="77777777" w:rsidR="002D4852" w:rsidRDefault="002D4852" w:rsidP="002D4852">
      <w:pPr>
        <w:pStyle w:val="Lijstalinea"/>
        <w:ind w:left="708"/>
      </w:pPr>
      <w:r>
        <w:t>2. Ee</w:t>
      </w:r>
      <w:r w:rsidRPr="00334648">
        <w:t xml:space="preserve">n normaal Va profiel in de diepte. Dit profiel wordt zowel binnen de breedte als diepte beperkt door de tenen van de </w:t>
      </w:r>
      <w:r>
        <w:t>primaire waterkering.</w:t>
      </w:r>
    </w:p>
    <w:p w14:paraId="4A3B379B" w14:textId="77777777" w:rsidR="002D4852" w:rsidRPr="009F1259" w:rsidRDefault="002D4852" w:rsidP="002D4852">
      <w:pPr>
        <w:pStyle w:val="Lijstalinea"/>
        <w:numPr>
          <w:ilvl w:val="0"/>
          <w:numId w:val="64"/>
        </w:numPr>
        <w:spacing w:line="240" w:lineRule="auto"/>
        <w:ind w:left="227"/>
        <w:contextualSpacing w:val="0"/>
      </w:pPr>
      <w:r w:rsidRPr="00D31A1A">
        <w:t xml:space="preserve">Het realiseren van een krap Va-profiel in de hoofdtak vanaf Sluis </w:t>
      </w:r>
      <w:r w:rsidRPr="009F1259">
        <w:t xml:space="preserve">Delden tot havens van Enschede en </w:t>
      </w:r>
      <w:r>
        <w:t xml:space="preserve">in </w:t>
      </w:r>
      <w:r w:rsidRPr="009F1259">
        <w:t xml:space="preserve">de </w:t>
      </w:r>
      <w:r>
        <w:t>Z</w:t>
      </w:r>
      <w:r w:rsidRPr="009F1259">
        <w:t xml:space="preserve">ijtak tot Almelo met een aflaaddiepte van 2,8m en met een </w:t>
      </w:r>
      <w:r>
        <w:t xml:space="preserve">beheermarge van 15 cm en een </w:t>
      </w:r>
      <w:r w:rsidRPr="009F1259">
        <w:t>kanaalpeilfluctuatie</w:t>
      </w:r>
      <w:r>
        <w:t xml:space="preserve"> van +/- 10 cm</w:t>
      </w:r>
      <w:r w:rsidRPr="009F1259">
        <w:t>.</w:t>
      </w:r>
    </w:p>
    <w:p w14:paraId="5B8C3AD4" w14:textId="111EA852" w:rsidR="00465A4D" w:rsidRDefault="00465A4D" w:rsidP="002D4852">
      <w:pPr>
        <w:pStyle w:val="Lijstalinea"/>
        <w:autoSpaceDE w:val="0"/>
        <w:autoSpaceDN w:val="0"/>
        <w:adjustRightInd w:val="0"/>
        <w:ind w:left="0"/>
        <w:rPr>
          <w:rFonts w:cs="VWSyntaxAdobe"/>
          <w:szCs w:val="16"/>
        </w:rPr>
      </w:pPr>
    </w:p>
    <w:p w14:paraId="076DA412" w14:textId="36278C86" w:rsidR="00465A4D" w:rsidRDefault="00465A4D" w:rsidP="00B57666">
      <w:pPr>
        <w:pStyle w:val="Lijstalinea"/>
        <w:autoSpaceDE w:val="0"/>
        <w:autoSpaceDN w:val="0"/>
        <w:adjustRightInd w:val="0"/>
        <w:spacing w:line="240" w:lineRule="auto"/>
        <w:ind w:left="0"/>
        <w:rPr>
          <w:rFonts w:cs="VWSyntaxAdobe"/>
          <w:szCs w:val="16"/>
          <w:u w:val="single"/>
        </w:rPr>
      </w:pPr>
      <w:r>
        <w:rPr>
          <w:rFonts w:cs="VWSyntaxAdobe"/>
          <w:szCs w:val="16"/>
          <w:u w:val="single"/>
        </w:rPr>
        <w:t>Grondwaterbeheersing</w:t>
      </w:r>
    </w:p>
    <w:p w14:paraId="0B3E54C9" w14:textId="43B7471E" w:rsidR="002D4852" w:rsidRPr="009F1259" w:rsidRDefault="002D4852" w:rsidP="002D4852">
      <w:pPr>
        <w:pStyle w:val="Lijstalinea"/>
        <w:numPr>
          <w:ilvl w:val="0"/>
          <w:numId w:val="64"/>
        </w:numPr>
        <w:spacing w:line="240" w:lineRule="auto"/>
        <w:ind w:left="227"/>
        <w:contextualSpacing w:val="0"/>
      </w:pPr>
      <w:r w:rsidRPr="00D31A1A">
        <w:t xml:space="preserve">Het herstellen van de bodemweerstand in </w:t>
      </w:r>
      <w:r>
        <w:t>de Zijtak,</w:t>
      </w:r>
      <w:r w:rsidRPr="00D31A1A">
        <w:t xml:space="preserve"> d</w:t>
      </w:r>
      <w:r>
        <w:t>ie</w:t>
      </w:r>
      <w:r w:rsidRPr="00D31A1A">
        <w:t xml:space="preserve"> is verminderd als</w:t>
      </w:r>
      <w:r>
        <w:t xml:space="preserve"> </w:t>
      </w:r>
      <w:r w:rsidRPr="009F1259">
        <w:t>gevolg van het baggeronderhoud in 2010 conform het voorkeursa</w:t>
      </w:r>
      <w:r>
        <w:t>lternatief grondwaterbeheersing.</w:t>
      </w:r>
    </w:p>
    <w:p w14:paraId="71474C74" w14:textId="77777777" w:rsidR="002D4852" w:rsidRPr="009F1259" w:rsidRDefault="002D4852" w:rsidP="002D4852">
      <w:pPr>
        <w:pStyle w:val="Lijstalinea"/>
        <w:numPr>
          <w:ilvl w:val="0"/>
          <w:numId w:val="64"/>
        </w:numPr>
        <w:spacing w:line="240" w:lineRule="auto"/>
        <w:ind w:left="227"/>
        <w:contextualSpacing w:val="0"/>
      </w:pPr>
      <w:r w:rsidRPr="00D31A1A">
        <w:t xml:space="preserve">Het voorkomen van een blijvende significante </w:t>
      </w:r>
      <w:r w:rsidRPr="009F1259">
        <w:t>grondwaterstandsverandering ten opzichte van de huidige situatie voor de over</w:t>
      </w:r>
      <w:r>
        <w:t>ige delen van het projectgebied.</w:t>
      </w:r>
    </w:p>
    <w:p w14:paraId="574CE923" w14:textId="77777777" w:rsidR="002D4852" w:rsidRPr="009F1259" w:rsidRDefault="002D4852" w:rsidP="002D4852">
      <w:pPr>
        <w:pStyle w:val="Lijstalinea"/>
        <w:numPr>
          <w:ilvl w:val="0"/>
          <w:numId w:val="64"/>
        </w:numPr>
        <w:spacing w:line="240" w:lineRule="auto"/>
        <w:ind w:left="227"/>
        <w:contextualSpacing w:val="0"/>
      </w:pPr>
      <w:r w:rsidRPr="00D31A1A">
        <w:t xml:space="preserve">De hinder tijdens de uitvoering doordoor tijdelijke grondwaterstandfluctuaties zoveel </w:t>
      </w:r>
      <w:r w:rsidRPr="009F1259">
        <w:t>mogelijk beperken.</w:t>
      </w:r>
    </w:p>
    <w:p w14:paraId="5E457A9D" w14:textId="58352E4E" w:rsidR="00A813B7" w:rsidRDefault="00A813B7" w:rsidP="002D4852">
      <w:pPr>
        <w:autoSpaceDE w:val="0"/>
        <w:autoSpaceDN w:val="0"/>
        <w:adjustRightInd w:val="0"/>
        <w:rPr>
          <w:rFonts w:cs="VWSyntaxAdobe"/>
          <w:szCs w:val="16"/>
        </w:rPr>
      </w:pPr>
    </w:p>
    <w:p w14:paraId="787E7BE7" w14:textId="26EE5E4B" w:rsidR="00A813B7" w:rsidRDefault="00A813B7" w:rsidP="00B57666">
      <w:pPr>
        <w:autoSpaceDE w:val="0"/>
        <w:autoSpaceDN w:val="0"/>
        <w:adjustRightInd w:val="0"/>
        <w:spacing w:line="240" w:lineRule="auto"/>
        <w:rPr>
          <w:rFonts w:cs="VWSyntaxAdobe"/>
          <w:szCs w:val="16"/>
          <w:u w:val="single"/>
        </w:rPr>
      </w:pPr>
      <w:r>
        <w:rPr>
          <w:rFonts w:cs="VWSyntaxAdobe"/>
          <w:szCs w:val="16"/>
          <w:u w:val="single"/>
        </w:rPr>
        <w:t>Damwanden en natuurvriendelijke oevers</w:t>
      </w:r>
    </w:p>
    <w:p w14:paraId="45682A15" w14:textId="717A3D7D" w:rsidR="002D4852" w:rsidRPr="002E62A9" w:rsidRDefault="002D4852" w:rsidP="002D4852">
      <w:pPr>
        <w:pStyle w:val="Lijstalinea"/>
        <w:numPr>
          <w:ilvl w:val="0"/>
          <w:numId w:val="64"/>
        </w:numPr>
        <w:spacing w:line="240" w:lineRule="auto"/>
        <w:ind w:left="227"/>
        <w:contextualSpacing w:val="0"/>
      </w:pPr>
      <w:r w:rsidRPr="002E62A9">
        <w:t xml:space="preserve">Het </w:t>
      </w:r>
      <w:r>
        <w:t>aanbrengen</w:t>
      </w:r>
      <w:r w:rsidRPr="002E62A9">
        <w:t xml:space="preserve"> van</w:t>
      </w:r>
      <w:r>
        <w:t xml:space="preserve"> nieuwe stalen damwanden in de Z</w:t>
      </w:r>
      <w:r w:rsidRPr="002E62A9">
        <w:t xml:space="preserve">ijtak en hoofdtak met een levensduur </w:t>
      </w:r>
      <w:r>
        <w:t>van 100 jaar (ca. 35 kilometer).</w:t>
      </w:r>
    </w:p>
    <w:p w14:paraId="4823497C" w14:textId="77777777" w:rsidR="002D4852" w:rsidRPr="002E62A9" w:rsidRDefault="002D4852" w:rsidP="002D4852">
      <w:pPr>
        <w:pStyle w:val="Lijstalinea"/>
        <w:numPr>
          <w:ilvl w:val="0"/>
          <w:numId w:val="64"/>
        </w:numPr>
        <w:spacing w:line="240" w:lineRule="auto"/>
        <w:ind w:left="227"/>
        <w:contextualSpacing w:val="0"/>
      </w:pPr>
      <w:r w:rsidRPr="002E62A9">
        <w:t>De aanleg van n</w:t>
      </w:r>
      <w:r>
        <w:t>atuurvriendelijke oevers in de Z</w:t>
      </w:r>
      <w:r w:rsidRPr="002E62A9">
        <w:t xml:space="preserve">ijtak en hoofdtak met een levensduur van 100 jaar (ca. </w:t>
      </w:r>
      <w:r>
        <w:t>12 kilometer).</w:t>
      </w:r>
    </w:p>
    <w:p w14:paraId="0CC6FC6E" w14:textId="77777777" w:rsidR="002D4852" w:rsidRPr="002E62A9" w:rsidRDefault="002D4852" w:rsidP="002D4852">
      <w:pPr>
        <w:pStyle w:val="Lijstalinea"/>
        <w:numPr>
          <w:ilvl w:val="0"/>
          <w:numId w:val="64"/>
        </w:numPr>
        <w:spacing w:line="240" w:lineRule="auto"/>
        <w:ind w:left="227"/>
        <w:contextualSpacing w:val="0"/>
      </w:pPr>
      <w:r w:rsidRPr="002E62A9">
        <w:t>Het realiseren van deksloven (ca. 8 kilometer) en wrijfgordingen (ca. 7 kilometer) op locatie waar dit functioneel nodig is met een levensduur van ten</w:t>
      </w:r>
      <w:r>
        <w:t xml:space="preserve"> minste 25 jaar.</w:t>
      </w:r>
    </w:p>
    <w:p w14:paraId="48CECE65" w14:textId="77777777" w:rsidR="002D4852" w:rsidRPr="002E62A9" w:rsidRDefault="002D4852" w:rsidP="002D4852">
      <w:pPr>
        <w:pStyle w:val="Lijstalinea"/>
        <w:numPr>
          <w:ilvl w:val="0"/>
          <w:numId w:val="64"/>
        </w:numPr>
        <w:spacing w:line="240" w:lineRule="auto"/>
        <w:ind w:left="227"/>
        <w:contextualSpacing w:val="0"/>
      </w:pPr>
      <w:r>
        <w:t>Het verwijderen van oude damwanden worden</w:t>
      </w:r>
      <w:r w:rsidRPr="002E62A9">
        <w:t>, mits doelmatig.</w:t>
      </w:r>
    </w:p>
    <w:p w14:paraId="53646494" w14:textId="298A9AFA" w:rsidR="00A813B7" w:rsidRDefault="00A813B7" w:rsidP="002D4852">
      <w:pPr>
        <w:pStyle w:val="Lijstalinea"/>
        <w:autoSpaceDE w:val="0"/>
        <w:autoSpaceDN w:val="0"/>
        <w:adjustRightInd w:val="0"/>
        <w:ind w:left="0"/>
        <w:rPr>
          <w:rFonts w:cs="VWSyntaxAdobe"/>
          <w:szCs w:val="16"/>
          <w:u w:val="single"/>
        </w:rPr>
      </w:pPr>
    </w:p>
    <w:p w14:paraId="4848EC84" w14:textId="5F136B3F" w:rsidR="00A813B7" w:rsidRDefault="00A813B7" w:rsidP="00901311">
      <w:pPr>
        <w:autoSpaceDE w:val="0"/>
        <w:autoSpaceDN w:val="0"/>
        <w:adjustRightInd w:val="0"/>
        <w:spacing w:line="240" w:lineRule="auto"/>
        <w:rPr>
          <w:rFonts w:cs="VWSyntaxAdobe"/>
          <w:szCs w:val="16"/>
          <w:u w:val="single"/>
        </w:rPr>
      </w:pPr>
      <w:r>
        <w:rPr>
          <w:rFonts w:cs="VWSyntaxAdobe"/>
          <w:szCs w:val="16"/>
          <w:u w:val="single"/>
        </w:rPr>
        <w:t>Kunstwerken</w:t>
      </w:r>
    </w:p>
    <w:p w14:paraId="6DF628BC" w14:textId="1DE347B8" w:rsidR="002D4852" w:rsidRPr="00D31A1A" w:rsidRDefault="002D4852" w:rsidP="002D4852">
      <w:pPr>
        <w:pStyle w:val="Lijstalinea"/>
        <w:numPr>
          <w:ilvl w:val="0"/>
          <w:numId w:val="64"/>
        </w:numPr>
        <w:spacing w:line="240" w:lineRule="auto"/>
        <w:ind w:left="227"/>
        <w:contextualSpacing w:val="0"/>
      </w:pPr>
      <w:r w:rsidRPr="00D31A1A">
        <w:t xml:space="preserve">Het </w:t>
      </w:r>
      <w:r>
        <w:t xml:space="preserve">aanbrengen van nieuwe stalen </w:t>
      </w:r>
      <w:r w:rsidRPr="00D31A1A">
        <w:t xml:space="preserve">damwanden met een levensduur van 100 jaar onder de </w:t>
      </w:r>
    </w:p>
    <w:p w14:paraId="178599E7" w14:textId="77777777" w:rsidR="002D4852" w:rsidRPr="00334648" w:rsidRDefault="002D4852" w:rsidP="002D4852">
      <w:pPr>
        <w:pStyle w:val="Lijstalinea"/>
        <w:ind w:left="227"/>
      </w:pPr>
      <w:r w:rsidRPr="00334648">
        <w:t>v</w:t>
      </w:r>
      <w:r>
        <w:t xml:space="preserve">olgende bruggen: </w:t>
      </w:r>
      <w:r w:rsidRPr="00334648">
        <w:t>Spoorbrug Hengelo-Zutphen</w:t>
      </w:r>
      <w:r>
        <w:t xml:space="preserve"> (westzijde kanaal)</w:t>
      </w:r>
      <w:r w:rsidRPr="00334648">
        <w:t>, Tankinkbrug, Vossenbrinkbrug, Loofrietbrug</w:t>
      </w:r>
      <w:r>
        <w:t xml:space="preserve"> en de Twekkelerbrug.</w:t>
      </w:r>
    </w:p>
    <w:p w14:paraId="7B6DF214" w14:textId="77777777" w:rsidR="002D4852" w:rsidRPr="009F1259" w:rsidRDefault="002D4852" w:rsidP="002D4852">
      <w:pPr>
        <w:pStyle w:val="Lijstalinea"/>
        <w:numPr>
          <w:ilvl w:val="0"/>
          <w:numId w:val="64"/>
        </w:numPr>
        <w:spacing w:line="240" w:lineRule="auto"/>
        <w:ind w:left="227"/>
        <w:contextualSpacing w:val="0"/>
        <w:rPr>
          <w:sz w:val="20"/>
          <w:u w:val="single"/>
        </w:rPr>
      </w:pPr>
      <w:r w:rsidRPr="00D31A1A">
        <w:t xml:space="preserve">Afhankelijk van de staat van de brug, optioneel ook de damwanden onder de </w:t>
      </w:r>
      <w:r w:rsidRPr="009F1259">
        <w:t>volgende bruggen: A35-brug</w:t>
      </w:r>
      <w:r>
        <w:t xml:space="preserve"> in de Zijtak</w:t>
      </w:r>
      <w:r w:rsidRPr="009F1259">
        <w:t>, de Hoeselderbrug, Leemslagenbrug, de Lonnekerbrug, Cott</w:t>
      </w:r>
      <w:r>
        <w:t>wicherbrug, Cottwicher parallel</w:t>
      </w:r>
      <w:r w:rsidRPr="009F1259">
        <w:t>brug, Warmtinkbrug, Linschotbrug (A1), Vredesbrug, Wierdensebrug, Spoorbrug Almelo Deventer, Spoorbrug Almelo Vriezenveen, Sint Annabrug, Oelerbrug.</w:t>
      </w:r>
    </w:p>
    <w:p w14:paraId="3DDFE4A6" w14:textId="623D8A79" w:rsidR="002351F7" w:rsidRDefault="002351F7" w:rsidP="002D4852">
      <w:pPr>
        <w:pStyle w:val="Lijstalinea"/>
        <w:spacing w:line="240" w:lineRule="auto"/>
        <w:ind w:left="227"/>
        <w:contextualSpacing w:val="0"/>
        <w:rPr>
          <w:rFonts w:cs="VWSyntaxAdobe"/>
          <w:sz w:val="20"/>
          <w:szCs w:val="16"/>
          <w:u w:val="single"/>
        </w:rPr>
      </w:pPr>
    </w:p>
    <w:p w14:paraId="0BB33439" w14:textId="05EC6418" w:rsidR="002351F7" w:rsidRDefault="002351F7" w:rsidP="00901311">
      <w:pPr>
        <w:autoSpaceDE w:val="0"/>
        <w:autoSpaceDN w:val="0"/>
        <w:adjustRightInd w:val="0"/>
        <w:rPr>
          <w:rFonts w:cs="VWSyntaxAdobe"/>
          <w:sz w:val="20"/>
          <w:szCs w:val="16"/>
          <w:u w:val="single"/>
        </w:rPr>
      </w:pPr>
      <w:r>
        <w:rPr>
          <w:rFonts w:cs="VWSyntaxAdobe"/>
          <w:sz w:val="20"/>
          <w:szCs w:val="16"/>
          <w:u w:val="single"/>
        </w:rPr>
        <w:t>Voorpand</w:t>
      </w:r>
    </w:p>
    <w:p w14:paraId="3C9B6628" w14:textId="3F5DCF00" w:rsidR="002D4852" w:rsidRPr="002E62A9" w:rsidRDefault="002D4852" w:rsidP="002D4852">
      <w:pPr>
        <w:pStyle w:val="Lijstalinea"/>
        <w:numPr>
          <w:ilvl w:val="0"/>
          <w:numId w:val="64"/>
        </w:numPr>
        <w:spacing w:line="240" w:lineRule="auto"/>
        <w:ind w:left="227"/>
        <w:contextualSpacing w:val="0"/>
      </w:pPr>
      <w:r>
        <w:t>Het h</w:t>
      </w:r>
      <w:r w:rsidRPr="002E62A9">
        <w:t>erste</w:t>
      </w:r>
      <w:r>
        <w:t>llen</w:t>
      </w:r>
      <w:r w:rsidRPr="002E62A9">
        <w:t xml:space="preserve"> v</w:t>
      </w:r>
      <w:r>
        <w:t>an twee beschadigde groutankers.</w:t>
      </w:r>
    </w:p>
    <w:p w14:paraId="30AAF1C3" w14:textId="77777777" w:rsidR="002D4852" w:rsidRPr="002E62A9" w:rsidRDefault="002D4852" w:rsidP="002D4852">
      <w:pPr>
        <w:pStyle w:val="Lijstalinea"/>
        <w:numPr>
          <w:ilvl w:val="0"/>
          <w:numId w:val="64"/>
        </w:numPr>
        <w:spacing w:line="240" w:lineRule="auto"/>
        <w:ind w:left="227"/>
        <w:contextualSpacing w:val="0"/>
      </w:pPr>
      <w:r>
        <w:t>Het co</w:t>
      </w:r>
      <w:r w:rsidRPr="002E62A9">
        <w:t>mpenseren van de baggerwerkzaamheden met een steunbe</w:t>
      </w:r>
      <w:r>
        <w:t>rm ter plaatse van de damwanden.</w:t>
      </w:r>
    </w:p>
    <w:p w14:paraId="29098887" w14:textId="77777777" w:rsidR="002D4852" w:rsidRPr="002E62A9" w:rsidRDefault="002D4852" w:rsidP="002D4852">
      <w:pPr>
        <w:pStyle w:val="Lijstalinea"/>
        <w:numPr>
          <w:ilvl w:val="0"/>
          <w:numId w:val="64"/>
        </w:numPr>
        <w:spacing w:line="240" w:lineRule="auto"/>
        <w:ind w:left="227"/>
        <w:contextualSpacing w:val="0"/>
      </w:pPr>
      <w:r w:rsidRPr="002E62A9">
        <w:t>Het realiseren van een zwaai</w:t>
      </w:r>
      <w:r>
        <w:t xml:space="preserve">gelegenheid </w:t>
      </w:r>
      <w:r w:rsidRPr="002E62A9">
        <w:t>in het Ei van Thijsse.</w:t>
      </w:r>
    </w:p>
    <w:p w14:paraId="1428A943" w14:textId="77777777" w:rsidR="004829AB" w:rsidRDefault="004829AB" w:rsidP="002351F7">
      <w:pPr>
        <w:autoSpaceDE w:val="0"/>
        <w:autoSpaceDN w:val="0"/>
        <w:adjustRightInd w:val="0"/>
        <w:contextualSpacing/>
        <w:rPr>
          <w:rFonts w:cs="VWSyntaxAdobe"/>
          <w:szCs w:val="16"/>
        </w:rPr>
      </w:pPr>
    </w:p>
    <w:p w14:paraId="4E498A77" w14:textId="1CD34040" w:rsidR="002D4852" w:rsidRPr="00D31A1A" w:rsidRDefault="002D4852" w:rsidP="002D4852">
      <w:pPr>
        <w:autoSpaceDE w:val="0"/>
        <w:autoSpaceDN w:val="0"/>
        <w:adjustRightInd w:val="0"/>
        <w:contextualSpacing/>
        <w:rPr>
          <w:rFonts w:cs="VWSyntaxAdobe"/>
          <w:szCs w:val="16"/>
          <w:u w:val="single"/>
        </w:rPr>
      </w:pPr>
      <w:proofErr w:type="spellStart"/>
      <w:r w:rsidRPr="00D31A1A">
        <w:rPr>
          <w:rFonts w:cs="VWSyntaxAdobe"/>
          <w:szCs w:val="16"/>
          <w:u w:val="single"/>
        </w:rPr>
        <w:t>FUP</w:t>
      </w:r>
      <w:r>
        <w:rPr>
          <w:rFonts w:cs="VWSyntaxAdobe"/>
          <w:szCs w:val="16"/>
          <w:u w:val="single"/>
        </w:rPr>
        <w:t>’s</w:t>
      </w:r>
      <w:proofErr w:type="spellEnd"/>
      <w:r>
        <w:rPr>
          <w:rFonts w:cs="VWSyntaxAdobe"/>
          <w:szCs w:val="16"/>
          <w:u w:val="single"/>
        </w:rPr>
        <w:t xml:space="preserve"> </w:t>
      </w:r>
      <w:r w:rsidRPr="00D31A1A">
        <w:rPr>
          <w:rFonts w:cs="VWSyntaxAdobe"/>
          <w:szCs w:val="16"/>
          <w:u w:val="single"/>
        </w:rPr>
        <w:t xml:space="preserve">&amp; </w:t>
      </w:r>
      <w:r>
        <w:rPr>
          <w:rFonts w:cs="VWSyntaxAdobe"/>
          <w:szCs w:val="16"/>
          <w:u w:val="single"/>
        </w:rPr>
        <w:t>PUP’s</w:t>
      </w:r>
    </w:p>
    <w:p w14:paraId="7651D7CF" w14:textId="77777777" w:rsidR="002D4852" w:rsidRPr="002E62A9" w:rsidRDefault="002D4852" w:rsidP="002D4852">
      <w:pPr>
        <w:pStyle w:val="Lijstalinea"/>
        <w:numPr>
          <w:ilvl w:val="0"/>
          <w:numId w:val="64"/>
        </w:numPr>
        <w:spacing w:line="240" w:lineRule="auto"/>
        <w:ind w:left="227"/>
        <w:contextualSpacing w:val="0"/>
      </w:pPr>
      <w:r w:rsidRPr="002E62A9">
        <w:t>Het terugplaatsen van uitsluitend vergunde vissteigers.</w:t>
      </w:r>
    </w:p>
    <w:p w14:paraId="3CD12592" w14:textId="77777777" w:rsidR="002D4852" w:rsidRPr="002E62A9" w:rsidRDefault="002D4852" w:rsidP="002D4852">
      <w:pPr>
        <w:pStyle w:val="Lijstalinea"/>
        <w:numPr>
          <w:ilvl w:val="0"/>
          <w:numId w:val="64"/>
        </w:numPr>
        <w:spacing w:line="240" w:lineRule="auto"/>
        <w:ind w:left="227"/>
        <w:contextualSpacing w:val="0"/>
      </w:pPr>
      <w:r w:rsidRPr="002E62A9">
        <w:t xml:space="preserve">Het plaatsen van ca. 250 </w:t>
      </w:r>
      <w:proofErr w:type="spellStart"/>
      <w:r w:rsidRPr="002E62A9">
        <w:t>F</w:t>
      </w:r>
      <w:r>
        <w:t>aunaUitreedPlaatsen</w:t>
      </w:r>
      <w:proofErr w:type="spellEnd"/>
      <w:r>
        <w:t xml:space="preserve"> (</w:t>
      </w:r>
      <w:proofErr w:type="spellStart"/>
      <w:r>
        <w:t>F</w:t>
      </w:r>
      <w:r w:rsidRPr="002E62A9">
        <w:t>UP</w:t>
      </w:r>
      <w:r>
        <w:t>’s</w:t>
      </w:r>
      <w:proofErr w:type="spellEnd"/>
      <w:r>
        <w:t>). U</w:t>
      </w:r>
      <w:r w:rsidRPr="002E62A9">
        <w:t xml:space="preserve">itgangspunt is om de 100 meter aan beide zijden in de EHS en plaatsen </w:t>
      </w:r>
      <w:r>
        <w:t>waar valwild is gemeld</w:t>
      </w:r>
      <w:r w:rsidRPr="002E62A9">
        <w:t>.</w:t>
      </w:r>
    </w:p>
    <w:p w14:paraId="3E9B382B" w14:textId="77777777" w:rsidR="002D4852" w:rsidRPr="002E62A9" w:rsidRDefault="002D4852" w:rsidP="002D4852">
      <w:pPr>
        <w:pStyle w:val="Lijstalinea"/>
        <w:numPr>
          <w:ilvl w:val="0"/>
          <w:numId w:val="64"/>
        </w:numPr>
        <w:spacing w:line="240" w:lineRule="auto"/>
        <w:ind w:left="227"/>
        <w:contextualSpacing w:val="0"/>
      </w:pPr>
      <w:r w:rsidRPr="002E62A9">
        <w:t xml:space="preserve">Het realiseren van ca. 100 </w:t>
      </w:r>
      <w:proofErr w:type="spellStart"/>
      <w:r>
        <w:t>PersonenUittreedPlaatsen</w:t>
      </w:r>
      <w:proofErr w:type="spellEnd"/>
      <w:r>
        <w:t xml:space="preserve"> (</w:t>
      </w:r>
      <w:r w:rsidRPr="002E62A9">
        <w:t>PUP’s</w:t>
      </w:r>
      <w:r>
        <w:t>)</w:t>
      </w:r>
      <w:r w:rsidRPr="002E62A9">
        <w:t>.</w:t>
      </w:r>
    </w:p>
    <w:p w14:paraId="03EC6D2F" w14:textId="347D844F" w:rsidR="002351F7" w:rsidRDefault="002351F7" w:rsidP="002D4852">
      <w:pPr>
        <w:autoSpaceDE w:val="0"/>
        <w:autoSpaceDN w:val="0"/>
        <w:adjustRightInd w:val="0"/>
        <w:contextualSpacing/>
        <w:rPr>
          <w:rFonts w:cs="VWSyntaxAdobe"/>
          <w:szCs w:val="16"/>
          <w:u w:val="single"/>
        </w:rPr>
      </w:pPr>
    </w:p>
    <w:p w14:paraId="5DECD7E9" w14:textId="4284A555" w:rsidR="002351F7" w:rsidRDefault="002351F7" w:rsidP="002351F7">
      <w:pPr>
        <w:autoSpaceDE w:val="0"/>
        <w:autoSpaceDN w:val="0"/>
        <w:adjustRightInd w:val="0"/>
        <w:contextualSpacing/>
        <w:rPr>
          <w:rFonts w:cs="VWSyntaxAdobe"/>
          <w:szCs w:val="16"/>
          <w:u w:val="single"/>
        </w:rPr>
      </w:pPr>
      <w:r>
        <w:rPr>
          <w:rFonts w:cs="VWSyntaxAdobe"/>
          <w:szCs w:val="16"/>
          <w:u w:val="single"/>
        </w:rPr>
        <w:lastRenderedPageBreak/>
        <w:t>Specials</w:t>
      </w:r>
    </w:p>
    <w:p w14:paraId="566EC200" w14:textId="4FC0F8A9" w:rsidR="002D4852" w:rsidRPr="002E62A9" w:rsidRDefault="002D4852" w:rsidP="002D4852">
      <w:pPr>
        <w:pStyle w:val="Lijstalinea"/>
        <w:numPr>
          <w:ilvl w:val="0"/>
          <w:numId w:val="64"/>
        </w:numPr>
        <w:spacing w:line="240" w:lineRule="auto"/>
        <w:ind w:left="227"/>
        <w:contextualSpacing w:val="0"/>
      </w:pPr>
      <w:r w:rsidRPr="002E62A9">
        <w:t>Het realiseren van wacht- en opstelplaatsen aan de oost- en westzijde van sluis Hengelo. Zodat voorzieningen geschikt zijn om recreatievaartuigen en twee CEMT-klasse Va schepen waarvan één kegelschip met één kegel te faciliteren.</w:t>
      </w:r>
    </w:p>
    <w:p w14:paraId="72154FCA" w14:textId="77777777" w:rsidR="002D4852" w:rsidRPr="002E62A9" w:rsidRDefault="002D4852" w:rsidP="002D4852">
      <w:pPr>
        <w:pStyle w:val="Lijstalinea"/>
        <w:numPr>
          <w:ilvl w:val="0"/>
          <w:numId w:val="64"/>
        </w:numPr>
        <w:spacing w:line="240" w:lineRule="auto"/>
        <w:ind w:left="227"/>
        <w:contextualSpacing w:val="0"/>
      </w:pPr>
      <w:r w:rsidRPr="002E62A9">
        <w:t>Het verruimen van de zwaaikom Delden incl. bodembescherming t.b.v. van een klasse Va schip met een aflaaddiepte van 2,8m.</w:t>
      </w:r>
    </w:p>
    <w:p w14:paraId="36A2F7C3" w14:textId="77777777" w:rsidR="002D4852" w:rsidRPr="002E62A9" w:rsidRDefault="002D4852" w:rsidP="002D4852">
      <w:pPr>
        <w:pStyle w:val="Lijstalinea"/>
        <w:numPr>
          <w:ilvl w:val="0"/>
          <w:numId w:val="64"/>
        </w:numPr>
        <w:spacing w:line="240" w:lineRule="auto"/>
        <w:ind w:left="227"/>
        <w:contextualSpacing w:val="0"/>
      </w:pPr>
      <w:r w:rsidRPr="002E62A9">
        <w:t>Het realiseren van een nieuwe zwaaikom ter hoogte van de XL-kade inclusief bodembescherming t.b.v. van een klasse Va schi</w:t>
      </w:r>
      <w:r>
        <w:t>p met een aflaaddiepte van 2,8m.</w:t>
      </w:r>
    </w:p>
    <w:p w14:paraId="2507C597" w14:textId="77777777" w:rsidR="002D4852" w:rsidRPr="002E62A9" w:rsidRDefault="002D4852" w:rsidP="002D4852">
      <w:pPr>
        <w:pStyle w:val="Lijstalinea"/>
        <w:numPr>
          <w:ilvl w:val="0"/>
          <w:numId w:val="64"/>
        </w:numPr>
        <w:spacing w:line="240" w:lineRule="auto"/>
        <w:ind w:left="227"/>
        <w:contextualSpacing w:val="0"/>
      </w:pPr>
      <w:r w:rsidRPr="002E62A9">
        <w:t>Het natuurvriendelijk herinrichten van de vervallen zwaaikommen Bornerbroek en Deldenerbroek.</w:t>
      </w:r>
    </w:p>
    <w:p w14:paraId="3F28DCE3" w14:textId="29EE20DE" w:rsidR="00465A4D" w:rsidRPr="002D4852" w:rsidRDefault="002D4852" w:rsidP="002D4852">
      <w:pPr>
        <w:pStyle w:val="Lijstalinea"/>
        <w:numPr>
          <w:ilvl w:val="0"/>
          <w:numId w:val="64"/>
        </w:numPr>
        <w:spacing w:line="240" w:lineRule="auto"/>
        <w:ind w:left="227"/>
        <w:contextualSpacing w:val="0"/>
      </w:pPr>
      <w:r w:rsidRPr="002E62A9">
        <w:t xml:space="preserve">Het inkassen van de gemeentekade Delden </w:t>
      </w:r>
      <w:r>
        <w:t>en het aanleggen van een</w:t>
      </w:r>
      <w:r w:rsidRPr="002E62A9">
        <w:t xml:space="preserve"> bodembescherming t.b.v. van een klasse Va schip met een aflaaddiepte van 2,8m (ForFarmers).</w:t>
      </w:r>
    </w:p>
    <w:p w14:paraId="441EE10E" w14:textId="788B718F" w:rsidR="00F60807" w:rsidRDefault="00F60807" w:rsidP="00F60807">
      <w:pPr>
        <w:pStyle w:val="Subparagraaf"/>
      </w:pPr>
      <w:bookmarkStart w:id="12" w:name="_Toc494268536"/>
      <w:r>
        <w:t xml:space="preserve">Locatie van het </w:t>
      </w:r>
      <w:r w:rsidR="001764C5">
        <w:t>project</w:t>
      </w:r>
      <w:r>
        <w:t xml:space="preserve"> (fysieke grenzen)</w:t>
      </w:r>
      <w:bookmarkEnd w:id="12"/>
    </w:p>
    <w:p w14:paraId="18906F51" w14:textId="4B17E0B0" w:rsidR="00C97AC7" w:rsidRPr="00C97AC7" w:rsidRDefault="00C97AC7" w:rsidP="00C97AC7">
      <w:pPr>
        <w:pStyle w:val="Broodtekst"/>
      </w:pPr>
      <w:r>
        <w:t xml:space="preserve">Figuur 1 toont de geografische ligging en begrenzing van het project </w:t>
      </w:r>
      <w:r w:rsidR="009923A7">
        <w:t xml:space="preserve">Opwaardering </w:t>
      </w:r>
      <w:r w:rsidR="004829AB">
        <w:t xml:space="preserve">Twentekanalen </w:t>
      </w:r>
      <w:r>
        <w:t>aan.</w:t>
      </w:r>
    </w:p>
    <w:p w14:paraId="48C0BCFD" w14:textId="34F5E9A0" w:rsidR="004829AB" w:rsidRDefault="00627C35" w:rsidP="00F60807">
      <w:pPr>
        <w:pStyle w:val="Broodtekst"/>
        <w:rPr>
          <w:i/>
          <w:sz w:val="14"/>
        </w:rPr>
      </w:pPr>
      <w:r>
        <w:rPr>
          <w:i/>
          <w:noProof/>
          <w:sz w:val="14"/>
        </w:rPr>
        <w:drawing>
          <wp:inline distT="0" distB="0" distL="0" distR="0" wp14:anchorId="3B0C5BFF" wp14:editId="6C04ECB3">
            <wp:extent cx="4895215" cy="2753558"/>
            <wp:effectExtent l="0" t="0" r="635" b="8890"/>
            <wp:docPr id="9" name="Afbeelding 9" descr="C:\Users\kiezebrinkw\AppData\Local\Microsoft\Windows\Temporary Internet Files\Content.Outlook\O4K54HKW\I190403_Scope kaart rapporten 4.0.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ezebrinkw\AppData\Local\Microsoft\Windows\Temporary Internet Files\Content.Outlook\O4K54HKW\I190403_Scope kaart rapporten 4.0.tif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95215" cy="2753558"/>
                    </a:xfrm>
                    <a:prstGeom prst="rect">
                      <a:avLst/>
                    </a:prstGeom>
                    <a:noFill/>
                    <a:ln>
                      <a:noFill/>
                    </a:ln>
                  </pic:spPr>
                </pic:pic>
              </a:graphicData>
            </a:graphic>
          </wp:inline>
        </w:drawing>
      </w:r>
    </w:p>
    <w:p w14:paraId="0E511A72" w14:textId="08628E3D" w:rsidR="00C97AC7" w:rsidRPr="0019384F" w:rsidRDefault="00C97AC7" w:rsidP="00F60807">
      <w:pPr>
        <w:pStyle w:val="Broodtekst"/>
      </w:pPr>
      <w:r>
        <w:rPr>
          <w:i/>
          <w:sz w:val="14"/>
        </w:rPr>
        <w:t xml:space="preserve">Figuur 1: Overzichtskaart project </w:t>
      </w:r>
      <w:r w:rsidR="002D4852">
        <w:rPr>
          <w:i/>
          <w:sz w:val="14"/>
        </w:rPr>
        <w:t>Opwaardering Twentekanalen</w:t>
      </w:r>
    </w:p>
    <w:p w14:paraId="18A3BF83" w14:textId="77777777" w:rsidR="00F60807" w:rsidRDefault="00F60807" w:rsidP="00F60807">
      <w:pPr>
        <w:pStyle w:val="Paragraaf"/>
      </w:pPr>
      <w:bookmarkStart w:id="13" w:name="_Toc494268537"/>
      <w:bookmarkStart w:id="14" w:name="_Toc535847732"/>
      <w:r>
        <w:t>Betrokken partijen</w:t>
      </w:r>
      <w:bookmarkEnd w:id="13"/>
      <w:bookmarkEnd w:id="14"/>
    </w:p>
    <w:p w14:paraId="43051CC5" w14:textId="793670F7" w:rsidR="00901311" w:rsidRDefault="00F5082E" w:rsidP="00F60807">
      <w:pPr>
        <w:pStyle w:val="Broodtekst"/>
      </w:pPr>
      <w:r>
        <w:t>Deze paragraaf bevat een overzicht van alle betrokken partijen, die belang hebben bij dit IVP.</w:t>
      </w:r>
    </w:p>
    <w:p w14:paraId="094D046F" w14:textId="20FEC1FE" w:rsidR="00F60807" w:rsidRPr="00F60807" w:rsidRDefault="00F60807" w:rsidP="00F60807">
      <w:pPr>
        <w:pStyle w:val="Subparagraaf"/>
      </w:pPr>
      <w:bookmarkStart w:id="15" w:name="_Toc494268538"/>
      <w:r>
        <w:t>Opdrachtgever</w:t>
      </w:r>
      <w:bookmarkEnd w:id="15"/>
    </w:p>
    <w:tbl>
      <w:tblPr>
        <w:tblW w:w="0" w:type="auto"/>
        <w:tblCellMar>
          <w:left w:w="0" w:type="dxa"/>
          <w:right w:w="0" w:type="dxa"/>
        </w:tblCellMar>
        <w:tblLook w:val="00A0" w:firstRow="1" w:lastRow="0" w:firstColumn="1" w:lastColumn="0" w:noHBand="0" w:noVBand="0"/>
      </w:tblPr>
      <w:tblGrid>
        <w:gridCol w:w="2268"/>
        <w:gridCol w:w="5441"/>
      </w:tblGrid>
      <w:tr w:rsidR="00F60807" w14:paraId="4200B269" w14:textId="77777777" w:rsidTr="001D5B3F">
        <w:tc>
          <w:tcPr>
            <w:tcW w:w="2268" w:type="dxa"/>
          </w:tcPr>
          <w:p w14:paraId="49C76050" w14:textId="77777777" w:rsidR="0019384F" w:rsidRDefault="0019384F" w:rsidP="001D5B3F">
            <w:pPr>
              <w:pStyle w:val="Broodtekst"/>
            </w:pPr>
          </w:p>
          <w:p w14:paraId="6AAFC3A8" w14:textId="77777777" w:rsidR="00F60807" w:rsidRPr="00091E7C" w:rsidRDefault="00F60807" w:rsidP="001D5B3F">
            <w:pPr>
              <w:pStyle w:val="Broodtekst"/>
            </w:pPr>
            <w:r w:rsidRPr="00091E7C">
              <w:t>Organisatie</w:t>
            </w:r>
          </w:p>
        </w:tc>
        <w:tc>
          <w:tcPr>
            <w:tcW w:w="5441" w:type="dxa"/>
          </w:tcPr>
          <w:p w14:paraId="00C6AAFE" w14:textId="77777777" w:rsidR="0019384F" w:rsidRDefault="0019384F" w:rsidP="00F60807">
            <w:pPr>
              <w:pStyle w:val="Huisstijl-Colofon"/>
            </w:pPr>
          </w:p>
          <w:p w14:paraId="73F1E53F" w14:textId="1EE0F952" w:rsidR="00F60807" w:rsidRPr="00091E7C" w:rsidRDefault="00F60807" w:rsidP="00F60807">
            <w:pPr>
              <w:pStyle w:val="Huisstijl-Colofon"/>
            </w:pPr>
            <w:r w:rsidRPr="00091E7C">
              <w:t xml:space="preserve">Ministerie van Infrastructuur en </w:t>
            </w:r>
            <w:r w:rsidR="00C97AC7" w:rsidRPr="00091E7C">
              <w:t>Waterstaat</w:t>
            </w:r>
          </w:p>
          <w:p w14:paraId="493C6954" w14:textId="77777777" w:rsidR="00F60807" w:rsidRPr="00091E7C" w:rsidRDefault="00F60807" w:rsidP="00F60807">
            <w:pPr>
              <w:pStyle w:val="Huisstijl-Colofon"/>
            </w:pPr>
            <w:r w:rsidRPr="00091E7C">
              <w:t>Directoraat Generaal Rijkswaterstaat</w:t>
            </w:r>
          </w:p>
          <w:p w14:paraId="21F4A8E9" w14:textId="1AC4FE84" w:rsidR="00C97AC7" w:rsidRPr="00091E7C" w:rsidRDefault="00C97AC7" w:rsidP="00F60807">
            <w:pPr>
              <w:pStyle w:val="Huisstijl-Colofon"/>
            </w:pPr>
            <w:r w:rsidRPr="00091E7C">
              <w:t>Rijkswaterstaat Dienst GPO</w:t>
            </w:r>
          </w:p>
        </w:tc>
      </w:tr>
      <w:tr w:rsidR="00F60807" w14:paraId="1E691376" w14:textId="77777777" w:rsidTr="001D5B3F">
        <w:tc>
          <w:tcPr>
            <w:tcW w:w="2268" w:type="dxa"/>
          </w:tcPr>
          <w:p w14:paraId="2FC92FBA" w14:textId="77777777" w:rsidR="00F60807" w:rsidRPr="00091E7C" w:rsidRDefault="00F60807" w:rsidP="001D5B3F">
            <w:pPr>
              <w:pStyle w:val="Broodtekst"/>
            </w:pPr>
            <w:r w:rsidRPr="00091E7C">
              <w:t>Naam</w:t>
            </w:r>
          </w:p>
        </w:tc>
        <w:tc>
          <w:tcPr>
            <w:tcW w:w="5441" w:type="dxa"/>
          </w:tcPr>
          <w:sdt>
            <w:sdtPr>
              <w:rPr>
                <w:i/>
              </w:rPr>
              <w:id w:val="1214548604"/>
              <w:text/>
            </w:sdtPr>
            <w:sdtEndPr/>
            <w:sdtContent>
              <w:p w14:paraId="5438B448" w14:textId="3F258461" w:rsidR="00F60807" w:rsidRPr="00091E7C" w:rsidRDefault="009923A7" w:rsidP="009923A7">
                <w:pPr>
                  <w:pStyle w:val="Huisstijl-Colofon"/>
                </w:pPr>
                <w:r w:rsidRPr="00091E7C">
                  <w:rPr>
                    <w:i/>
                  </w:rPr>
                  <w:t>D. van Klaveren</w:t>
                </w:r>
              </w:p>
            </w:sdtContent>
          </w:sdt>
        </w:tc>
      </w:tr>
      <w:tr w:rsidR="00F60807" w14:paraId="00428A9C" w14:textId="77777777" w:rsidTr="001D5B3F">
        <w:tc>
          <w:tcPr>
            <w:tcW w:w="2268" w:type="dxa"/>
          </w:tcPr>
          <w:p w14:paraId="401C5F86" w14:textId="77777777" w:rsidR="00F60807" w:rsidRPr="00091E7C" w:rsidRDefault="00F60807" w:rsidP="001D5B3F">
            <w:pPr>
              <w:pStyle w:val="Broodtekst"/>
            </w:pPr>
            <w:r w:rsidRPr="00091E7C">
              <w:t>Bezoekadres</w:t>
            </w:r>
          </w:p>
        </w:tc>
        <w:tc>
          <w:tcPr>
            <w:tcW w:w="5441" w:type="dxa"/>
          </w:tcPr>
          <w:sdt>
            <w:sdtPr>
              <w:rPr>
                <w:i/>
              </w:rPr>
              <w:id w:val="252246282"/>
              <w:text/>
            </w:sdtPr>
            <w:sdtEndPr/>
            <w:sdtContent>
              <w:p w14:paraId="1B89605D" w14:textId="739DFA4C" w:rsidR="00F60807" w:rsidRPr="00091E7C" w:rsidRDefault="00C97AC7" w:rsidP="00F60807">
                <w:pPr>
                  <w:pStyle w:val="Huisstijl-Colofon"/>
                  <w:rPr>
                    <w:i/>
                  </w:rPr>
                </w:pPr>
                <w:r w:rsidRPr="00091E7C">
                  <w:rPr>
                    <w:i/>
                  </w:rPr>
                  <w:t>Griffioenlaan 2</w:t>
                </w:r>
              </w:p>
            </w:sdtContent>
          </w:sdt>
        </w:tc>
      </w:tr>
      <w:tr w:rsidR="00F60807" w14:paraId="6575E625" w14:textId="77777777" w:rsidTr="001D5B3F">
        <w:tc>
          <w:tcPr>
            <w:tcW w:w="2268" w:type="dxa"/>
          </w:tcPr>
          <w:p w14:paraId="13CC2657" w14:textId="77777777" w:rsidR="00F60807" w:rsidRPr="00091E7C" w:rsidRDefault="00F60807" w:rsidP="001D5B3F">
            <w:pPr>
              <w:pStyle w:val="Broodtekst"/>
            </w:pPr>
            <w:r w:rsidRPr="00091E7C">
              <w:t>Postcode en Plaats</w:t>
            </w:r>
          </w:p>
        </w:tc>
        <w:tc>
          <w:tcPr>
            <w:tcW w:w="5441" w:type="dxa"/>
          </w:tcPr>
          <w:sdt>
            <w:sdtPr>
              <w:rPr>
                <w:i/>
              </w:rPr>
              <w:id w:val="1448191884"/>
              <w:text/>
            </w:sdtPr>
            <w:sdtEndPr/>
            <w:sdtContent>
              <w:p w14:paraId="19E79CC5" w14:textId="074DA8C0" w:rsidR="00F60807" w:rsidRPr="00091E7C" w:rsidRDefault="00C97AC7" w:rsidP="00F60807">
                <w:pPr>
                  <w:pStyle w:val="Huisstijl-Colofon"/>
                </w:pPr>
                <w:r w:rsidRPr="00091E7C">
                  <w:rPr>
                    <w:i/>
                  </w:rPr>
                  <w:t>3526 LA, Utrecht</w:t>
                </w:r>
              </w:p>
            </w:sdtContent>
          </w:sdt>
        </w:tc>
      </w:tr>
      <w:tr w:rsidR="00F60807" w14:paraId="4922A3EC" w14:textId="77777777" w:rsidTr="001D5B3F">
        <w:tc>
          <w:tcPr>
            <w:tcW w:w="2268" w:type="dxa"/>
          </w:tcPr>
          <w:p w14:paraId="770B0EC2" w14:textId="77777777" w:rsidR="00F60807" w:rsidRPr="00091E7C" w:rsidRDefault="00F60807" w:rsidP="001D5B3F">
            <w:pPr>
              <w:pStyle w:val="Broodtekst"/>
            </w:pPr>
            <w:r w:rsidRPr="00091E7C">
              <w:t>Telefoonnummer</w:t>
            </w:r>
          </w:p>
        </w:tc>
        <w:tc>
          <w:tcPr>
            <w:tcW w:w="5441" w:type="dxa"/>
          </w:tcPr>
          <w:sdt>
            <w:sdtPr>
              <w:rPr>
                <w:color w:val="000000"/>
                <w:szCs w:val="17"/>
              </w:rPr>
              <w:id w:val="409504648"/>
              <w:text/>
            </w:sdtPr>
            <w:sdtEndPr/>
            <w:sdtContent>
              <w:p w14:paraId="7E421B6A" w14:textId="351826C0" w:rsidR="00F60807" w:rsidRPr="00091E7C" w:rsidRDefault="00CB1AD7" w:rsidP="00F60807">
                <w:pPr>
                  <w:pStyle w:val="Huisstijl-Colofon"/>
                </w:pPr>
                <w:r w:rsidRPr="00091E7C">
                  <w:rPr>
                    <w:color w:val="000000"/>
                    <w:szCs w:val="17"/>
                  </w:rPr>
                  <w:t>+31 (0)652581839</w:t>
                </w:r>
              </w:p>
            </w:sdtContent>
          </w:sdt>
        </w:tc>
      </w:tr>
      <w:tr w:rsidR="00F60807" w14:paraId="6F1FA8BC" w14:textId="77777777" w:rsidTr="001D5B3F">
        <w:tc>
          <w:tcPr>
            <w:tcW w:w="2268" w:type="dxa"/>
          </w:tcPr>
          <w:p w14:paraId="50F77CA9" w14:textId="77777777" w:rsidR="00F60807" w:rsidRPr="00091E7C" w:rsidRDefault="00F60807" w:rsidP="001D5B3F">
            <w:pPr>
              <w:pStyle w:val="Broodtekst"/>
            </w:pPr>
            <w:r w:rsidRPr="00091E7C">
              <w:t>Emailadres</w:t>
            </w:r>
          </w:p>
        </w:tc>
        <w:tc>
          <w:tcPr>
            <w:tcW w:w="5441" w:type="dxa"/>
          </w:tcPr>
          <w:sdt>
            <w:sdtPr>
              <w:rPr>
                <w:color w:val="000000"/>
                <w:sz w:val="17"/>
                <w:szCs w:val="17"/>
              </w:rPr>
              <w:id w:val="1072700982"/>
              <w:text/>
            </w:sdtPr>
            <w:sdtEndPr/>
            <w:sdtContent>
              <w:p w14:paraId="417636C3" w14:textId="1B3CEBAA" w:rsidR="00F60807" w:rsidRPr="00091E7C" w:rsidRDefault="00CB1AD7" w:rsidP="00F60807">
                <w:pPr>
                  <w:pStyle w:val="Huisstijl-Colofon"/>
                  <w:rPr>
                    <w:i/>
                  </w:rPr>
                </w:pPr>
                <w:r w:rsidRPr="00091E7C">
                  <w:rPr>
                    <w:color w:val="000000"/>
                    <w:sz w:val="17"/>
                    <w:szCs w:val="17"/>
                  </w:rPr>
                  <w:t>dick.van.klaveren@rws.nl</w:t>
                </w:r>
              </w:p>
            </w:sdtContent>
          </w:sdt>
        </w:tc>
      </w:tr>
    </w:tbl>
    <w:p w14:paraId="2C992298" w14:textId="77777777" w:rsidR="00F60807" w:rsidRDefault="00F60807" w:rsidP="00F60807">
      <w:pPr>
        <w:pStyle w:val="Broodtekst"/>
      </w:pPr>
    </w:p>
    <w:p w14:paraId="6864FE0B" w14:textId="77777777" w:rsidR="0019384F" w:rsidRDefault="0019384F" w:rsidP="00F60807">
      <w:pPr>
        <w:pStyle w:val="Broodtekst"/>
      </w:pPr>
    </w:p>
    <w:p w14:paraId="0572E4DC" w14:textId="77777777" w:rsidR="0019384F" w:rsidRDefault="0019384F" w:rsidP="00F60807">
      <w:pPr>
        <w:pStyle w:val="Broodtekst"/>
      </w:pPr>
    </w:p>
    <w:p w14:paraId="23C27EE0" w14:textId="77777777" w:rsidR="0019384F" w:rsidRPr="00CB1AD7" w:rsidRDefault="0019384F" w:rsidP="00F60807">
      <w:pPr>
        <w:pStyle w:val="Broodtekst"/>
      </w:pPr>
    </w:p>
    <w:p w14:paraId="2DA46982" w14:textId="4BC11820" w:rsidR="00993CF0" w:rsidRPr="0019384F" w:rsidRDefault="00F60807" w:rsidP="00F60807">
      <w:pPr>
        <w:pStyle w:val="Subparagraaf"/>
      </w:pPr>
      <w:bookmarkStart w:id="16" w:name="_Toc494268539"/>
      <w:r>
        <w:t>Opdrachtnemer(s)</w:t>
      </w:r>
      <w:bookmarkEnd w:id="16"/>
      <w:r w:rsidR="00925A04">
        <w:t xml:space="preserve"> </w:t>
      </w:r>
      <w:r w:rsidR="00925A04">
        <w:br/>
      </w:r>
      <w:r w:rsidR="00C97AC7" w:rsidRPr="007539CA">
        <w:rPr>
          <w:b/>
          <w:i w:val="0"/>
          <w:vanish/>
        </w:rPr>
        <w:t>In de huidige fase, namelijk de contractfase, is nog niet bekend welke partij verantwoordelijk zal zijn voor de uitvoering. Dit wordt met terugwerkende kracht ingevuld zodra dit bekend is.</w:t>
      </w:r>
    </w:p>
    <w:tbl>
      <w:tblPr>
        <w:tblW w:w="0" w:type="auto"/>
        <w:tblCellMar>
          <w:left w:w="0" w:type="dxa"/>
          <w:right w:w="0" w:type="dxa"/>
        </w:tblCellMar>
        <w:tblLook w:val="00A0" w:firstRow="1" w:lastRow="0" w:firstColumn="1" w:lastColumn="0" w:noHBand="0" w:noVBand="0"/>
      </w:tblPr>
      <w:tblGrid>
        <w:gridCol w:w="2268"/>
        <w:gridCol w:w="5441"/>
      </w:tblGrid>
      <w:tr w:rsidR="00F60807" w14:paraId="414718DE" w14:textId="77777777" w:rsidTr="001D5B3F">
        <w:tc>
          <w:tcPr>
            <w:tcW w:w="2268" w:type="dxa"/>
          </w:tcPr>
          <w:p w14:paraId="177061A4" w14:textId="77777777" w:rsidR="00F60807" w:rsidRDefault="00F60807" w:rsidP="001D5B3F">
            <w:pPr>
              <w:pStyle w:val="Broodtekst"/>
            </w:pPr>
            <w:r>
              <w:t>Organisatie</w:t>
            </w:r>
          </w:p>
        </w:tc>
        <w:tc>
          <w:tcPr>
            <w:tcW w:w="5441" w:type="dxa"/>
          </w:tcPr>
          <w:sdt>
            <w:sdtPr>
              <w:rPr>
                <w:i/>
              </w:rPr>
              <w:id w:val="766808824"/>
              <w:placeholder>
                <w:docPart w:val="DefaultPlaceholder_1082065158"/>
              </w:placeholder>
              <w:text/>
            </w:sdtPr>
            <w:sdtEndPr/>
            <w:sdtContent>
              <w:p w14:paraId="4D5E9A02" w14:textId="77777777" w:rsidR="00F60807" w:rsidRPr="00CF2620" w:rsidRDefault="00F60807" w:rsidP="001D5B3F">
                <w:pPr>
                  <w:pStyle w:val="Huisstijl-Colofon"/>
                  <w:rPr>
                    <w:i/>
                  </w:rPr>
                </w:pPr>
                <w:r w:rsidRPr="00F60807">
                  <w:rPr>
                    <w:i/>
                  </w:rPr>
                  <w:t>Naam</w:t>
                </w:r>
              </w:p>
            </w:sdtContent>
          </w:sdt>
        </w:tc>
      </w:tr>
      <w:tr w:rsidR="00F60807" w14:paraId="40763F3E" w14:textId="77777777" w:rsidTr="001D5B3F">
        <w:tc>
          <w:tcPr>
            <w:tcW w:w="2268" w:type="dxa"/>
          </w:tcPr>
          <w:p w14:paraId="5F91C3D4" w14:textId="77777777" w:rsidR="00F60807" w:rsidRDefault="00F60807" w:rsidP="001D5B3F">
            <w:pPr>
              <w:pStyle w:val="Broodtekst"/>
            </w:pPr>
            <w:r>
              <w:t>Naam</w:t>
            </w:r>
          </w:p>
        </w:tc>
        <w:tc>
          <w:tcPr>
            <w:tcW w:w="5441" w:type="dxa"/>
          </w:tcPr>
          <w:sdt>
            <w:sdtPr>
              <w:rPr>
                <w:i/>
              </w:rPr>
              <w:id w:val="-839155981"/>
              <w:text/>
            </w:sdtPr>
            <w:sdtEndPr/>
            <w:sdtContent>
              <w:p w14:paraId="76128B48" w14:textId="77777777" w:rsidR="00F60807" w:rsidRDefault="00F60807" w:rsidP="001D5B3F">
                <w:pPr>
                  <w:pStyle w:val="Huisstijl-Colofon"/>
                </w:pPr>
                <w:r w:rsidRPr="00CF2620">
                  <w:rPr>
                    <w:i/>
                  </w:rPr>
                  <w:t>Naam</w:t>
                </w:r>
              </w:p>
            </w:sdtContent>
          </w:sdt>
        </w:tc>
      </w:tr>
      <w:tr w:rsidR="00F60807" w14:paraId="0B623F07" w14:textId="77777777" w:rsidTr="001D5B3F">
        <w:tc>
          <w:tcPr>
            <w:tcW w:w="2268" w:type="dxa"/>
          </w:tcPr>
          <w:p w14:paraId="1365118E" w14:textId="77777777" w:rsidR="00F60807" w:rsidRDefault="00F60807" w:rsidP="001D5B3F">
            <w:pPr>
              <w:pStyle w:val="Broodtekst"/>
            </w:pPr>
            <w:r>
              <w:t>Bezoekadres</w:t>
            </w:r>
          </w:p>
        </w:tc>
        <w:tc>
          <w:tcPr>
            <w:tcW w:w="5441" w:type="dxa"/>
          </w:tcPr>
          <w:sdt>
            <w:sdtPr>
              <w:rPr>
                <w:i/>
              </w:rPr>
              <w:id w:val="2107373312"/>
              <w:text/>
            </w:sdtPr>
            <w:sdtEndPr/>
            <w:sdtContent>
              <w:p w14:paraId="275F3ADF" w14:textId="77777777" w:rsidR="00F60807" w:rsidRPr="00CF2620" w:rsidRDefault="00F60807" w:rsidP="001D5B3F">
                <w:pPr>
                  <w:pStyle w:val="Huisstijl-Colofon"/>
                  <w:rPr>
                    <w:i/>
                  </w:rPr>
                </w:pPr>
                <w:r>
                  <w:rPr>
                    <w:i/>
                  </w:rPr>
                  <w:t>Adres</w:t>
                </w:r>
              </w:p>
            </w:sdtContent>
          </w:sdt>
        </w:tc>
      </w:tr>
      <w:tr w:rsidR="00F60807" w14:paraId="17D59D62" w14:textId="77777777" w:rsidTr="001D5B3F">
        <w:tc>
          <w:tcPr>
            <w:tcW w:w="2268" w:type="dxa"/>
          </w:tcPr>
          <w:p w14:paraId="5318A3FE" w14:textId="77777777" w:rsidR="00F60807" w:rsidRDefault="00F60807" w:rsidP="001D5B3F">
            <w:pPr>
              <w:pStyle w:val="Broodtekst"/>
            </w:pPr>
            <w:r>
              <w:t>Postcode en Plaats</w:t>
            </w:r>
          </w:p>
        </w:tc>
        <w:tc>
          <w:tcPr>
            <w:tcW w:w="5441" w:type="dxa"/>
          </w:tcPr>
          <w:sdt>
            <w:sdtPr>
              <w:rPr>
                <w:i/>
              </w:rPr>
              <w:id w:val="474879729"/>
              <w:text/>
            </w:sdtPr>
            <w:sdtEndPr/>
            <w:sdtContent>
              <w:p w14:paraId="735826CE" w14:textId="77777777" w:rsidR="00F60807" w:rsidRDefault="00F60807" w:rsidP="001D5B3F">
                <w:pPr>
                  <w:pStyle w:val="Huisstijl-Colofon"/>
                </w:pPr>
                <w:r>
                  <w:rPr>
                    <w:i/>
                  </w:rPr>
                  <w:t>Postcode, Plaats</w:t>
                </w:r>
              </w:p>
            </w:sdtContent>
          </w:sdt>
        </w:tc>
      </w:tr>
      <w:tr w:rsidR="00F60807" w14:paraId="7F06C658" w14:textId="77777777" w:rsidTr="001D5B3F">
        <w:tc>
          <w:tcPr>
            <w:tcW w:w="2268" w:type="dxa"/>
          </w:tcPr>
          <w:p w14:paraId="7903657B" w14:textId="77777777" w:rsidR="00F60807" w:rsidRDefault="00F60807" w:rsidP="001D5B3F">
            <w:pPr>
              <w:pStyle w:val="Broodtekst"/>
            </w:pPr>
            <w:r>
              <w:t>Telefoonnummer</w:t>
            </w:r>
          </w:p>
        </w:tc>
        <w:tc>
          <w:tcPr>
            <w:tcW w:w="5441" w:type="dxa"/>
          </w:tcPr>
          <w:sdt>
            <w:sdtPr>
              <w:rPr>
                <w:i/>
              </w:rPr>
              <w:id w:val="2023359641"/>
              <w:text/>
            </w:sdtPr>
            <w:sdtEndPr/>
            <w:sdtContent>
              <w:p w14:paraId="12591852" w14:textId="77777777" w:rsidR="00F60807" w:rsidRDefault="00F60807" w:rsidP="001D5B3F">
                <w:pPr>
                  <w:pStyle w:val="Huisstijl-Colofon"/>
                </w:pPr>
                <w:r>
                  <w:rPr>
                    <w:i/>
                  </w:rPr>
                  <w:t>Telefoonnummer</w:t>
                </w:r>
              </w:p>
            </w:sdtContent>
          </w:sdt>
        </w:tc>
      </w:tr>
      <w:tr w:rsidR="00F60807" w14:paraId="15F513E7" w14:textId="77777777" w:rsidTr="001D5B3F">
        <w:tc>
          <w:tcPr>
            <w:tcW w:w="2268" w:type="dxa"/>
          </w:tcPr>
          <w:p w14:paraId="41F425E4" w14:textId="77777777" w:rsidR="00F60807" w:rsidRDefault="00F60807" w:rsidP="001D5B3F">
            <w:pPr>
              <w:pStyle w:val="Broodtekst"/>
            </w:pPr>
            <w:r>
              <w:t>Emailadres</w:t>
            </w:r>
          </w:p>
        </w:tc>
        <w:tc>
          <w:tcPr>
            <w:tcW w:w="5441" w:type="dxa"/>
          </w:tcPr>
          <w:sdt>
            <w:sdtPr>
              <w:rPr>
                <w:i/>
              </w:rPr>
              <w:id w:val="-1414237984"/>
              <w:text/>
            </w:sdtPr>
            <w:sdtEndPr/>
            <w:sdtContent>
              <w:p w14:paraId="4E5E627C" w14:textId="77777777" w:rsidR="00F60807" w:rsidRPr="00CF2620" w:rsidRDefault="00F60807" w:rsidP="001D5B3F">
                <w:pPr>
                  <w:pStyle w:val="Huisstijl-Colofon"/>
                  <w:rPr>
                    <w:i/>
                  </w:rPr>
                </w:pPr>
                <w:r>
                  <w:rPr>
                    <w:i/>
                  </w:rPr>
                  <w:t>Emailadres</w:t>
                </w:r>
              </w:p>
            </w:sdtContent>
          </w:sdt>
        </w:tc>
      </w:tr>
    </w:tbl>
    <w:p w14:paraId="76094B1F" w14:textId="77777777" w:rsidR="00F60807" w:rsidRDefault="00F60807" w:rsidP="00F60807">
      <w:pPr>
        <w:pStyle w:val="Broodtekst"/>
      </w:pPr>
    </w:p>
    <w:p w14:paraId="1467873A" w14:textId="1A0AC4D6" w:rsidR="008C22AF" w:rsidRDefault="008723D2" w:rsidP="00F60807">
      <w:pPr>
        <w:pStyle w:val="Huisstijl-Colofon"/>
        <w:rPr>
          <w:vanish/>
        </w:rPr>
      </w:pPr>
      <w:r>
        <w:rPr>
          <w:vanish/>
        </w:rPr>
        <w:t>Kijkend naar andere RWS projecten is er een relatie te beschrijven met het project Sluiscomplex Eefde welke volgens planning in 2020 gereed zal zijn. Naast het gerelateerde project volgt hier een overzicht van de bij het project betrokken/aanwezige ondernemingen, niet zijnde stakeholders.</w:t>
      </w:r>
    </w:p>
    <w:p w14:paraId="2A2E1671" w14:textId="7B964EF6" w:rsidR="008723D2" w:rsidRDefault="008723D2" w:rsidP="004829AB">
      <w:pPr>
        <w:pStyle w:val="Huisstijl-Colofon"/>
        <w:numPr>
          <w:ilvl w:val="0"/>
          <w:numId w:val="34"/>
        </w:numPr>
        <w:rPr>
          <w:vanish/>
        </w:rPr>
      </w:pPr>
      <w:r>
        <w:rPr>
          <w:vanish/>
        </w:rPr>
        <w:t>Rijkswaterstaat Oost Nederland;</w:t>
      </w:r>
    </w:p>
    <w:p w14:paraId="20EC64E4" w14:textId="376011C4" w:rsidR="008723D2" w:rsidRDefault="008723D2" w:rsidP="004829AB">
      <w:pPr>
        <w:pStyle w:val="Huisstijl-Colofon"/>
        <w:numPr>
          <w:ilvl w:val="0"/>
          <w:numId w:val="34"/>
        </w:numPr>
        <w:rPr>
          <w:vanish/>
        </w:rPr>
      </w:pPr>
      <w:r>
        <w:rPr>
          <w:vanish/>
        </w:rPr>
        <w:t>Provincie Overijssel;</w:t>
      </w:r>
    </w:p>
    <w:p w14:paraId="51671020" w14:textId="7667FAF1" w:rsidR="008723D2" w:rsidRDefault="008723D2" w:rsidP="004829AB">
      <w:pPr>
        <w:pStyle w:val="Huisstijl-Colofon"/>
        <w:numPr>
          <w:ilvl w:val="0"/>
          <w:numId w:val="34"/>
        </w:numPr>
        <w:rPr>
          <w:vanish/>
        </w:rPr>
      </w:pPr>
      <w:r>
        <w:rPr>
          <w:vanish/>
        </w:rPr>
        <w:t>Gemeente Enschede, Almelo, Hengelo en Hof van Twente;</w:t>
      </w:r>
    </w:p>
    <w:p w14:paraId="0E12F321" w14:textId="0166B83E" w:rsidR="008723D2" w:rsidRDefault="008723D2" w:rsidP="004829AB">
      <w:pPr>
        <w:pStyle w:val="Huisstijl-Colofon"/>
        <w:numPr>
          <w:ilvl w:val="0"/>
          <w:numId w:val="34"/>
        </w:numPr>
        <w:rPr>
          <w:vanish/>
        </w:rPr>
      </w:pPr>
      <w:r>
        <w:rPr>
          <w:vanish/>
        </w:rPr>
        <w:t>Waterschap Vechtstromen en Rijn en IJssel;</w:t>
      </w:r>
    </w:p>
    <w:p w14:paraId="5CB6CDE8" w14:textId="20268F7A" w:rsidR="008723D2" w:rsidRDefault="008723D2" w:rsidP="004829AB">
      <w:pPr>
        <w:pStyle w:val="Huisstijl-Colofon"/>
        <w:numPr>
          <w:ilvl w:val="0"/>
          <w:numId w:val="34"/>
        </w:numPr>
        <w:rPr>
          <w:vanish/>
        </w:rPr>
      </w:pPr>
      <w:r>
        <w:rPr>
          <w:vanish/>
        </w:rPr>
        <w:t>Tauw (Integrale Veiligheid – Waterkwaliteit)</w:t>
      </w:r>
    </w:p>
    <w:p w14:paraId="4F2164D9" w14:textId="4255BBE6" w:rsidR="008723D2" w:rsidRPr="00E0662A" w:rsidRDefault="00E0662A" w:rsidP="004829AB">
      <w:pPr>
        <w:pStyle w:val="Huisstijl-Colofon"/>
        <w:numPr>
          <w:ilvl w:val="0"/>
          <w:numId w:val="34"/>
        </w:numPr>
        <w:rPr>
          <w:vanish/>
        </w:rPr>
      </w:pPr>
      <w:r w:rsidRPr="00E0662A">
        <w:rPr>
          <w:vanish/>
        </w:rPr>
        <w:t>Bombs Away</w:t>
      </w:r>
    </w:p>
    <w:p w14:paraId="0780DB81" w14:textId="41FB496E" w:rsidR="008723D2" w:rsidRPr="008723D2" w:rsidRDefault="00E0662A" w:rsidP="004829AB">
      <w:pPr>
        <w:pStyle w:val="Huisstijl-Colofon"/>
        <w:numPr>
          <w:ilvl w:val="0"/>
          <w:numId w:val="34"/>
        </w:numPr>
        <w:rPr>
          <w:vanish/>
        </w:rPr>
      </w:pPr>
      <w:r>
        <w:rPr>
          <w:vanish/>
        </w:rPr>
        <w:t>Arcadis (SO3)</w:t>
      </w:r>
    </w:p>
    <w:p w14:paraId="4AC76A23" w14:textId="77777777" w:rsidR="008C22AF" w:rsidRDefault="008C22AF" w:rsidP="00F60807">
      <w:pPr>
        <w:pStyle w:val="Huisstijl-Colofon"/>
        <w:rPr>
          <w:i/>
          <w:vanish/>
          <w:color w:val="FF0000"/>
        </w:rPr>
      </w:pPr>
    </w:p>
    <w:p w14:paraId="0ED2CDD8" w14:textId="62BB6966" w:rsidR="00F60807" w:rsidRPr="008F1D4F" w:rsidRDefault="00F60807" w:rsidP="00F60807">
      <w:pPr>
        <w:pStyle w:val="Huisstijl-Colofon"/>
        <w:rPr>
          <w:i/>
          <w:vanish/>
          <w:color w:val="FF0000"/>
        </w:rPr>
      </w:pPr>
      <w:r w:rsidRPr="008F1D4F">
        <w:rPr>
          <w:i/>
          <w:vanish/>
          <w:color w:val="FF0000"/>
        </w:rPr>
        <w:t xml:space="preserve">Geef hier een overzicht van de overige </w:t>
      </w:r>
      <w:r w:rsidR="00F5082E">
        <w:rPr>
          <w:i/>
          <w:vanish/>
          <w:color w:val="FF0000"/>
        </w:rPr>
        <w:t xml:space="preserve">actief </w:t>
      </w:r>
      <w:r w:rsidR="008C0B6B">
        <w:rPr>
          <w:i/>
          <w:vanish/>
          <w:color w:val="FF0000"/>
        </w:rPr>
        <w:t xml:space="preserve">bij het project </w:t>
      </w:r>
      <w:r w:rsidRPr="008F1D4F">
        <w:rPr>
          <w:i/>
          <w:vanish/>
          <w:color w:val="FF0000"/>
        </w:rPr>
        <w:t>betrokken</w:t>
      </w:r>
      <w:r w:rsidR="00BE4665">
        <w:rPr>
          <w:i/>
          <w:vanish/>
          <w:color w:val="FF0000"/>
        </w:rPr>
        <w:t>/aanwezige</w:t>
      </w:r>
      <w:r w:rsidRPr="008F1D4F">
        <w:rPr>
          <w:i/>
          <w:vanish/>
          <w:color w:val="FF0000"/>
        </w:rPr>
        <w:t xml:space="preserve"> ondernemingen</w:t>
      </w:r>
      <w:r w:rsidR="00925A04">
        <w:rPr>
          <w:i/>
          <w:vanish/>
          <w:color w:val="FF0000"/>
        </w:rPr>
        <w:t xml:space="preserve">, inclusief ingenieursbureau, </w:t>
      </w:r>
      <w:r w:rsidRPr="008F1D4F">
        <w:rPr>
          <w:i/>
          <w:vanish/>
          <w:color w:val="FF0000"/>
        </w:rPr>
        <w:t xml:space="preserve"> </w:t>
      </w:r>
      <w:r>
        <w:rPr>
          <w:i/>
          <w:vanish/>
          <w:color w:val="FF0000"/>
        </w:rPr>
        <w:t xml:space="preserve">onderaannemers en zelfstandigen, andere RWS </w:t>
      </w:r>
      <w:r w:rsidR="00BE4665">
        <w:rPr>
          <w:i/>
          <w:vanish/>
          <w:color w:val="FF0000"/>
        </w:rPr>
        <w:t>projecten, RWS beheerders</w:t>
      </w:r>
      <w:r>
        <w:rPr>
          <w:i/>
          <w:vanish/>
          <w:color w:val="FF0000"/>
        </w:rPr>
        <w:t>.</w:t>
      </w:r>
      <w:r w:rsidR="00F5082E">
        <w:rPr>
          <w:i/>
          <w:vanish/>
          <w:color w:val="FF0000"/>
        </w:rPr>
        <w:t xml:space="preserve"> Geen stakeholders.</w:t>
      </w:r>
      <w:r w:rsidRPr="008F1D4F">
        <w:rPr>
          <w:i/>
          <w:vanish/>
          <w:color w:val="FF0000"/>
        </w:rPr>
        <w:t xml:space="preserve"> </w:t>
      </w:r>
    </w:p>
    <w:p w14:paraId="2B4840BA" w14:textId="3005FD1B" w:rsidR="00F60807" w:rsidRDefault="00F60807" w:rsidP="00F60807">
      <w:pPr>
        <w:pStyle w:val="Paragraaf"/>
      </w:pPr>
      <w:bookmarkStart w:id="17" w:name="_Toc494268541"/>
      <w:bookmarkStart w:id="18" w:name="_Toc535847733"/>
      <w:r>
        <w:t xml:space="preserve">V&amp;G </w:t>
      </w:r>
      <w:r w:rsidR="00E0017D">
        <w:t>coördinatoren</w:t>
      </w:r>
      <w:r>
        <w:t xml:space="preserve"> Ontwerp en Uitvoeringsfase</w:t>
      </w:r>
      <w:bookmarkEnd w:id="17"/>
      <w:bookmarkEnd w:id="18"/>
    </w:p>
    <w:p w14:paraId="0DE7D778" w14:textId="77777777" w:rsidR="00F60807" w:rsidRDefault="00F60807" w:rsidP="00F60807">
      <w:pPr>
        <w:pStyle w:val="Subparagraaf"/>
      </w:pPr>
      <w:bookmarkStart w:id="19" w:name="_Toc494268542"/>
      <w:r w:rsidRPr="00A16ADE">
        <w:t>V&amp;G-coördinator Ontwerpfase</w:t>
      </w:r>
      <w:r>
        <w:t>, namens de  opdrachtgever</w:t>
      </w:r>
      <w:bookmarkEnd w:id="19"/>
    </w:p>
    <w:p w14:paraId="1241DD67" w14:textId="77777777" w:rsidR="00F60807" w:rsidRDefault="00F60807" w:rsidP="00F60807">
      <w:pPr>
        <w:pStyle w:val="Broodtekst"/>
      </w:pPr>
    </w:p>
    <w:p w14:paraId="03D784D9" w14:textId="77777777" w:rsidR="00F60807" w:rsidRDefault="00F60807" w:rsidP="00901311">
      <w:pPr>
        <w:pStyle w:val="Broodtekst"/>
        <w:tabs>
          <w:tab w:val="clear" w:pos="227"/>
          <w:tab w:val="clear" w:pos="454"/>
          <w:tab w:val="clear" w:pos="680"/>
          <w:tab w:val="left" w:pos="1843"/>
        </w:tabs>
      </w:pPr>
      <w:r>
        <w:t>N.B. De wettelijke Ontwerpfase loopt totdat de schop de grond in gaat en eindigt dus niet na Contract</w:t>
      </w:r>
      <w:r w:rsidR="000329EB">
        <w:t>gunning</w:t>
      </w:r>
      <w:r>
        <w:t>. In voorkomende gevallen kunnen Ontwerpfase en Uitvoeringsfase parallel lopen.</w:t>
      </w:r>
      <w:r w:rsidR="00B10A68">
        <w:t xml:space="preserve"> </w:t>
      </w:r>
    </w:p>
    <w:p w14:paraId="4F131244" w14:textId="77777777" w:rsidR="00F60807" w:rsidRDefault="00F60807" w:rsidP="009E0F38">
      <w:pPr>
        <w:pStyle w:val="Broodtekst"/>
        <w:tabs>
          <w:tab w:val="clear" w:pos="227"/>
          <w:tab w:val="clear" w:pos="454"/>
          <w:tab w:val="clear" w:pos="680"/>
          <w:tab w:val="left" w:pos="1843"/>
        </w:tabs>
      </w:pPr>
    </w:p>
    <w:tbl>
      <w:tblPr>
        <w:tblW w:w="0" w:type="auto"/>
        <w:tblCellMar>
          <w:left w:w="0" w:type="dxa"/>
          <w:right w:w="0" w:type="dxa"/>
        </w:tblCellMar>
        <w:tblLook w:val="00A0" w:firstRow="1" w:lastRow="0" w:firstColumn="1" w:lastColumn="0" w:noHBand="0" w:noVBand="0"/>
      </w:tblPr>
      <w:tblGrid>
        <w:gridCol w:w="2268"/>
        <w:gridCol w:w="5441"/>
      </w:tblGrid>
      <w:tr w:rsidR="00F60807" w14:paraId="75FA6D45" w14:textId="77777777" w:rsidTr="001D5B3F">
        <w:tc>
          <w:tcPr>
            <w:tcW w:w="7709" w:type="dxa"/>
            <w:gridSpan w:val="2"/>
          </w:tcPr>
          <w:p w14:paraId="29B092BF" w14:textId="77777777" w:rsidR="00F60807" w:rsidRPr="00F60807" w:rsidRDefault="00F60807" w:rsidP="001D5B3F">
            <w:pPr>
              <w:pStyle w:val="Huisstijl-Colofon"/>
              <w:rPr>
                <w:b/>
                <w:i/>
              </w:rPr>
            </w:pPr>
            <w:r w:rsidRPr="00F60807">
              <w:rPr>
                <w:b/>
              </w:rPr>
              <w:t>V&amp;G Coördinator Ontwerp</w:t>
            </w:r>
          </w:p>
        </w:tc>
      </w:tr>
      <w:tr w:rsidR="00F60807" w14:paraId="75103031" w14:textId="77777777" w:rsidTr="001D5B3F">
        <w:tc>
          <w:tcPr>
            <w:tcW w:w="2268" w:type="dxa"/>
          </w:tcPr>
          <w:p w14:paraId="233EDFA3" w14:textId="77777777" w:rsidR="00F60807" w:rsidRDefault="00F60807" w:rsidP="001D5B3F">
            <w:pPr>
              <w:pStyle w:val="Broodtekst"/>
            </w:pPr>
            <w:r>
              <w:t>Organisatie</w:t>
            </w:r>
          </w:p>
        </w:tc>
        <w:tc>
          <w:tcPr>
            <w:tcW w:w="5441" w:type="dxa"/>
          </w:tcPr>
          <w:sdt>
            <w:sdtPr>
              <w:id w:val="-2015138231"/>
              <w:text/>
            </w:sdtPr>
            <w:sdtEndPr/>
            <w:sdtContent>
              <w:p w14:paraId="3E163586" w14:textId="136799E7" w:rsidR="00F60807" w:rsidRPr="00CF2620" w:rsidRDefault="00132CB1" w:rsidP="00132CB1">
                <w:pPr>
                  <w:pStyle w:val="Huisstijl-Colofon"/>
                  <w:rPr>
                    <w:i/>
                  </w:rPr>
                </w:pPr>
                <w:r w:rsidRPr="00132CB1">
                  <w:t>Ministerie van Infrastructuur en Waterstaat</w:t>
                </w:r>
                <w:r>
                  <w:t xml:space="preserve">         </w:t>
                </w:r>
                <w:r w:rsidRPr="00132CB1">
                  <w:t>Directoraat Generaal Rijkswaterstaat</w:t>
                </w:r>
                <w:r>
                  <w:t xml:space="preserve">            </w:t>
                </w:r>
                <w:r w:rsidRPr="00132CB1">
                  <w:t>Rijkswaterstaat Dienst GPO</w:t>
                </w:r>
              </w:p>
            </w:sdtContent>
          </w:sdt>
        </w:tc>
      </w:tr>
      <w:tr w:rsidR="00F60807" w14:paraId="48EEC2E5" w14:textId="77777777" w:rsidTr="001D5B3F">
        <w:tc>
          <w:tcPr>
            <w:tcW w:w="2268" w:type="dxa"/>
          </w:tcPr>
          <w:p w14:paraId="0915B1D4" w14:textId="77777777" w:rsidR="00F60807" w:rsidRDefault="00F60807" w:rsidP="001D5B3F">
            <w:pPr>
              <w:pStyle w:val="Broodtekst"/>
            </w:pPr>
            <w:r>
              <w:t>Naam</w:t>
            </w:r>
          </w:p>
        </w:tc>
        <w:tc>
          <w:tcPr>
            <w:tcW w:w="5441" w:type="dxa"/>
          </w:tcPr>
          <w:sdt>
            <w:sdtPr>
              <w:rPr>
                <w:i/>
              </w:rPr>
              <w:id w:val="1051261238"/>
              <w:text/>
            </w:sdtPr>
            <w:sdtEndPr/>
            <w:sdtContent>
              <w:p w14:paraId="2053C665" w14:textId="444B6118" w:rsidR="00F60807" w:rsidRDefault="002D4852" w:rsidP="002D4852">
                <w:pPr>
                  <w:pStyle w:val="Huisstijl-Colofon"/>
                </w:pPr>
                <w:r>
                  <w:rPr>
                    <w:i/>
                  </w:rPr>
                  <w:t>Jurrien Besseling</w:t>
                </w:r>
              </w:p>
            </w:sdtContent>
          </w:sdt>
        </w:tc>
      </w:tr>
      <w:tr w:rsidR="00F60807" w14:paraId="477854FE" w14:textId="77777777" w:rsidTr="001D5B3F">
        <w:tc>
          <w:tcPr>
            <w:tcW w:w="2268" w:type="dxa"/>
          </w:tcPr>
          <w:p w14:paraId="0AB7997F" w14:textId="77777777" w:rsidR="00F60807" w:rsidRDefault="00F60807" w:rsidP="001D5B3F">
            <w:pPr>
              <w:pStyle w:val="Broodtekst"/>
            </w:pPr>
            <w:r>
              <w:t>Bezoekadres</w:t>
            </w:r>
          </w:p>
        </w:tc>
        <w:tc>
          <w:tcPr>
            <w:tcW w:w="5441" w:type="dxa"/>
          </w:tcPr>
          <w:sdt>
            <w:sdtPr>
              <w:rPr>
                <w:color w:val="000000"/>
                <w:szCs w:val="17"/>
              </w:rPr>
              <w:id w:val="37087225"/>
              <w:text/>
            </w:sdtPr>
            <w:sdtEndPr/>
            <w:sdtContent>
              <w:p w14:paraId="4088497F" w14:textId="204453EB" w:rsidR="00F60807" w:rsidRPr="00CF2620" w:rsidRDefault="00132CB1" w:rsidP="00132CB1">
                <w:pPr>
                  <w:pStyle w:val="Huisstijl-Colofon"/>
                  <w:rPr>
                    <w:i/>
                  </w:rPr>
                </w:pPr>
                <w:r w:rsidRPr="00132CB1">
                  <w:rPr>
                    <w:color w:val="000000"/>
                    <w:szCs w:val="17"/>
                  </w:rPr>
                  <w:t xml:space="preserve">Eusebiusbuitensingel 66 </w:t>
                </w:r>
              </w:p>
            </w:sdtContent>
          </w:sdt>
        </w:tc>
      </w:tr>
      <w:tr w:rsidR="00F60807" w14:paraId="4C7D5DE5" w14:textId="77777777" w:rsidTr="001D5B3F">
        <w:tc>
          <w:tcPr>
            <w:tcW w:w="2268" w:type="dxa"/>
          </w:tcPr>
          <w:p w14:paraId="6E617587" w14:textId="77777777" w:rsidR="00F60807" w:rsidRDefault="00F60807" w:rsidP="001D5B3F">
            <w:pPr>
              <w:pStyle w:val="Broodtekst"/>
            </w:pPr>
            <w:r>
              <w:t>Postcode en Plaats</w:t>
            </w:r>
          </w:p>
        </w:tc>
        <w:tc>
          <w:tcPr>
            <w:tcW w:w="5441" w:type="dxa"/>
          </w:tcPr>
          <w:sdt>
            <w:sdtPr>
              <w:rPr>
                <w:color w:val="000000"/>
                <w:szCs w:val="17"/>
              </w:rPr>
              <w:id w:val="-1374763735"/>
              <w:text/>
            </w:sdtPr>
            <w:sdtEndPr/>
            <w:sdtContent>
              <w:p w14:paraId="2BE6B368" w14:textId="646E8672" w:rsidR="00F60807" w:rsidRDefault="00132CB1" w:rsidP="001D5B3F">
                <w:pPr>
                  <w:pStyle w:val="Huisstijl-Colofon"/>
                </w:pPr>
                <w:r w:rsidRPr="00132CB1">
                  <w:rPr>
                    <w:color w:val="000000"/>
                    <w:szCs w:val="17"/>
                  </w:rPr>
                  <w:t>6828 HZ Arnhem</w:t>
                </w:r>
              </w:p>
            </w:sdtContent>
          </w:sdt>
        </w:tc>
      </w:tr>
      <w:tr w:rsidR="00F60807" w14:paraId="51FA61CB" w14:textId="77777777" w:rsidTr="001D5B3F">
        <w:tc>
          <w:tcPr>
            <w:tcW w:w="2268" w:type="dxa"/>
          </w:tcPr>
          <w:p w14:paraId="0087EE1E" w14:textId="77777777" w:rsidR="00F60807" w:rsidRPr="009E0F38" w:rsidRDefault="00F60807" w:rsidP="001D5B3F">
            <w:pPr>
              <w:pStyle w:val="Broodtekst"/>
            </w:pPr>
            <w:r w:rsidRPr="009E0F38">
              <w:t>Telefoonnummer</w:t>
            </w:r>
          </w:p>
        </w:tc>
        <w:tc>
          <w:tcPr>
            <w:tcW w:w="5441" w:type="dxa"/>
          </w:tcPr>
          <w:sdt>
            <w:sdtPr>
              <w:rPr>
                <w:rFonts w:eastAsiaTheme="minorHAnsi"/>
                <w:color w:val="000000"/>
                <w:szCs w:val="18"/>
              </w:rPr>
              <w:id w:val="435492489"/>
              <w:text/>
            </w:sdtPr>
            <w:sdtContent>
              <w:p w14:paraId="79C692CB" w14:textId="1F2A239C" w:rsidR="00F60807" w:rsidRPr="00091E7C" w:rsidRDefault="009E0F38" w:rsidP="009E0F38">
                <w:pPr>
                  <w:pStyle w:val="Huisstijl-Colofon"/>
                  <w:rPr>
                    <w:highlight w:val="yellow"/>
                  </w:rPr>
                </w:pPr>
                <w:r w:rsidRPr="009E0F38">
                  <w:rPr>
                    <w:rFonts w:eastAsiaTheme="minorHAnsi"/>
                    <w:color w:val="000000"/>
                    <w:szCs w:val="18"/>
                  </w:rPr>
                  <w:t>06 – 11 56 84 24</w:t>
                </w:r>
              </w:p>
            </w:sdtContent>
          </w:sdt>
        </w:tc>
      </w:tr>
      <w:tr w:rsidR="00F60807" w14:paraId="16ABCDF8" w14:textId="77777777" w:rsidTr="009E0F38">
        <w:trPr>
          <w:trHeight w:val="70"/>
        </w:trPr>
        <w:tc>
          <w:tcPr>
            <w:tcW w:w="2268" w:type="dxa"/>
          </w:tcPr>
          <w:p w14:paraId="0D868B48" w14:textId="77777777" w:rsidR="00F60807" w:rsidRPr="009E0F38" w:rsidRDefault="00F60807" w:rsidP="001D5B3F">
            <w:pPr>
              <w:pStyle w:val="Broodtekst"/>
              <w:rPr>
                <w:highlight w:val="yellow"/>
              </w:rPr>
            </w:pPr>
            <w:r w:rsidRPr="009E0F38">
              <w:t>Emailadres</w:t>
            </w:r>
          </w:p>
        </w:tc>
        <w:tc>
          <w:tcPr>
            <w:tcW w:w="5441" w:type="dxa"/>
          </w:tcPr>
          <w:p w14:paraId="7D99F729" w14:textId="375C1147" w:rsidR="00F60807" w:rsidRPr="009E0F38" w:rsidRDefault="009E0F38" w:rsidP="001D5B3F">
            <w:pPr>
              <w:pStyle w:val="Huisstijl-Colofon"/>
              <w:rPr>
                <w:highlight w:val="yellow"/>
              </w:rPr>
            </w:pPr>
            <w:r w:rsidRPr="009E0F38">
              <w:t>jurrien.besseling@rws.nl</w:t>
            </w:r>
          </w:p>
        </w:tc>
      </w:tr>
    </w:tbl>
    <w:p w14:paraId="58095020" w14:textId="77777777" w:rsidR="00F60807" w:rsidRDefault="00F60807" w:rsidP="00F60807">
      <w:pPr>
        <w:pStyle w:val="Broodtekst"/>
        <w:tabs>
          <w:tab w:val="clear" w:pos="227"/>
          <w:tab w:val="clear" w:pos="454"/>
          <w:tab w:val="clear" w:pos="680"/>
          <w:tab w:val="left" w:pos="1843"/>
        </w:tabs>
        <w:ind w:left="170"/>
      </w:pPr>
    </w:p>
    <w:p w14:paraId="04FED8D8" w14:textId="77777777" w:rsidR="00F60807" w:rsidRDefault="00F60807" w:rsidP="00F60807">
      <w:pPr>
        <w:pStyle w:val="Subparagraaf"/>
      </w:pPr>
      <w:bookmarkStart w:id="20" w:name="_Toc494268543"/>
      <w:r w:rsidRPr="00A16ADE">
        <w:t xml:space="preserve">V&amp;G-coördinator </w:t>
      </w:r>
      <w:r>
        <w:t>Uitvoeringsfase, namens de Opdrachtnemer</w:t>
      </w:r>
      <w:bookmarkEnd w:id="20"/>
    </w:p>
    <w:p w14:paraId="4CF89C7B" w14:textId="711B04D3" w:rsidR="00F60807" w:rsidRPr="00A64BA4" w:rsidRDefault="00F60807" w:rsidP="00A64BA4">
      <w:pPr>
        <w:pStyle w:val="Huisstijl-Colofon"/>
        <w:rPr>
          <w:i/>
          <w:vanish/>
          <w:color w:val="FF0000"/>
        </w:rPr>
      </w:pPr>
    </w:p>
    <w:p w14:paraId="7897F63E" w14:textId="77777777" w:rsidR="00F60807" w:rsidRDefault="00F60807" w:rsidP="00A64BA4">
      <w:pPr>
        <w:pStyle w:val="Broodtekst"/>
        <w:tabs>
          <w:tab w:val="clear" w:pos="227"/>
          <w:tab w:val="clear" w:pos="454"/>
          <w:tab w:val="clear" w:pos="680"/>
          <w:tab w:val="left" w:pos="1843"/>
        </w:tabs>
      </w:pPr>
      <w:r>
        <w:t>N.B. de wettelijke Uitvoeringsfase begint als “de schop in de grond gaat”.</w:t>
      </w:r>
    </w:p>
    <w:p w14:paraId="362D7D2C" w14:textId="77777777" w:rsidR="00901311" w:rsidRDefault="00901311" w:rsidP="00A64BA4">
      <w:pPr>
        <w:pStyle w:val="Broodtekst"/>
        <w:tabs>
          <w:tab w:val="clear" w:pos="227"/>
          <w:tab w:val="clear" w:pos="454"/>
          <w:tab w:val="clear" w:pos="680"/>
          <w:tab w:val="left" w:pos="1843"/>
        </w:tabs>
        <w:rPr>
          <w:b/>
          <w:i/>
        </w:rPr>
      </w:pPr>
    </w:p>
    <w:p w14:paraId="3FB3053B" w14:textId="0887E81F" w:rsidR="00A64BA4" w:rsidRDefault="00A64BA4" w:rsidP="00132CB1">
      <w:pPr>
        <w:pStyle w:val="Broodtekst"/>
        <w:tabs>
          <w:tab w:val="clear" w:pos="227"/>
          <w:tab w:val="clear" w:pos="454"/>
          <w:tab w:val="clear" w:pos="680"/>
          <w:tab w:val="left" w:pos="1843"/>
        </w:tabs>
      </w:pPr>
      <w:r w:rsidRPr="007539CA">
        <w:rPr>
          <w:b/>
          <w:i/>
          <w:vanish/>
        </w:rPr>
        <w:t>In de huidige fase, namelijk de contractfase, is nog niet bekend welke partij verantwoordelijk zal zijn voor de uitvoering.</w:t>
      </w:r>
      <w:r>
        <w:rPr>
          <w:b/>
          <w:i/>
          <w:vanish/>
        </w:rPr>
        <w:t xml:space="preserve"> Zo is ook de aangestelde V&amp;G Coördinator uitvoering nog niet bekend.</w:t>
      </w:r>
      <w:r w:rsidRPr="007539CA">
        <w:rPr>
          <w:b/>
          <w:i/>
          <w:vanish/>
        </w:rPr>
        <w:t xml:space="preserve"> Dit wordt met terugwerkende kracht ingevuld zodra dit bekend is.</w:t>
      </w:r>
    </w:p>
    <w:tbl>
      <w:tblPr>
        <w:tblW w:w="0" w:type="auto"/>
        <w:tblCellMar>
          <w:left w:w="0" w:type="dxa"/>
          <w:right w:w="0" w:type="dxa"/>
        </w:tblCellMar>
        <w:tblLook w:val="00A0" w:firstRow="1" w:lastRow="0" w:firstColumn="1" w:lastColumn="0" w:noHBand="0" w:noVBand="0"/>
      </w:tblPr>
      <w:tblGrid>
        <w:gridCol w:w="2268"/>
        <w:gridCol w:w="5441"/>
      </w:tblGrid>
      <w:tr w:rsidR="00F60807" w14:paraId="067DC6D5" w14:textId="77777777" w:rsidTr="001D5B3F">
        <w:tc>
          <w:tcPr>
            <w:tcW w:w="7709" w:type="dxa"/>
            <w:gridSpan w:val="2"/>
          </w:tcPr>
          <w:p w14:paraId="2AF7FBA6" w14:textId="77777777" w:rsidR="00F60807" w:rsidRPr="00F60807" w:rsidRDefault="00F60807" w:rsidP="00F60807">
            <w:pPr>
              <w:pStyle w:val="Huisstijl-Colofon"/>
              <w:rPr>
                <w:b/>
                <w:i/>
              </w:rPr>
            </w:pPr>
            <w:r w:rsidRPr="00F60807">
              <w:rPr>
                <w:b/>
              </w:rPr>
              <w:t xml:space="preserve">V&amp;G Coördinator </w:t>
            </w:r>
            <w:r>
              <w:rPr>
                <w:b/>
              </w:rPr>
              <w:t>Uitvoeringsfase</w:t>
            </w:r>
          </w:p>
        </w:tc>
      </w:tr>
      <w:tr w:rsidR="00F60807" w:rsidRPr="009E0F38" w14:paraId="53BF3474" w14:textId="77777777" w:rsidTr="001D5B3F">
        <w:tc>
          <w:tcPr>
            <w:tcW w:w="2268" w:type="dxa"/>
          </w:tcPr>
          <w:p w14:paraId="22417D59" w14:textId="77777777" w:rsidR="00F60807" w:rsidRPr="009E0F38" w:rsidRDefault="00F60807" w:rsidP="001D5B3F">
            <w:pPr>
              <w:pStyle w:val="Broodtekst"/>
              <w:rPr>
                <w:highlight w:val="yellow"/>
              </w:rPr>
            </w:pPr>
            <w:r w:rsidRPr="009E0F38">
              <w:rPr>
                <w:highlight w:val="yellow"/>
              </w:rPr>
              <w:t>Organisatie</w:t>
            </w:r>
          </w:p>
        </w:tc>
        <w:tc>
          <w:tcPr>
            <w:tcW w:w="5441" w:type="dxa"/>
          </w:tcPr>
          <w:sdt>
            <w:sdtPr>
              <w:rPr>
                <w:i/>
                <w:highlight w:val="yellow"/>
              </w:rPr>
              <w:id w:val="1326255116"/>
              <w:text/>
            </w:sdtPr>
            <w:sdtEndPr/>
            <w:sdtContent>
              <w:p w14:paraId="45727A00" w14:textId="77777777" w:rsidR="00F60807" w:rsidRPr="009E0F38" w:rsidRDefault="00F60807" w:rsidP="001D5B3F">
                <w:pPr>
                  <w:pStyle w:val="Huisstijl-Colofon"/>
                  <w:rPr>
                    <w:i/>
                    <w:highlight w:val="yellow"/>
                  </w:rPr>
                </w:pPr>
                <w:r w:rsidRPr="009E0F38">
                  <w:rPr>
                    <w:i/>
                    <w:highlight w:val="yellow"/>
                  </w:rPr>
                  <w:t>Naam</w:t>
                </w:r>
              </w:p>
            </w:sdtContent>
          </w:sdt>
        </w:tc>
      </w:tr>
      <w:tr w:rsidR="00F60807" w:rsidRPr="009E0F38" w14:paraId="04A6161F" w14:textId="77777777" w:rsidTr="001D5B3F">
        <w:tc>
          <w:tcPr>
            <w:tcW w:w="2268" w:type="dxa"/>
          </w:tcPr>
          <w:p w14:paraId="694C39E7" w14:textId="77777777" w:rsidR="00F60807" w:rsidRPr="009E0F38" w:rsidRDefault="00F60807" w:rsidP="001D5B3F">
            <w:pPr>
              <w:pStyle w:val="Broodtekst"/>
              <w:rPr>
                <w:highlight w:val="yellow"/>
              </w:rPr>
            </w:pPr>
            <w:r w:rsidRPr="009E0F38">
              <w:rPr>
                <w:highlight w:val="yellow"/>
              </w:rPr>
              <w:t>Naam</w:t>
            </w:r>
          </w:p>
        </w:tc>
        <w:tc>
          <w:tcPr>
            <w:tcW w:w="5441" w:type="dxa"/>
          </w:tcPr>
          <w:sdt>
            <w:sdtPr>
              <w:rPr>
                <w:i/>
                <w:highlight w:val="yellow"/>
              </w:rPr>
              <w:id w:val="1678929647"/>
              <w:text/>
            </w:sdtPr>
            <w:sdtEndPr/>
            <w:sdtContent>
              <w:p w14:paraId="2C56451C" w14:textId="77777777" w:rsidR="00F60807" w:rsidRPr="009E0F38" w:rsidRDefault="00F60807" w:rsidP="001D5B3F">
                <w:pPr>
                  <w:pStyle w:val="Huisstijl-Colofon"/>
                  <w:rPr>
                    <w:highlight w:val="yellow"/>
                  </w:rPr>
                </w:pPr>
                <w:r w:rsidRPr="009E0F38">
                  <w:rPr>
                    <w:i/>
                    <w:highlight w:val="yellow"/>
                  </w:rPr>
                  <w:t>Naam</w:t>
                </w:r>
              </w:p>
            </w:sdtContent>
          </w:sdt>
        </w:tc>
      </w:tr>
      <w:tr w:rsidR="00F60807" w:rsidRPr="009E0F38" w14:paraId="12225215" w14:textId="77777777" w:rsidTr="001D5B3F">
        <w:tc>
          <w:tcPr>
            <w:tcW w:w="2268" w:type="dxa"/>
          </w:tcPr>
          <w:p w14:paraId="72AB59A8" w14:textId="77777777" w:rsidR="00F60807" w:rsidRPr="009E0F38" w:rsidRDefault="00F60807" w:rsidP="001D5B3F">
            <w:pPr>
              <w:pStyle w:val="Broodtekst"/>
              <w:rPr>
                <w:highlight w:val="yellow"/>
              </w:rPr>
            </w:pPr>
            <w:r w:rsidRPr="009E0F38">
              <w:rPr>
                <w:highlight w:val="yellow"/>
              </w:rPr>
              <w:t>Bezoekadres</w:t>
            </w:r>
          </w:p>
        </w:tc>
        <w:tc>
          <w:tcPr>
            <w:tcW w:w="5441" w:type="dxa"/>
          </w:tcPr>
          <w:sdt>
            <w:sdtPr>
              <w:rPr>
                <w:i/>
                <w:highlight w:val="yellow"/>
              </w:rPr>
              <w:id w:val="227579912"/>
              <w:text/>
            </w:sdtPr>
            <w:sdtEndPr/>
            <w:sdtContent>
              <w:p w14:paraId="329B7D4A" w14:textId="77777777" w:rsidR="00F60807" w:rsidRPr="009E0F38" w:rsidRDefault="00F60807" w:rsidP="001D5B3F">
                <w:pPr>
                  <w:pStyle w:val="Huisstijl-Colofon"/>
                  <w:rPr>
                    <w:i/>
                    <w:highlight w:val="yellow"/>
                  </w:rPr>
                </w:pPr>
                <w:r w:rsidRPr="009E0F38">
                  <w:rPr>
                    <w:i/>
                    <w:highlight w:val="yellow"/>
                  </w:rPr>
                  <w:t>Adres</w:t>
                </w:r>
              </w:p>
            </w:sdtContent>
          </w:sdt>
        </w:tc>
      </w:tr>
      <w:tr w:rsidR="00F60807" w:rsidRPr="009E0F38" w14:paraId="56048F88" w14:textId="77777777" w:rsidTr="001D5B3F">
        <w:tc>
          <w:tcPr>
            <w:tcW w:w="2268" w:type="dxa"/>
          </w:tcPr>
          <w:p w14:paraId="49B3AD12" w14:textId="77777777" w:rsidR="00F60807" w:rsidRPr="009E0F38" w:rsidRDefault="00F60807" w:rsidP="001D5B3F">
            <w:pPr>
              <w:pStyle w:val="Broodtekst"/>
              <w:rPr>
                <w:highlight w:val="yellow"/>
              </w:rPr>
            </w:pPr>
            <w:r w:rsidRPr="009E0F38">
              <w:rPr>
                <w:highlight w:val="yellow"/>
              </w:rPr>
              <w:t>Postcode en Plaats</w:t>
            </w:r>
          </w:p>
        </w:tc>
        <w:tc>
          <w:tcPr>
            <w:tcW w:w="5441" w:type="dxa"/>
          </w:tcPr>
          <w:sdt>
            <w:sdtPr>
              <w:rPr>
                <w:i/>
                <w:highlight w:val="yellow"/>
              </w:rPr>
              <w:id w:val="-1089085912"/>
              <w:text/>
            </w:sdtPr>
            <w:sdtEndPr/>
            <w:sdtContent>
              <w:p w14:paraId="0D036349" w14:textId="77777777" w:rsidR="00F60807" w:rsidRPr="009E0F38" w:rsidRDefault="00F60807" w:rsidP="001D5B3F">
                <w:pPr>
                  <w:pStyle w:val="Huisstijl-Colofon"/>
                  <w:rPr>
                    <w:highlight w:val="yellow"/>
                  </w:rPr>
                </w:pPr>
                <w:r w:rsidRPr="009E0F38">
                  <w:rPr>
                    <w:i/>
                    <w:highlight w:val="yellow"/>
                  </w:rPr>
                  <w:t>Postcode, Plaats</w:t>
                </w:r>
              </w:p>
            </w:sdtContent>
          </w:sdt>
        </w:tc>
      </w:tr>
      <w:tr w:rsidR="00F60807" w:rsidRPr="009E0F38" w14:paraId="58EC8B8E" w14:textId="77777777" w:rsidTr="001D5B3F">
        <w:tc>
          <w:tcPr>
            <w:tcW w:w="2268" w:type="dxa"/>
          </w:tcPr>
          <w:p w14:paraId="08032E19" w14:textId="77777777" w:rsidR="00F60807" w:rsidRPr="009E0F38" w:rsidRDefault="00F60807" w:rsidP="001D5B3F">
            <w:pPr>
              <w:pStyle w:val="Broodtekst"/>
              <w:rPr>
                <w:highlight w:val="yellow"/>
              </w:rPr>
            </w:pPr>
            <w:r w:rsidRPr="009E0F38">
              <w:rPr>
                <w:highlight w:val="yellow"/>
              </w:rPr>
              <w:t>Telefoonnummer</w:t>
            </w:r>
          </w:p>
        </w:tc>
        <w:tc>
          <w:tcPr>
            <w:tcW w:w="5441" w:type="dxa"/>
          </w:tcPr>
          <w:sdt>
            <w:sdtPr>
              <w:rPr>
                <w:i/>
                <w:highlight w:val="yellow"/>
              </w:rPr>
              <w:id w:val="257259546"/>
              <w:text/>
            </w:sdtPr>
            <w:sdtEndPr/>
            <w:sdtContent>
              <w:p w14:paraId="7D0C38D0" w14:textId="77777777" w:rsidR="00F60807" w:rsidRPr="009E0F38" w:rsidRDefault="00F60807" w:rsidP="001D5B3F">
                <w:pPr>
                  <w:pStyle w:val="Huisstijl-Colofon"/>
                  <w:rPr>
                    <w:highlight w:val="yellow"/>
                  </w:rPr>
                </w:pPr>
                <w:r w:rsidRPr="009E0F38">
                  <w:rPr>
                    <w:i/>
                    <w:highlight w:val="yellow"/>
                  </w:rPr>
                  <w:t>Telefoonnummer</w:t>
                </w:r>
              </w:p>
            </w:sdtContent>
          </w:sdt>
        </w:tc>
      </w:tr>
      <w:tr w:rsidR="00F60807" w:rsidRPr="009E0F38" w14:paraId="698FED68" w14:textId="77777777" w:rsidTr="001D5B3F">
        <w:tc>
          <w:tcPr>
            <w:tcW w:w="2268" w:type="dxa"/>
          </w:tcPr>
          <w:p w14:paraId="05B2BA81" w14:textId="77777777" w:rsidR="00F60807" w:rsidRPr="009E0F38" w:rsidRDefault="00F60807" w:rsidP="001D5B3F">
            <w:pPr>
              <w:pStyle w:val="Broodtekst"/>
              <w:rPr>
                <w:highlight w:val="yellow"/>
              </w:rPr>
            </w:pPr>
            <w:r w:rsidRPr="009E0F38">
              <w:rPr>
                <w:highlight w:val="yellow"/>
              </w:rPr>
              <w:t>Emailadres</w:t>
            </w:r>
          </w:p>
        </w:tc>
        <w:tc>
          <w:tcPr>
            <w:tcW w:w="5441" w:type="dxa"/>
          </w:tcPr>
          <w:sdt>
            <w:sdtPr>
              <w:rPr>
                <w:highlight w:val="yellow"/>
              </w:rPr>
              <w:id w:val="-955636372"/>
              <w:text/>
            </w:sdtPr>
            <w:sdtEndPr/>
            <w:sdtContent>
              <w:p w14:paraId="34A99A44" w14:textId="77777777" w:rsidR="00F60807" w:rsidRPr="009E0F38" w:rsidRDefault="00F60807" w:rsidP="001D5B3F">
                <w:pPr>
                  <w:pStyle w:val="Huisstijl-Colofon"/>
                  <w:rPr>
                    <w:i/>
                    <w:highlight w:val="yellow"/>
                  </w:rPr>
                </w:pPr>
                <w:r w:rsidRPr="009E0F38">
                  <w:rPr>
                    <w:highlight w:val="yellow"/>
                  </w:rPr>
                  <w:t>Emailadres</w:t>
                </w:r>
              </w:p>
            </w:sdtContent>
          </w:sdt>
        </w:tc>
      </w:tr>
    </w:tbl>
    <w:p w14:paraId="51938C4A" w14:textId="77777777" w:rsidR="00F60807" w:rsidRDefault="00F60807" w:rsidP="00F60807">
      <w:pPr>
        <w:pStyle w:val="Broodtekst"/>
        <w:tabs>
          <w:tab w:val="clear" w:pos="227"/>
          <w:tab w:val="clear" w:pos="454"/>
          <w:tab w:val="clear" w:pos="680"/>
          <w:tab w:val="left" w:pos="1843"/>
        </w:tabs>
        <w:ind w:left="170"/>
      </w:pPr>
    </w:p>
    <w:p w14:paraId="2479E719" w14:textId="77777777" w:rsidR="00F60807" w:rsidRDefault="00F60807" w:rsidP="00F60807">
      <w:pPr>
        <w:pStyle w:val="Subparagraaf"/>
      </w:pPr>
      <w:bookmarkStart w:id="21" w:name="_Toc494268544"/>
      <w:r>
        <w:t>Verdeling van overige taken en verantwoordelijkheden</w:t>
      </w:r>
      <w:bookmarkEnd w:id="21"/>
    </w:p>
    <w:p w14:paraId="73A3795A" w14:textId="19EDD83D" w:rsidR="00F60807" w:rsidRDefault="00AE4B1F" w:rsidP="00F60807">
      <w:pPr>
        <w:pStyle w:val="Broodtekst"/>
      </w:pPr>
      <w:r>
        <w:t xml:space="preserve">Binnen het project is een </w:t>
      </w:r>
      <w:r w:rsidR="007D0532">
        <w:t>P</w:t>
      </w:r>
      <w:r>
        <w:t>rojectadviseur Integrale Veiligheid</w:t>
      </w:r>
      <w:r w:rsidR="007D0532">
        <w:t xml:space="preserve"> (hierna: PIV)</w:t>
      </w:r>
      <w:r>
        <w:t xml:space="preserve"> aangesteld welke verantwoordelijk is voor integrale veiligheid binnen het project</w:t>
      </w:r>
      <w:r w:rsidR="00132CB1">
        <w:t xml:space="preserve"> vanuit zijde OG</w:t>
      </w:r>
      <w:r>
        <w:t>. De specifiek</w:t>
      </w:r>
      <w:r w:rsidR="005B2072">
        <w:t xml:space="preserve"> op te leveren producten zijn beschreven in de ‘Vraagspecificatie Nadere Overeenkomt (Raamovereenkomst Integrale Veiligheid Bijlage A, zaaknummer 31121514). De projectadviseur en </w:t>
      </w:r>
      <w:r w:rsidR="007D0532">
        <w:t>producten worden geleverd door Tauw.</w:t>
      </w:r>
    </w:p>
    <w:p w14:paraId="7BF1FE20" w14:textId="0DAF0F22" w:rsidR="007D0532" w:rsidRDefault="007D0532" w:rsidP="00F60807">
      <w:pPr>
        <w:pStyle w:val="Broodtekst"/>
      </w:pPr>
    </w:p>
    <w:p w14:paraId="0FE4486C" w14:textId="62C6AD54" w:rsidR="007D0532" w:rsidRDefault="007D0532" w:rsidP="00F60807">
      <w:pPr>
        <w:pStyle w:val="Broodtekst"/>
      </w:pPr>
      <w:r>
        <w:lastRenderedPageBreak/>
        <w:t>Van de PIV wordt verwacht dat hij proactief het project en het projectteam leidt en zorgdraagt dat het team van een c</w:t>
      </w:r>
      <w:r w:rsidR="008E0D22">
        <w:t>alcula</w:t>
      </w:r>
      <w:r>
        <w:t xml:space="preserve">tieve veiligheidscultuur de stap maakt naar een proactieve veiligheidscultuur. Hiervoor is het van belang dat er een breng- en haalplicht is aangaande de aanwezige informatie. Met name bij opstart van de PIV rol wordt hij voorzien van informatie door </w:t>
      </w:r>
      <w:r w:rsidR="00D65D6A">
        <w:t xml:space="preserve">met name de technisch-, contract- en omgevingsmanager. </w:t>
      </w:r>
    </w:p>
    <w:p w14:paraId="68123FD4" w14:textId="1F278D19" w:rsidR="00D65D6A" w:rsidRDefault="00D65D6A" w:rsidP="00F60807">
      <w:pPr>
        <w:pStyle w:val="Broodtekst"/>
      </w:pPr>
    </w:p>
    <w:p w14:paraId="4B5CACD5" w14:textId="5D83EBFD" w:rsidR="00D65D6A" w:rsidRDefault="00D65D6A" w:rsidP="00F60807">
      <w:pPr>
        <w:pStyle w:val="Broodtekst"/>
      </w:pPr>
      <w:r>
        <w:t xml:space="preserve">De PIV draagt zorg voor het opstellen en specifiek maken van onder andere dit voorliggende IVP. Daarbij wordt de PIV geïnformeerd door het IPM team. De PIV zorgt ervoor dat het IVP wordt aangevuld op basis van de risicosessies. </w:t>
      </w:r>
    </w:p>
    <w:p w14:paraId="2901309D" w14:textId="2DB2B97F" w:rsidR="00D65D6A" w:rsidRDefault="00D65D6A" w:rsidP="00F60807">
      <w:pPr>
        <w:pStyle w:val="Broodtekst"/>
      </w:pPr>
    </w:p>
    <w:p w14:paraId="3C831B66" w14:textId="368243F9" w:rsidR="00D65D6A" w:rsidRDefault="00D65D6A" w:rsidP="00F60807">
      <w:pPr>
        <w:pStyle w:val="Broodtekst"/>
      </w:pPr>
      <w:r>
        <w:t>De technisch manager zorgt ervoor dat de PIV wordt geïnformeerd over de gemaakte keuzes en wordt ui</w:t>
      </w:r>
      <w:r w:rsidR="00411A83">
        <w:t xml:space="preserve">tgenodigd voor de risicosessies en is het eerste aanspreekpunt vanuit het IPM team en vice versa. </w:t>
      </w:r>
    </w:p>
    <w:p w14:paraId="17630EA3" w14:textId="4E355111" w:rsidR="00D65D6A" w:rsidRDefault="00D65D6A" w:rsidP="00F60807">
      <w:pPr>
        <w:pStyle w:val="Broodtekst"/>
      </w:pPr>
    </w:p>
    <w:p w14:paraId="6E73C873" w14:textId="2778FC4C" w:rsidR="00D65D6A" w:rsidRDefault="00D65D6A" w:rsidP="00901311">
      <w:pPr>
        <w:pStyle w:val="Broodtekst"/>
        <w:tabs>
          <w:tab w:val="clear" w:pos="227"/>
        </w:tabs>
      </w:pPr>
      <w:r>
        <w:t xml:space="preserve">Naast de PIV is er vanuit RWS GPO een veiligheidscoördinator ontwerp aangesteld welke </w:t>
      </w:r>
      <w:r w:rsidR="00132CB1">
        <w:t>aangewezen is ter invulling en uitvoering van de wettelijk vastgestelde taken in het Arbobesluit wat betreft veiligheid in projecten</w:t>
      </w:r>
      <w:r>
        <w:t>. De V&amp;G coördinator ontwerp wordt door de PIV meegenomen gedurende het project aangaande ontwikkelingen en beslispunten. De V&amp;G coördinator ontwerp is verantwoordelijk voor het initiëren van de risicosessie ten behoeve van het opstellen van de risico-inventarisatie en -evaluatie (RI&amp;E) welke als bijlage is toegevoegd aan dit IVP.</w:t>
      </w:r>
    </w:p>
    <w:p w14:paraId="442D0055" w14:textId="0D72984B" w:rsidR="00D65D6A" w:rsidRDefault="00D65D6A" w:rsidP="00901311">
      <w:pPr>
        <w:pStyle w:val="Broodtekst"/>
      </w:pPr>
    </w:p>
    <w:p w14:paraId="00493FCE" w14:textId="665D3E9F" w:rsidR="00D65D6A" w:rsidRDefault="00D65D6A" w:rsidP="00901311">
      <w:pPr>
        <w:pStyle w:val="Broodtekst"/>
      </w:pPr>
      <w:r>
        <w:t>Tot slot is één van de projectambities/doelstellingen dat het gehele projectteam van de calculatieve trede (3) naar de proactieve trede (4) gaat.</w:t>
      </w:r>
      <w:r w:rsidR="008E0D22">
        <w:t xml:space="preserve"> Hiervoor is het van belang dat veiligheid algemeen goed wordt. Door het organiseren van lunchlezingen, themabijeenkomsten, veiligheidscultuurmetingen en dergelijke wordt hier geagendeerd aandacht aan gegeven. Naast deze vaste producten is het zaak dat het belang van veiligheid project breed wordt gedragen. Hiervoor zal de PIV, gesteund en ondersteund door de IPM leden, een belangrijke rol spelen.</w:t>
      </w:r>
    </w:p>
    <w:p w14:paraId="25E80AAA" w14:textId="77777777" w:rsidR="00F60807" w:rsidRDefault="00F60807" w:rsidP="00F60807">
      <w:pPr>
        <w:pStyle w:val="Paragraaf"/>
        <w:numPr>
          <w:ilvl w:val="0"/>
          <w:numId w:val="0"/>
        </w:numPr>
      </w:pPr>
    </w:p>
    <w:p w14:paraId="51EDE27D" w14:textId="77777777" w:rsidR="00F60807" w:rsidRDefault="00F60807" w:rsidP="00F60807">
      <w:pPr>
        <w:pStyle w:val="Paragraaf"/>
      </w:pPr>
      <w:bookmarkStart w:id="22" w:name="_Toc494268545"/>
      <w:bookmarkStart w:id="23" w:name="_Toc535847734"/>
      <w:r>
        <w:t>Planning van de werkzaamheden</w:t>
      </w:r>
      <w:bookmarkEnd w:id="22"/>
      <w:bookmarkEnd w:id="23"/>
    </w:p>
    <w:p w14:paraId="2E16C13C" w14:textId="77777777" w:rsidR="00B10A68" w:rsidRDefault="00B10A68" w:rsidP="00F60807">
      <w:pPr>
        <w:pStyle w:val="Broodtekst"/>
      </w:pPr>
    </w:p>
    <w:tbl>
      <w:tblPr>
        <w:tblW w:w="0" w:type="auto"/>
        <w:tblCellMar>
          <w:left w:w="0" w:type="dxa"/>
          <w:right w:w="0" w:type="dxa"/>
        </w:tblCellMar>
        <w:tblLook w:val="00A0" w:firstRow="1" w:lastRow="0" w:firstColumn="1" w:lastColumn="0" w:noHBand="0" w:noVBand="0"/>
      </w:tblPr>
      <w:tblGrid>
        <w:gridCol w:w="4111"/>
        <w:gridCol w:w="3598"/>
      </w:tblGrid>
      <w:tr w:rsidR="00B10A68" w14:paraId="7ED3D883" w14:textId="77777777" w:rsidTr="00B10A68">
        <w:tc>
          <w:tcPr>
            <w:tcW w:w="4111" w:type="dxa"/>
          </w:tcPr>
          <w:p w14:paraId="39FFDCE2" w14:textId="3D787B33" w:rsidR="00B10A68" w:rsidRDefault="00B10A68" w:rsidP="00132CB1">
            <w:pPr>
              <w:pStyle w:val="Broodtekst"/>
            </w:pPr>
            <w:r>
              <w:t xml:space="preserve">Beoogde datum </w:t>
            </w:r>
            <w:r w:rsidR="00132CB1">
              <w:t>gunning</w:t>
            </w:r>
          </w:p>
        </w:tc>
        <w:tc>
          <w:tcPr>
            <w:tcW w:w="3598" w:type="dxa"/>
          </w:tcPr>
          <w:sdt>
            <w:sdtPr>
              <w:id w:val="-84462178"/>
              <w:placeholder>
                <w:docPart w:val="DefaultPlaceholder_1082065160"/>
              </w:placeholder>
              <w:date>
                <w:dateFormat w:val="d-M-yyyy"/>
                <w:lid w:val="nl-NL"/>
                <w:storeMappedDataAs w:val="dateTime"/>
                <w:calendar w:val="gregorian"/>
              </w:date>
            </w:sdtPr>
            <w:sdtEndPr/>
            <w:sdtContent>
              <w:p w14:paraId="27C9ABE3" w14:textId="428FA950" w:rsidR="00B10A68" w:rsidRPr="001F616C" w:rsidRDefault="00132CB1" w:rsidP="00132CB1">
                <w:pPr>
                  <w:pStyle w:val="Huisstijl-Colofon"/>
                </w:pPr>
                <w:r w:rsidRPr="001F616C">
                  <w:t>Q3 2020</w:t>
                </w:r>
              </w:p>
            </w:sdtContent>
          </w:sdt>
        </w:tc>
      </w:tr>
      <w:tr w:rsidR="00B10A68" w14:paraId="0A252A71" w14:textId="77777777" w:rsidTr="00B10A68">
        <w:tc>
          <w:tcPr>
            <w:tcW w:w="4111" w:type="dxa"/>
          </w:tcPr>
          <w:p w14:paraId="20260A82" w14:textId="53B138B9" w:rsidR="00B10A68" w:rsidRDefault="00132CB1" w:rsidP="00336A00">
            <w:pPr>
              <w:pStyle w:val="Broodtekst"/>
            </w:pPr>
            <w:r>
              <w:t>Openstelling</w:t>
            </w:r>
          </w:p>
        </w:tc>
        <w:tc>
          <w:tcPr>
            <w:tcW w:w="3598" w:type="dxa"/>
          </w:tcPr>
          <w:sdt>
            <w:sdtPr>
              <w:id w:val="863016642"/>
              <w:placeholder>
                <w:docPart w:val="DefaultPlaceholder_1082065160"/>
              </w:placeholder>
              <w:date w:fullDate="2022-12-22T00:00:00Z">
                <w:dateFormat w:val="d-M-yyyy"/>
                <w:lid w:val="nl-NL"/>
                <w:storeMappedDataAs w:val="dateTime"/>
                <w:calendar w:val="gregorian"/>
              </w:date>
            </w:sdtPr>
            <w:sdtEndPr/>
            <w:sdtContent>
              <w:p w14:paraId="6E6DECDF" w14:textId="55906635" w:rsidR="00B10A68" w:rsidRPr="001F616C" w:rsidRDefault="001F616C" w:rsidP="00132CB1">
                <w:pPr>
                  <w:pStyle w:val="Huisstijl-Colofon"/>
                </w:pPr>
                <w:r w:rsidRPr="001F616C">
                  <w:t>22-12-2022</w:t>
                </w:r>
              </w:p>
            </w:sdtContent>
          </w:sdt>
        </w:tc>
      </w:tr>
      <w:tr w:rsidR="00B10A68" w14:paraId="603D442C" w14:textId="77777777" w:rsidTr="00B10A68">
        <w:tc>
          <w:tcPr>
            <w:tcW w:w="4111" w:type="dxa"/>
          </w:tcPr>
          <w:p w14:paraId="4ED9D53E" w14:textId="1FADD367" w:rsidR="00B10A68" w:rsidRDefault="001F616C" w:rsidP="00336A00">
            <w:pPr>
              <w:pStyle w:val="Broodtekst"/>
            </w:pPr>
            <w:r>
              <w:t>Oplevering</w:t>
            </w:r>
          </w:p>
        </w:tc>
        <w:tc>
          <w:tcPr>
            <w:tcW w:w="3598" w:type="dxa"/>
          </w:tcPr>
          <w:p w14:paraId="15D67B1A" w14:textId="6A93C938" w:rsidR="00B10A68" w:rsidRPr="001F616C" w:rsidRDefault="001F616C" w:rsidP="00336A00">
            <w:pPr>
              <w:pStyle w:val="Huisstijl-Colofon"/>
            </w:pPr>
            <w:r w:rsidRPr="001F616C">
              <w:t>30-06-2023</w:t>
            </w:r>
          </w:p>
        </w:tc>
      </w:tr>
    </w:tbl>
    <w:p w14:paraId="4119219C" w14:textId="77777777" w:rsidR="00F60807" w:rsidRDefault="00F60807" w:rsidP="00F60807">
      <w:pPr>
        <w:pStyle w:val="HoofdstukGenummerd"/>
      </w:pPr>
      <w:bookmarkStart w:id="24" w:name="_Toc494268546"/>
      <w:bookmarkStart w:id="25" w:name="_Toc535847735"/>
      <w:r>
        <w:lastRenderedPageBreak/>
        <w:t>Maatregelen</w:t>
      </w:r>
      <w:bookmarkEnd w:id="24"/>
      <w:bookmarkEnd w:id="25"/>
    </w:p>
    <w:p w14:paraId="7C2B3DF4" w14:textId="2715BFE9" w:rsidR="00F60807" w:rsidRDefault="00F60807" w:rsidP="00F60807">
      <w:pPr>
        <w:pStyle w:val="Broodtekst"/>
      </w:pPr>
      <w:r>
        <w:t xml:space="preserve">In dit hoofdstuk </w:t>
      </w:r>
      <w:r w:rsidR="001C4503">
        <w:t>worden de</w:t>
      </w:r>
      <w:r>
        <w:t xml:space="preserve"> maatregelen</w:t>
      </w:r>
      <w:r w:rsidR="001C4503">
        <w:t xml:space="preserve"> beschreven waarmee de </w:t>
      </w:r>
      <w:r w:rsidR="00DA143E">
        <w:t>geïdentificeerde risico’s (bijlage A)</w:t>
      </w:r>
      <w:r w:rsidR="001C4503">
        <w:t xml:space="preserve"> worden gemitigeerd (gereduceerd). </w:t>
      </w:r>
      <w:r w:rsidR="00F6223E">
        <w:t xml:space="preserve">Hoewel het hele IVP een dynamisch document is, en geactualiseerd wordt zodra de werkzaamheden daartoe aanleiding geven, geldt dit zeker voor dit hoofdstuk. </w:t>
      </w:r>
      <w:r w:rsidR="00310135">
        <w:t xml:space="preserve">Per </w:t>
      </w:r>
      <w:r w:rsidR="004118C6">
        <w:t>relevant veiligheidsdomein wordt beschreven wat er wordt verstaan onder het veiligheidsdomein, welke wet- en regelgeving en contracteisen van toepassing zijn</w:t>
      </w:r>
      <w:r w:rsidR="00F1798E">
        <w:t>, welke producten opgeleverd dienen te worden</w:t>
      </w:r>
      <w:r w:rsidR="004118C6">
        <w:t xml:space="preserve"> en welke maatregelen minimaal voorgeschreven worden op basis van de geïdentificeerde risico’s.</w:t>
      </w:r>
    </w:p>
    <w:p w14:paraId="087005FF" w14:textId="4CA2AB87" w:rsidR="00F1798E" w:rsidRDefault="00F1798E" w:rsidP="00F60807">
      <w:pPr>
        <w:pStyle w:val="Broodtekst"/>
      </w:pPr>
    </w:p>
    <w:p w14:paraId="179B341C" w14:textId="09573411" w:rsidR="00F1798E" w:rsidRDefault="00F1798E" w:rsidP="00F1798E">
      <w:pPr>
        <w:pStyle w:val="Paragraaf"/>
      </w:pPr>
      <w:r>
        <w:t>Constructieve veiligheid</w:t>
      </w:r>
    </w:p>
    <w:p w14:paraId="7713B443" w14:textId="77777777" w:rsidR="00F1627C" w:rsidRDefault="00F1627C" w:rsidP="00F1798E">
      <w:pPr>
        <w:pStyle w:val="Broodtekst"/>
      </w:pPr>
    </w:p>
    <w:p w14:paraId="717520E0" w14:textId="6D05156C" w:rsidR="00F1798E" w:rsidRDefault="00F1798E" w:rsidP="00F1798E">
      <w:pPr>
        <w:pStyle w:val="Broodtekst"/>
        <w:rPr>
          <w:i/>
        </w:rPr>
      </w:pPr>
      <w:r>
        <w:t xml:space="preserve">Definitie: </w:t>
      </w:r>
      <w:r>
        <w:rPr>
          <w:i/>
        </w:rPr>
        <w:t>De veiligheid met betrekking tot het bezwijken van een constructie.</w:t>
      </w:r>
    </w:p>
    <w:p w14:paraId="5F1F13EF" w14:textId="464CA1D9" w:rsidR="00F1798E" w:rsidRDefault="00F1798E" w:rsidP="00F1798E">
      <w:pPr>
        <w:pStyle w:val="Broodtekst"/>
        <w:rPr>
          <w:i/>
        </w:rPr>
      </w:pPr>
    </w:p>
    <w:p w14:paraId="04E9DC80" w14:textId="4C6B7DF1" w:rsidR="00F1798E" w:rsidRDefault="00F1798E" w:rsidP="00F1798E">
      <w:pPr>
        <w:pStyle w:val="Broodtekst"/>
      </w:pPr>
      <w:r>
        <w:t>Dit aspect is goed afgedekt middels wet- en regelgeving met onder andere het Bouwbesluit, Eurocodes en voor een deel wordt dit standaard opgenomen in ontwerp- en bouwcontracten. Bij aanvraag van de omgevingsvergunning dient aan de relevante eisen uit het Bouwbesluit te worden voldaan.</w:t>
      </w:r>
    </w:p>
    <w:p w14:paraId="52CB75F8" w14:textId="627988C1" w:rsidR="00F1798E" w:rsidRDefault="00F1798E" w:rsidP="00F1798E">
      <w:pPr>
        <w:pStyle w:val="Broodtekst"/>
      </w:pPr>
    </w:p>
    <w:p w14:paraId="6B802FE6" w14:textId="3F77A37E" w:rsidR="00F1798E" w:rsidRDefault="00F1798E" w:rsidP="00F1798E">
      <w:pPr>
        <w:pStyle w:val="Broodtekst"/>
      </w:pPr>
      <w:r>
        <w:t>De volgende RWS Kaders en richtlijnen zijn van toepassing:</w:t>
      </w:r>
    </w:p>
    <w:p w14:paraId="0DA8D623" w14:textId="5E71BC32" w:rsidR="00F06A23" w:rsidRDefault="00F1798E" w:rsidP="004829AB">
      <w:pPr>
        <w:pStyle w:val="Broodtekst"/>
        <w:numPr>
          <w:ilvl w:val="0"/>
          <w:numId w:val="31"/>
        </w:numPr>
        <w:tabs>
          <w:tab w:val="clear" w:pos="680"/>
        </w:tabs>
        <w:ind w:left="0" w:firstLine="0"/>
      </w:pPr>
      <w:r>
        <w:t xml:space="preserve"> Kader </w:t>
      </w:r>
      <w:r w:rsidR="00440A9C">
        <w:t>Borging Constructieve Veiligheid in de realisatiefase;</w:t>
      </w:r>
    </w:p>
    <w:p w14:paraId="6CBC749A" w14:textId="6EDDA90A" w:rsidR="00440A9C" w:rsidRDefault="00440A9C" w:rsidP="004829AB">
      <w:pPr>
        <w:pStyle w:val="Broodtekst"/>
        <w:numPr>
          <w:ilvl w:val="0"/>
          <w:numId w:val="31"/>
        </w:numPr>
        <w:tabs>
          <w:tab w:val="clear" w:pos="680"/>
        </w:tabs>
        <w:ind w:left="0" w:firstLine="0"/>
      </w:pPr>
      <w:r>
        <w:t xml:space="preserve"> Informatiedocument Compendium A</w:t>
      </w:r>
      <w:r w:rsidR="003F4192">
        <w:t xml:space="preserve">anpak Constructieve Veiligheid, </w:t>
      </w:r>
      <w:r w:rsidRPr="003F4192">
        <w:t>2011</w:t>
      </w:r>
    </w:p>
    <w:p w14:paraId="7E11E882" w14:textId="1011BCB0" w:rsidR="00440A9C" w:rsidRDefault="00440A9C" w:rsidP="00440A9C">
      <w:pPr>
        <w:pStyle w:val="Broodtekst"/>
      </w:pPr>
    </w:p>
    <w:p w14:paraId="1380705A" w14:textId="561EF6BC" w:rsidR="00440A9C" w:rsidRDefault="00F1627C" w:rsidP="00440A9C">
      <w:pPr>
        <w:pStyle w:val="Broodtekst"/>
      </w:pPr>
      <w:r>
        <w:t>Constructieve veiligheid heeft betrekking op de volgende hoofdonderdelen:</w:t>
      </w:r>
    </w:p>
    <w:p w14:paraId="7CEC725E" w14:textId="348A0E38" w:rsidR="00F1627C" w:rsidRDefault="00901311" w:rsidP="004829AB">
      <w:pPr>
        <w:pStyle w:val="Broodtekst"/>
        <w:numPr>
          <w:ilvl w:val="0"/>
          <w:numId w:val="43"/>
        </w:numPr>
        <w:ind w:hanging="720"/>
      </w:pPr>
      <w:r>
        <w:t xml:space="preserve"> </w:t>
      </w:r>
      <w:r w:rsidR="00F1627C">
        <w:t>Inkasse</w:t>
      </w:r>
      <w:r w:rsidR="001F616C">
        <w:t>n kade- en wachtplaats (bij For</w:t>
      </w:r>
      <w:r w:rsidR="00F1627C">
        <w:t>Farmers) Delden;</w:t>
      </w:r>
    </w:p>
    <w:p w14:paraId="08A8C6F5" w14:textId="1BD2B892" w:rsidR="00F1627C" w:rsidRDefault="00F1627C" w:rsidP="004829AB">
      <w:pPr>
        <w:pStyle w:val="Broodtekst"/>
        <w:numPr>
          <w:ilvl w:val="0"/>
          <w:numId w:val="43"/>
        </w:numPr>
        <w:ind w:hanging="720"/>
      </w:pPr>
      <w:r>
        <w:t xml:space="preserve"> Realiseren wacht- en opstelplaatsen t.b.v. sluis Hengelo;</w:t>
      </w:r>
    </w:p>
    <w:p w14:paraId="7DFF73AB" w14:textId="5A0B6B0E" w:rsidR="00F1627C" w:rsidRDefault="00F1627C" w:rsidP="004829AB">
      <w:pPr>
        <w:pStyle w:val="Broodtekst"/>
        <w:numPr>
          <w:ilvl w:val="0"/>
          <w:numId w:val="43"/>
        </w:numPr>
        <w:ind w:hanging="720"/>
      </w:pPr>
      <w:r>
        <w:t xml:space="preserve"> Geschikt maken en aanleggen van wacht- en opstelvoorzieningen;</w:t>
      </w:r>
    </w:p>
    <w:p w14:paraId="0316E350" w14:textId="2F5053E2" w:rsidR="00F1627C" w:rsidRDefault="00F1627C" w:rsidP="004829AB">
      <w:pPr>
        <w:pStyle w:val="Broodtekst"/>
        <w:numPr>
          <w:ilvl w:val="0"/>
          <w:numId w:val="43"/>
        </w:numPr>
        <w:ind w:hanging="720"/>
      </w:pPr>
      <w:r>
        <w:t xml:space="preserve"> Aanleg </w:t>
      </w:r>
      <w:r w:rsidR="001F616C">
        <w:t xml:space="preserve">oevers en </w:t>
      </w:r>
      <w:r>
        <w:t>natuurvriendelijke oevers, inclusief FUPS en PUPS;</w:t>
      </w:r>
    </w:p>
    <w:p w14:paraId="6AA8A511" w14:textId="6B53F465" w:rsidR="00F1627C" w:rsidRDefault="00F1627C" w:rsidP="004829AB">
      <w:pPr>
        <w:pStyle w:val="Broodtekst"/>
        <w:numPr>
          <w:ilvl w:val="0"/>
          <w:numId w:val="43"/>
        </w:numPr>
        <w:ind w:hanging="720"/>
      </w:pPr>
      <w:r>
        <w:t xml:space="preserve"> Vervangen oeverconstructies (houten en stalen damwanden).</w:t>
      </w:r>
    </w:p>
    <w:p w14:paraId="40C54A13" w14:textId="2141B151" w:rsidR="00F1627C" w:rsidRDefault="00F1627C" w:rsidP="004829AB">
      <w:pPr>
        <w:pStyle w:val="Broodtekst"/>
        <w:numPr>
          <w:ilvl w:val="0"/>
          <w:numId w:val="43"/>
        </w:numPr>
        <w:ind w:hanging="720"/>
      </w:pPr>
      <w:r>
        <w:t xml:space="preserve"> Werkzaamheden nabij bruggen, kunstwerken en dergelijke.</w:t>
      </w:r>
    </w:p>
    <w:p w14:paraId="085B0502" w14:textId="77777777" w:rsidR="00B55C09" w:rsidRDefault="00B55C09" w:rsidP="00B55C09">
      <w:pPr>
        <w:pStyle w:val="Broodtekst"/>
      </w:pPr>
    </w:p>
    <w:p w14:paraId="26DBC5E4" w14:textId="3022BD37" w:rsidR="00B55C09" w:rsidRDefault="00B55C09" w:rsidP="00B55C09">
      <w:pPr>
        <w:pStyle w:val="Broodtekst"/>
      </w:pPr>
      <w:r>
        <w:t>Belangrijk om hier de kanttekening te plaatsen dat er eisen zijn opgenomen in het contract die ervoor moeten zorgen dat de constructieve veiligheid van bruggen niet afneemt. Echter de constructieve veiligheidsproblemen die er reeds zijn bij de bruggen worden niet in dit project aangepakt/opgelost.</w:t>
      </w:r>
    </w:p>
    <w:p w14:paraId="703C3CDA" w14:textId="77777777" w:rsidR="00F1627C" w:rsidRPr="00F1627C" w:rsidRDefault="00F1627C" w:rsidP="00F1627C">
      <w:pPr>
        <w:pStyle w:val="Broodtekst"/>
        <w:ind w:left="720"/>
      </w:pPr>
    </w:p>
    <w:p w14:paraId="6E38215F" w14:textId="66FADB8B" w:rsidR="00F1627C" w:rsidRPr="00F1627C" w:rsidRDefault="00F1627C" w:rsidP="00F1627C">
      <w:pPr>
        <w:pStyle w:val="AStandaard"/>
        <w:ind w:left="0"/>
        <w:rPr>
          <w:sz w:val="18"/>
          <w:u w:val="single"/>
        </w:rPr>
      </w:pPr>
      <w:r w:rsidRPr="00F1627C">
        <w:rPr>
          <w:sz w:val="18"/>
          <w:u w:val="single"/>
        </w:rPr>
        <w:t>Veiligheidsproducten contractvoorbereidingsfase:</w:t>
      </w:r>
    </w:p>
    <w:p w14:paraId="7114F75C" w14:textId="77777777" w:rsidR="00F1627C" w:rsidRDefault="00F1627C" w:rsidP="004829AB">
      <w:pPr>
        <w:pStyle w:val="AOpsomming"/>
        <w:numPr>
          <w:ilvl w:val="0"/>
          <w:numId w:val="44"/>
        </w:numPr>
        <w:ind w:left="284" w:hanging="284"/>
        <w:rPr>
          <w:sz w:val="18"/>
        </w:rPr>
      </w:pPr>
      <w:r w:rsidRPr="00F1627C">
        <w:rPr>
          <w:sz w:val="18"/>
        </w:rPr>
        <w:t>Proceseisen constructieve veiligheid</w:t>
      </w:r>
    </w:p>
    <w:p w14:paraId="16364C52" w14:textId="29C476F9" w:rsidR="00F1627C" w:rsidRPr="00F1627C" w:rsidRDefault="00F1627C" w:rsidP="004829AB">
      <w:pPr>
        <w:pStyle w:val="AOpsomming"/>
        <w:numPr>
          <w:ilvl w:val="0"/>
          <w:numId w:val="44"/>
        </w:numPr>
        <w:ind w:left="284" w:hanging="284"/>
        <w:rPr>
          <w:sz w:val="18"/>
        </w:rPr>
      </w:pPr>
      <w:r w:rsidRPr="00F1627C">
        <w:rPr>
          <w:sz w:val="18"/>
        </w:rPr>
        <w:t>Specificaties constructieve veiligheid</w:t>
      </w:r>
    </w:p>
    <w:p w14:paraId="3C1A99B7" w14:textId="77777777" w:rsidR="00F1627C" w:rsidRPr="009D4A64" w:rsidRDefault="00F1627C" w:rsidP="00901311">
      <w:pPr>
        <w:pStyle w:val="AStandaard"/>
        <w:pBdr>
          <w:top w:val="single" w:sz="4" w:space="1" w:color="auto"/>
          <w:left w:val="single" w:sz="4" w:space="4" w:color="auto"/>
          <w:bottom w:val="single" w:sz="4" w:space="1" w:color="auto"/>
          <w:right w:val="single" w:sz="4" w:space="4" w:color="auto"/>
        </w:pBdr>
        <w:tabs>
          <w:tab w:val="clear" w:pos="760"/>
        </w:tabs>
        <w:spacing w:before="60"/>
        <w:ind w:left="0"/>
      </w:pPr>
      <w:r w:rsidRPr="000E1916">
        <w:rPr>
          <w:u w:val="single"/>
        </w:rPr>
        <w:t>Toelichting</w:t>
      </w:r>
      <w:r w:rsidRPr="000E1916">
        <w:t xml:space="preserve">: </w:t>
      </w:r>
      <w:r w:rsidRPr="009D4A64">
        <w:t xml:space="preserve">In de proceseisen is opgenomen dat de </w:t>
      </w:r>
      <w:r>
        <w:t>Opdrachtnemer</w:t>
      </w:r>
      <w:r w:rsidRPr="009D4A64">
        <w:t xml:space="preserve"> als sleutelfunctionaris een coördinator constructieve veiligheid aanstelt, die gedurende de </w:t>
      </w:r>
      <w:r>
        <w:t>o</w:t>
      </w:r>
      <w:r w:rsidRPr="009D4A64">
        <w:t xml:space="preserve">ntwerpfase en de </w:t>
      </w:r>
      <w:r>
        <w:t>u</w:t>
      </w:r>
      <w:r w:rsidRPr="009D4A64">
        <w:t xml:space="preserve">itvoeringsfase de verantwoordelijkheid draagt voor de coördinatie van constructieve veiligheid en op dit gebied deskundig aanspreekpunt is voor de </w:t>
      </w:r>
      <w:r>
        <w:t>O</w:t>
      </w:r>
      <w:r w:rsidRPr="009D4A64">
        <w:t>pdrachtgever.</w:t>
      </w:r>
    </w:p>
    <w:p w14:paraId="6387D699" w14:textId="77777777" w:rsidR="00F1627C" w:rsidRPr="00B44CDD" w:rsidRDefault="00F1627C" w:rsidP="00901311">
      <w:pPr>
        <w:pStyle w:val="AStandaard"/>
        <w:pBdr>
          <w:top w:val="single" w:sz="4" w:space="1" w:color="auto"/>
          <w:left w:val="single" w:sz="4" w:space="4" w:color="auto"/>
          <w:bottom w:val="single" w:sz="4" w:space="1" w:color="auto"/>
          <w:right w:val="single" w:sz="4" w:space="4" w:color="auto"/>
        </w:pBdr>
        <w:tabs>
          <w:tab w:val="clear" w:pos="760"/>
        </w:tabs>
        <w:ind w:left="0"/>
      </w:pPr>
      <w:r w:rsidRPr="002216B6">
        <w:t>Met ondersteuning van intern deskundigen Constructieve veiligheid zijn de specificaties ten behoeve van constructieve veiligheid in het contract (eisendeel) verwerkt. Bij die onderdelen waarbij een groot restrisico resteert</w:t>
      </w:r>
      <w:r w:rsidRPr="009D4A64">
        <w:t>, of waarbij falen grote gevolgen heeft, zal midde</w:t>
      </w:r>
      <w:r>
        <w:t>ls SCB getoetst worden door de O</w:t>
      </w:r>
      <w:r w:rsidRPr="009D4A64">
        <w:t>pdracht</w:t>
      </w:r>
      <w:r w:rsidRPr="00BD7C10">
        <w:t>gever. Het RWS kader “borging constructieve veiligheid in de realisatiefase” dient hierbij als uitgangspunt.</w:t>
      </w:r>
      <w:r>
        <w:t xml:space="preserve"> </w:t>
      </w:r>
    </w:p>
    <w:p w14:paraId="7981019C" w14:textId="77777777" w:rsidR="00091E7C" w:rsidRDefault="00091E7C" w:rsidP="00F1627C">
      <w:pPr>
        <w:pStyle w:val="AStandaard"/>
        <w:ind w:left="0"/>
        <w:rPr>
          <w:sz w:val="18"/>
          <w:u w:val="single"/>
        </w:rPr>
      </w:pPr>
    </w:p>
    <w:p w14:paraId="6D40929B" w14:textId="77777777" w:rsidR="00F1627C" w:rsidRPr="00F1627C" w:rsidRDefault="00F1627C" w:rsidP="00F1627C">
      <w:pPr>
        <w:pStyle w:val="AStandaard"/>
        <w:ind w:left="0"/>
        <w:rPr>
          <w:sz w:val="18"/>
          <w:u w:val="single"/>
        </w:rPr>
      </w:pPr>
      <w:r w:rsidRPr="00F1627C">
        <w:rPr>
          <w:sz w:val="18"/>
          <w:u w:val="single"/>
        </w:rPr>
        <w:lastRenderedPageBreak/>
        <w:t>Veiligheidsproducten ontwerpfase:</w:t>
      </w:r>
    </w:p>
    <w:p w14:paraId="61453B25" w14:textId="0A7AC6CC" w:rsidR="00F1627C" w:rsidRPr="00F1627C" w:rsidRDefault="00F1627C" w:rsidP="004829AB">
      <w:pPr>
        <w:pStyle w:val="AOpsomming"/>
        <w:numPr>
          <w:ilvl w:val="0"/>
          <w:numId w:val="44"/>
        </w:numPr>
        <w:ind w:left="426" w:hanging="426"/>
        <w:rPr>
          <w:sz w:val="18"/>
        </w:rPr>
      </w:pPr>
      <w:r w:rsidRPr="00F1627C">
        <w:rPr>
          <w:sz w:val="18"/>
        </w:rPr>
        <w:t>Eurocodes</w:t>
      </w:r>
    </w:p>
    <w:p w14:paraId="37FAD794" w14:textId="2DBA2DE9" w:rsidR="00F1627C" w:rsidRDefault="00F1627C" w:rsidP="004829AB">
      <w:pPr>
        <w:pStyle w:val="AOpsomming"/>
        <w:numPr>
          <w:ilvl w:val="0"/>
          <w:numId w:val="44"/>
        </w:numPr>
        <w:ind w:left="426" w:hanging="426"/>
        <w:rPr>
          <w:sz w:val="18"/>
        </w:rPr>
      </w:pPr>
      <w:r w:rsidRPr="00F1627C">
        <w:rPr>
          <w:sz w:val="18"/>
        </w:rPr>
        <w:t>Producttoets</w:t>
      </w:r>
      <w:r>
        <w:rPr>
          <w:sz w:val="18"/>
          <w:lang w:val="nl-NL"/>
        </w:rPr>
        <w:t>-</w:t>
      </w:r>
      <w:r w:rsidRPr="00F1627C">
        <w:rPr>
          <w:sz w:val="18"/>
        </w:rPr>
        <w:t>document constructieve veiligheid</w:t>
      </w:r>
    </w:p>
    <w:p w14:paraId="1A59E319" w14:textId="4D31A183" w:rsidR="00901311" w:rsidRPr="00F1627C" w:rsidRDefault="00091E7C" w:rsidP="00091E7C">
      <w:pPr>
        <w:pStyle w:val="AOpsomming"/>
        <w:numPr>
          <w:ilvl w:val="0"/>
          <w:numId w:val="0"/>
        </w:numPr>
        <w:ind w:left="2355" w:hanging="360"/>
        <w:rPr>
          <w:sz w:val="18"/>
          <w:lang w:val="nl-NL"/>
        </w:rPr>
      </w:pPr>
      <w:r>
        <w:rPr>
          <w:sz w:val="18"/>
          <w:lang w:val="nl-NL"/>
        </w:rPr>
        <w:t xml:space="preserve"> </w:t>
      </w:r>
    </w:p>
    <w:p w14:paraId="2D2D1A24" w14:textId="77777777" w:rsidR="00F1627C" w:rsidRDefault="00F1627C" w:rsidP="00901311">
      <w:pPr>
        <w:pStyle w:val="AStandaard"/>
        <w:pBdr>
          <w:top w:val="single" w:sz="4" w:space="1" w:color="auto"/>
          <w:left w:val="single" w:sz="4" w:space="0" w:color="auto"/>
          <w:bottom w:val="single" w:sz="4" w:space="1" w:color="auto"/>
          <w:right w:val="single" w:sz="4" w:space="4" w:color="auto"/>
        </w:pBdr>
        <w:tabs>
          <w:tab w:val="clear" w:pos="760"/>
          <w:tab w:val="left" w:pos="709"/>
        </w:tabs>
        <w:ind w:left="0" w:right="-88"/>
      </w:pPr>
      <w:r w:rsidRPr="00676DDD">
        <w:rPr>
          <w:u w:val="single"/>
        </w:rPr>
        <w:t>Toelichting</w:t>
      </w:r>
      <w:r>
        <w:t xml:space="preserve">: </w:t>
      </w:r>
      <w:r w:rsidRPr="00E06E8D">
        <w:t xml:space="preserve">De </w:t>
      </w:r>
      <w:r>
        <w:t>Opdrachtnemer</w:t>
      </w:r>
      <w:r w:rsidRPr="00E06E8D">
        <w:t xml:space="preserve"> dient conform wet- en regelgeving het producttoetsdocument constructieve veiligheid en parameters m.b.t. Eurocodes voorafgaand de omgevingsvergunningaanvraag vastge</w:t>
      </w:r>
      <w:r>
        <w:t>steld te hebben.</w:t>
      </w:r>
    </w:p>
    <w:p w14:paraId="36509498" w14:textId="17499C3B" w:rsidR="00F1627C" w:rsidRPr="00B44CDD" w:rsidRDefault="00F1627C" w:rsidP="00901311">
      <w:pPr>
        <w:pStyle w:val="AStandaard"/>
        <w:pBdr>
          <w:top w:val="single" w:sz="4" w:space="1" w:color="auto"/>
          <w:left w:val="single" w:sz="4" w:space="0" w:color="auto"/>
          <w:bottom w:val="single" w:sz="4" w:space="1" w:color="auto"/>
          <w:right w:val="single" w:sz="4" w:space="4" w:color="auto"/>
        </w:pBdr>
        <w:tabs>
          <w:tab w:val="left" w:pos="709"/>
        </w:tabs>
        <w:ind w:left="0" w:right="-88"/>
      </w:pPr>
      <w:r>
        <w:t>De O</w:t>
      </w:r>
      <w:r w:rsidRPr="00E06E8D">
        <w:t>pdrachtgever toetst risico gestuurd of de kwaliteit van de processen rondom constructieve veiligheid</w:t>
      </w:r>
      <w:r w:rsidRPr="00BD7C10">
        <w:t xml:space="preserve"> </w:t>
      </w:r>
      <w:r w:rsidRPr="00A52CED">
        <w:t>na aanbesteding voldoende worden geborgd. De toets strategie is geborgd in het CBP.</w:t>
      </w:r>
    </w:p>
    <w:p w14:paraId="3763B2D1" w14:textId="7DFB3DA6" w:rsidR="00F1627C" w:rsidRDefault="00F1627C" w:rsidP="00F1627C">
      <w:pPr>
        <w:pStyle w:val="Broodtekst"/>
      </w:pPr>
    </w:p>
    <w:p w14:paraId="2A790EAE" w14:textId="0D53CE31" w:rsidR="00F1627C" w:rsidRDefault="00DE3CD4" w:rsidP="00901311">
      <w:pPr>
        <w:pStyle w:val="Broodtekst"/>
        <w:rPr>
          <w:u w:val="single"/>
        </w:rPr>
      </w:pPr>
      <w:r>
        <w:rPr>
          <w:u w:val="single"/>
        </w:rPr>
        <w:t xml:space="preserve">Maatregelen </w:t>
      </w:r>
      <w:r w:rsidR="00F1627C">
        <w:rPr>
          <w:u w:val="single"/>
        </w:rPr>
        <w:t>vanuit RI&amp;E</w:t>
      </w:r>
      <w:r w:rsidR="003B074B">
        <w:rPr>
          <w:u w:val="single"/>
        </w:rPr>
        <w:t xml:space="preserve"> ontwerp</w:t>
      </w:r>
      <w:r>
        <w:rPr>
          <w:u w:val="single"/>
        </w:rPr>
        <w:t xml:space="preserve"> (niet limitatief)</w:t>
      </w:r>
    </w:p>
    <w:p w14:paraId="4DD628A1" w14:textId="007AC3C8" w:rsidR="00DE3CD4" w:rsidRPr="00DE3CD4" w:rsidRDefault="00DE3CD4" w:rsidP="004829AB">
      <w:pPr>
        <w:pStyle w:val="Broodtekst"/>
        <w:numPr>
          <w:ilvl w:val="0"/>
          <w:numId w:val="58"/>
        </w:numPr>
        <w:tabs>
          <w:tab w:val="clear" w:pos="454"/>
          <w:tab w:val="left" w:pos="426"/>
        </w:tabs>
        <w:ind w:left="426"/>
        <w:rPr>
          <w:u w:val="single"/>
        </w:rPr>
      </w:pPr>
      <w:r>
        <w:t>Borgen verificatie en validatieprocessen t.b.v. constructieve veiligheid;</w:t>
      </w:r>
    </w:p>
    <w:p w14:paraId="6319F8F4" w14:textId="00B583CF" w:rsidR="00DE3CD4" w:rsidRPr="00DE3CD4" w:rsidRDefault="00DE3CD4" w:rsidP="004829AB">
      <w:pPr>
        <w:pStyle w:val="Broodtekst"/>
        <w:numPr>
          <w:ilvl w:val="0"/>
          <w:numId w:val="58"/>
        </w:numPr>
        <w:ind w:left="426"/>
        <w:rPr>
          <w:u w:val="single"/>
        </w:rPr>
      </w:pPr>
      <w:r>
        <w:t>Aanstellen coördinator constructieve veiligheid;</w:t>
      </w:r>
    </w:p>
    <w:p w14:paraId="76708998" w14:textId="47006116" w:rsidR="00DE3CD4" w:rsidRPr="00DE3CD4" w:rsidRDefault="00DE3CD4" w:rsidP="004829AB">
      <w:pPr>
        <w:pStyle w:val="Broodtekst"/>
        <w:numPr>
          <w:ilvl w:val="0"/>
          <w:numId w:val="58"/>
        </w:numPr>
        <w:ind w:left="426"/>
        <w:rPr>
          <w:u w:val="single"/>
        </w:rPr>
      </w:pPr>
      <w:r>
        <w:t>Deformatiemetingen alvorens werkzaamheden starten;</w:t>
      </w:r>
    </w:p>
    <w:p w14:paraId="4E8E5FDC" w14:textId="097AB449" w:rsidR="00DE3CD4" w:rsidRPr="00DE3CD4" w:rsidRDefault="00DE3CD4" w:rsidP="004829AB">
      <w:pPr>
        <w:pStyle w:val="Broodtekst"/>
        <w:numPr>
          <w:ilvl w:val="0"/>
          <w:numId w:val="58"/>
        </w:numPr>
        <w:ind w:left="426"/>
        <w:rPr>
          <w:u w:val="single"/>
        </w:rPr>
      </w:pPr>
      <w:r>
        <w:t>Plaatsen trillingmeters ten behoeve van monitoren;</w:t>
      </w:r>
    </w:p>
    <w:p w14:paraId="74995245" w14:textId="47D50337" w:rsidR="00DE3CD4" w:rsidRPr="00DE3CD4" w:rsidRDefault="00DE3CD4" w:rsidP="004829AB">
      <w:pPr>
        <w:pStyle w:val="Broodtekst"/>
        <w:numPr>
          <w:ilvl w:val="0"/>
          <w:numId w:val="58"/>
        </w:numPr>
        <w:ind w:left="426"/>
        <w:rPr>
          <w:u w:val="single"/>
        </w:rPr>
      </w:pPr>
      <w:r>
        <w:t>Ontlasten wegennet en zoveel als mogelijk aanvoeren via de vaarweg;</w:t>
      </w:r>
    </w:p>
    <w:p w14:paraId="0B7DC6FD" w14:textId="5CF56782" w:rsidR="00F1627C" w:rsidRPr="00DE3CD4" w:rsidRDefault="00DE3CD4" w:rsidP="004829AB">
      <w:pPr>
        <w:pStyle w:val="Broodtekst"/>
        <w:numPr>
          <w:ilvl w:val="0"/>
          <w:numId w:val="58"/>
        </w:numPr>
        <w:ind w:left="426"/>
        <w:rPr>
          <w:u w:val="single"/>
        </w:rPr>
      </w:pPr>
      <w:r>
        <w:t>Trillingsvrij inbrengen damwanden waar nodig.</w:t>
      </w:r>
    </w:p>
    <w:p w14:paraId="76BA60CF" w14:textId="0B11CD88" w:rsidR="00EE4579" w:rsidRDefault="00901311" w:rsidP="00901311">
      <w:pPr>
        <w:pStyle w:val="Paragraaf"/>
        <w:tabs>
          <w:tab w:val="clear" w:pos="0"/>
          <w:tab w:val="clear" w:pos="227"/>
          <w:tab w:val="clear" w:pos="680"/>
          <w:tab w:val="left" w:pos="-142"/>
        </w:tabs>
        <w:ind w:left="-142" w:hanging="1276"/>
      </w:pPr>
      <w:r>
        <w:t xml:space="preserve">  </w:t>
      </w:r>
      <w:r w:rsidR="00AC313B">
        <w:t>Arbeids</w:t>
      </w:r>
      <w:r w:rsidR="00EE4579">
        <w:t>veiligheid</w:t>
      </w:r>
    </w:p>
    <w:p w14:paraId="20CCC8FB" w14:textId="77777777" w:rsidR="00F50822" w:rsidRPr="00F50822" w:rsidRDefault="00F50822" w:rsidP="00F50822">
      <w:pPr>
        <w:pStyle w:val="Broodtekst"/>
      </w:pPr>
    </w:p>
    <w:p w14:paraId="1FD79960" w14:textId="53B8E605" w:rsidR="00F50822" w:rsidRDefault="00F50822" w:rsidP="00901311">
      <w:pPr>
        <w:pStyle w:val="Broodtekst"/>
        <w:rPr>
          <w:i/>
        </w:rPr>
      </w:pPr>
      <w:r>
        <w:t xml:space="preserve">Definitie: </w:t>
      </w:r>
      <w:r>
        <w:rPr>
          <w:i/>
        </w:rPr>
        <w:t>De veiligheid van personen die beroepshalve aanwezig zijn.</w:t>
      </w:r>
    </w:p>
    <w:p w14:paraId="205C179F" w14:textId="66C7825C" w:rsidR="00F50822" w:rsidRPr="00F50822" w:rsidRDefault="00F50822" w:rsidP="00901311">
      <w:pPr>
        <w:pStyle w:val="AStandaard"/>
        <w:tabs>
          <w:tab w:val="clear" w:pos="760"/>
        </w:tabs>
        <w:ind w:left="0"/>
        <w:rPr>
          <w:sz w:val="18"/>
        </w:rPr>
      </w:pPr>
      <w:r w:rsidRPr="00F50822">
        <w:rPr>
          <w:sz w:val="18"/>
        </w:rPr>
        <w:t xml:space="preserve">Dit aspect is één van de belangrijkste veiligheidsaspecten als het gaat om directe impact op personen. De focus ligt bij veiligheidsmanagement ten behoeve van eigen personeel en medewerkers van partijen die in opdracht van RWS werken. Hierover bestaat uitgebreide wet- en regelgeving zoals de Arbowet. Daarbij heeft Opdrachtgever (samen met Opdrachtnemer) duidelijke omschreven taken en verantwoordelijkheden in het geheel. Zo wordt gesteld dat er een wettelijke verplichting bestaat voor het bijhouden van een veiligheidsdossier met daarin Risico-inventarisaties en evaluaties (RI&amp;E), V&amp;G-plannen en een ongevallenregistratie. Inzet hiervoor wordt zo wel van de Opdrachtgever als van de Opdrachtnemer verwacht. </w:t>
      </w:r>
    </w:p>
    <w:p w14:paraId="0802E77C" w14:textId="0491AFC5" w:rsidR="00F50822" w:rsidRPr="00F50822" w:rsidRDefault="00F50822" w:rsidP="00901311">
      <w:pPr>
        <w:pStyle w:val="AStandaard"/>
        <w:tabs>
          <w:tab w:val="clear" w:pos="760"/>
        </w:tabs>
        <w:ind w:left="0"/>
        <w:rPr>
          <w:sz w:val="18"/>
        </w:rPr>
      </w:pPr>
      <w:r w:rsidRPr="00F50822">
        <w:rPr>
          <w:sz w:val="18"/>
        </w:rPr>
        <w:t>Het Arbobesluit maakt formeel geen onderscheid in een V&amp;G plan ontwerp en een V&amp;G plan uitvoering. De Opdrachtgever is verplicht een aanzet tot een V&amp;G plan aan te leveren bij de Opdrachtnemer. De Opdrachtnemer dient het V&amp;G plan in de ontwerpfase aan te vullen en aan het einde van de ontwerpfase aan te passen ten behoeve van de uitvoeringsfase. In dit IVP contractvoorbereidingsfase is het wettelijk vereiste V&amp;G plan inbegrepen. Het IVP wordt na gunning formeel overgedragen aan de Opdrachtnemer.</w:t>
      </w:r>
    </w:p>
    <w:p w14:paraId="727746C7" w14:textId="77777777" w:rsidR="00F50822" w:rsidRPr="00F50822" w:rsidRDefault="00F50822" w:rsidP="00901311">
      <w:pPr>
        <w:pStyle w:val="AStandaard"/>
        <w:tabs>
          <w:tab w:val="clear" w:pos="760"/>
        </w:tabs>
        <w:ind w:left="0"/>
        <w:rPr>
          <w:sz w:val="18"/>
        </w:rPr>
      </w:pPr>
      <w:r w:rsidRPr="00F50822">
        <w:rPr>
          <w:sz w:val="18"/>
        </w:rPr>
        <w:t>Naast veilige arbeidsomstandigheden worden vanuit de Arbowet en het Bouwbesluit eisen gesteld voor bescherming van derden, bouwwerken en infrastructuur buiten de bouwplaats. Het bevoegd gezag stelt hieruit randvoorwaarden aan de Opdrachtnemer, die schriftelijk worden ingevuld (bouwveiligheidsplan) en tegelijk met de aanvraag van de omgevingsvergunning ter acceptatie bij het bevoegd gezag worden ingediend.</w:t>
      </w:r>
    </w:p>
    <w:p w14:paraId="64E32C1D" w14:textId="77777777" w:rsidR="00F50822" w:rsidRPr="00F50822" w:rsidRDefault="00F50822" w:rsidP="00901311">
      <w:pPr>
        <w:pStyle w:val="AStandaard"/>
        <w:tabs>
          <w:tab w:val="clear" w:pos="760"/>
        </w:tabs>
        <w:ind w:left="0"/>
        <w:rPr>
          <w:sz w:val="18"/>
          <w:szCs w:val="20"/>
        </w:rPr>
      </w:pPr>
      <w:r w:rsidRPr="00F50822">
        <w:rPr>
          <w:sz w:val="18"/>
        </w:rPr>
        <w:t>De</w:t>
      </w:r>
      <w:r w:rsidRPr="00F50822">
        <w:rPr>
          <w:sz w:val="18"/>
          <w:szCs w:val="20"/>
        </w:rPr>
        <w:t xml:space="preserve"> volgende RWS Kaders zijn van toepassing:</w:t>
      </w:r>
    </w:p>
    <w:p w14:paraId="7A203D0F" w14:textId="751F8051" w:rsidR="00F50822" w:rsidRPr="00F50822" w:rsidRDefault="00F50822" w:rsidP="004829AB">
      <w:pPr>
        <w:pStyle w:val="AOpsomming"/>
        <w:numPr>
          <w:ilvl w:val="0"/>
          <w:numId w:val="45"/>
        </w:numPr>
        <w:ind w:left="0" w:firstLine="0"/>
        <w:rPr>
          <w:sz w:val="18"/>
        </w:rPr>
      </w:pPr>
      <w:r w:rsidRPr="00F50822">
        <w:rPr>
          <w:sz w:val="18"/>
        </w:rPr>
        <w:t xml:space="preserve">Kader Integrale Veiligheid </w:t>
      </w:r>
      <w:r w:rsidR="00126E0F">
        <w:rPr>
          <w:sz w:val="18"/>
          <w:lang w:val="nl-NL"/>
        </w:rPr>
        <w:t>in</w:t>
      </w:r>
      <w:r w:rsidRPr="00F50822">
        <w:rPr>
          <w:sz w:val="18"/>
        </w:rPr>
        <w:t xml:space="preserve"> projecten, </w:t>
      </w:r>
      <w:r w:rsidR="00126E0F">
        <w:rPr>
          <w:sz w:val="18"/>
          <w:lang w:val="nl-NL"/>
        </w:rPr>
        <w:t>15 oktober 2018</w:t>
      </w:r>
      <w:r w:rsidRPr="00F50822">
        <w:rPr>
          <w:sz w:val="18"/>
        </w:rPr>
        <w:t xml:space="preserve">, </w:t>
      </w:r>
      <w:r w:rsidR="00126E0F">
        <w:rPr>
          <w:sz w:val="18"/>
          <w:lang w:val="nl-NL"/>
        </w:rPr>
        <w:t>v3.2.0</w:t>
      </w:r>
    </w:p>
    <w:p w14:paraId="62DEE8F8" w14:textId="3D021110" w:rsidR="00F50822" w:rsidRPr="00DA47DA" w:rsidRDefault="00F50822" w:rsidP="004829AB">
      <w:pPr>
        <w:pStyle w:val="AOpsomming"/>
        <w:numPr>
          <w:ilvl w:val="0"/>
          <w:numId w:val="45"/>
        </w:numPr>
        <w:spacing w:after="60"/>
        <w:ind w:left="0" w:firstLine="0"/>
        <w:rPr>
          <w:sz w:val="18"/>
        </w:rPr>
      </w:pPr>
      <w:r w:rsidRPr="00F50822">
        <w:rPr>
          <w:bCs/>
          <w:sz w:val="18"/>
        </w:rPr>
        <w:t>Ka</w:t>
      </w:r>
      <w:r w:rsidR="002875BB">
        <w:rPr>
          <w:bCs/>
          <w:sz w:val="18"/>
        </w:rPr>
        <w:t xml:space="preserve">der Conventionele Explosieven, </w:t>
      </w:r>
      <w:r w:rsidR="002875BB">
        <w:rPr>
          <w:bCs/>
          <w:sz w:val="18"/>
          <w:lang w:val="nl-NL"/>
        </w:rPr>
        <w:t>maart</w:t>
      </w:r>
      <w:r w:rsidR="002875BB">
        <w:rPr>
          <w:bCs/>
          <w:sz w:val="18"/>
        </w:rPr>
        <w:t xml:space="preserve"> 201</w:t>
      </w:r>
      <w:r w:rsidR="002875BB">
        <w:rPr>
          <w:bCs/>
          <w:sz w:val="18"/>
          <w:lang w:val="nl-NL"/>
        </w:rPr>
        <w:t>5</w:t>
      </w:r>
      <w:r w:rsidRPr="00F50822">
        <w:rPr>
          <w:bCs/>
          <w:sz w:val="18"/>
        </w:rPr>
        <w:t>, v1.0</w:t>
      </w:r>
    </w:p>
    <w:p w14:paraId="0B06629C" w14:textId="0F01B38C" w:rsidR="00DA47DA" w:rsidRDefault="00DA47DA" w:rsidP="00901311">
      <w:pPr>
        <w:pStyle w:val="AOpsomming"/>
        <w:numPr>
          <w:ilvl w:val="0"/>
          <w:numId w:val="0"/>
        </w:numPr>
        <w:spacing w:after="60"/>
        <w:rPr>
          <w:bCs/>
          <w:sz w:val="18"/>
        </w:rPr>
      </w:pPr>
    </w:p>
    <w:p w14:paraId="4F51B02A" w14:textId="5B2F5B7A" w:rsidR="00DA47DA" w:rsidRDefault="00DA47DA" w:rsidP="00901311">
      <w:pPr>
        <w:pStyle w:val="AOpsomming"/>
        <w:numPr>
          <w:ilvl w:val="0"/>
          <w:numId w:val="0"/>
        </w:numPr>
        <w:spacing w:after="60"/>
        <w:rPr>
          <w:bCs/>
          <w:sz w:val="18"/>
          <w:lang w:val="nl-NL"/>
        </w:rPr>
      </w:pPr>
      <w:r>
        <w:rPr>
          <w:bCs/>
          <w:sz w:val="18"/>
          <w:lang w:val="nl-NL"/>
        </w:rPr>
        <w:t>Arbeidsveiligheid</w:t>
      </w:r>
      <w:r w:rsidR="00455751">
        <w:rPr>
          <w:bCs/>
          <w:sz w:val="18"/>
          <w:lang w:val="nl-NL"/>
        </w:rPr>
        <w:t xml:space="preserve"> heeft betrekking op de volgende hoofdonderdelen:</w:t>
      </w:r>
    </w:p>
    <w:p w14:paraId="42D53E92" w14:textId="4F8B50E3" w:rsidR="004768B5" w:rsidRDefault="004768B5" w:rsidP="004829AB">
      <w:pPr>
        <w:pStyle w:val="AOpsomming"/>
        <w:numPr>
          <w:ilvl w:val="0"/>
          <w:numId w:val="46"/>
        </w:numPr>
        <w:spacing w:after="60"/>
        <w:ind w:left="0" w:firstLine="0"/>
        <w:rPr>
          <w:bCs/>
          <w:sz w:val="18"/>
          <w:lang w:val="nl-NL"/>
        </w:rPr>
      </w:pPr>
      <w:r>
        <w:rPr>
          <w:bCs/>
          <w:sz w:val="18"/>
          <w:lang w:val="nl-NL"/>
        </w:rPr>
        <w:t>Vooronderzoeken;</w:t>
      </w:r>
    </w:p>
    <w:p w14:paraId="2EAAEBC2" w14:textId="7077DC91" w:rsidR="004768B5" w:rsidRDefault="004768B5" w:rsidP="004829AB">
      <w:pPr>
        <w:pStyle w:val="AOpsomming"/>
        <w:numPr>
          <w:ilvl w:val="0"/>
          <w:numId w:val="46"/>
        </w:numPr>
        <w:spacing w:after="60"/>
        <w:ind w:left="0" w:firstLine="0"/>
        <w:rPr>
          <w:bCs/>
          <w:sz w:val="18"/>
          <w:lang w:val="nl-NL"/>
        </w:rPr>
      </w:pPr>
      <w:r>
        <w:rPr>
          <w:bCs/>
          <w:sz w:val="18"/>
          <w:lang w:val="nl-NL"/>
        </w:rPr>
        <w:t>Uitvoering/bouw project;</w:t>
      </w:r>
    </w:p>
    <w:p w14:paraId="4155A53B" w14:textId="4AD406AA" w:rsidR="004768B5" w:rsidRDefault="004768B5" w:rsidP="004829AB">
      <w:pPr>
        <w:pStyle w:val="AOpsomming"/>
        <w:numPr>
          <w:ilvl w:val="0"/>
          <w:numId w:val="46"/>
        </w:numPr>
        <w:spacing w:after="60"/>
        <w:ind w:left="0" w:firstLine="0"/>
        <w:rPr>
          <w:bCs/>
          <w:sz w:val="18"/>
          <w:lang w:val="nl-NL"/>
        </w:rPr>
      </w:pPr>
      <w:r>
        <w:rPr>
          <w:bCs/>
          <w:sz w:val="18"/>
          <w:lang w:val="nl-NL"/>
        </w:rPr>
        <w:t>Werken nabij (vaar)weg</w:t>
      </w:r>
    </w:p>
    <w:p w14:paraId="43107D8D" w14:textId="4C416BCC" w:rsidR="004768B5" w:rsidRDefault="004768B5" w:rsidP="004829AB">
      <w:pPr>
        <w:pStyle w:val="AOpsomming"/>
        <w:numPr>
          <w:ilvl w:val="0"/>
          <w:numId w:val="46"/>
        </w:numPr>
        <w:spacing w:after="60"/>
        <w:ind w:left="0" w:firstLine="0"/>
        <w:rPr>
          <w:bCs/>
          <w:sz w:val="18"/>
          <w:lang w:val="nl-NL"/>
        </w:rPr>
      </w:pPr>
      <w:r>
        <w:rPr>
          <w:bCs/>
          <w:sz w:val="18"/>
          <w:lang w:val="nl-NL"/>
        </w:rPr>
        <w:t>Beroepsmatig gebruik vaarweg</w:t>
      </w:r>
    </w:p>
    <w:p w14:paraId="04D15D16" w14:textId="0D2FDFC7" w:rsidR="004768B5" w:rsidRDefault="004768B5" w:rsidP="004829AB">
      <w:pPr>
        <w:pStyle w:val="AOpsomming"/>
        <w:numPr>
          <w:ilvl w:val="0"/>
          <w:numId w:val="46"/>
        </w:numPr>
        <w:spacing w:after="60"/>
        <w:ind w:left="0" w:firstLine="0"/>
        <w:rPr>
          <w:bCs/>
          <w:sz w:val="18"/>
          <w:lang w:val="nl-NL"/>
        </w:rPr>
      </w:pPr>
      <w:r>
        <w:rPr>
          <w:bCs/>
          <w:sz w:val="18"/>
          <w:lang w:val="nl-NL"/>
        </w:rPr>
        <w:t>Beheer en onderhoud</w:t>
      </w:r>
    </w:p>
    <w:p w14:paraId="1B87E8B9" w14:textId="77777777" w:rsidR="004768B5" w:rsidRDefault="004768B5" w:rsidP="00901311">
      <w:pPr>
        <w:pStyle w:val="AOpsomming"/>
        <w:numPr>
          <w:ilvl w:val="0"/>
          <w:numId w:val="0"/>
        </w:numPr>
        <w:spacing w:after="60"/>
        <w:rPr>
          <w:bCs/>
          <w:sz w:val="18"/>
          <w:lang w:val="nl-NL"/>
        </w:rPr>
      </w:pPr>
    </w:p>
    <w:p w14:paraId="7A126CB7" w14:textId="77777777" w:rsidR="004768B5" w:rsidRPr="00822619" w:rsidRDefault="004768B5" w:rsidP="00901311">
      <w:pPr>
        <w:pStyle w:val="AStandaard"/>
        <w:tabs>
          <w:tab w:val="clear" w:pos="760"/>
          <w:tab w:val="left" w:pos="284"/>
        </w:tabs>
        <w:ind w:left="0"/>
        <w:rPr>
          <w:sz w:val="18"/>
          <w:u w:val="single"/>
        </w:rPr>
      </w:pPr>
      <w:r w:rsidRPr="00822619">
        <w:rPr>
          <w:sz w:val="18"/>
          <w:u w:val="single"/>
        </w:rPr>
        <w:t>Veiligheidsproducten planstudiefase:</w:t>
      </w:r>
    </w:p>
    <w:p w14:paraId="3ABAED42" w14:textId="371D31FA" w:rsidR="00901311" w:rsidRPr="00901311" w:rsidRDefault="00901311" w:rsidP="00901311">
      <w:pPr>
        <w:pStyle w:val="AOpsomming"/>
        <w:tabs>
          <w:tab w:val="clear" w:pos="2355"/>
          <w:tab w:val="left" w:pos="284"/>
        </w:tabs>
        <w:ind w:left="0" w:firstLine="0"/>
        <w:rPr>
          <w:sz w:val="18"/>
        </w:rPr>
      </w:pPr>
      <w:r>
        <w:rPr>
          <w:sz w:val="18"/>
        </w:rPr>
        <w:t>Risico</w:t>
      </w:r>
      <w:r w:rsidR="001F616C">
        <w:rPr>
          <w:sz w:val="18"/>
          <w:lang w:val="nl-NL"/>
        </w:rPr>
        <w:t>-inventarisatie en -evaluatie</w:t>
      </w:r>
      <w:r>
        <w:rPr>
          <w:sz w:val="18"/>
        </w:rPr>
        <w:t xml:space="preserve"> veiligheid (RI&amp;E)</w:t>
      </w:r>
    </w:p>
    <w:p w14:paraId="7D6D6633" w14:textId="302CDAF0" w:rsidR="004768B5" w:rsidRPr="00901311" w:rsidRDefault="004768B5" w:rsidP="00901311">
      <w:pPr>
        <w:pStyle w:val="AOpsomming"/>
        <w:tabs>
          <w:tab w:val="clear" w:pos="2355"/>
          <w:tab w:val="left" w:pos="284"/>
        </w:tabs>
        <w:ind w:left="0" w:firstLine="0"/>
        <w:rPr>
          <w:sz w:val="18"/>
        </w:rPr>
      </w:pPr>
      <w:r w:rsidRPr="0022668B">
        <w:t>V</w:t>
      </w:r>
      <w:r w:rsidRPr="00901311">
        <w:rPr>
          <w:sz w:val="18"/>
        </w:rPr>
        <w:t>&amp;G producten veldonderzoeken (Onderaannemers ingenieursbureau)</w:t>
      </w:r>
    </w:p>
    <w:tbl>
      <w:tblPr>
        <w:tblW w:w="8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97"/>
      </w:tblGrid>
      <w:tr w:rsidR="004768B5" w:rsidRPr="00822619" w14:paraId="5A5BEB4E" w14:textId="77777777" w:rsidTr="004768B5">
        <w:trPr>
          <w:trHeight w:val="523"/>
        </w:trPr>
        <w:tc>
          <w:tcPr>
            <w:tcW w:w="8097" w:type="dxa"/>
          </w:tcPr>
          <w:p w14:paraId="68F6AD1C" w14:textId="2B084C47" w:rsidR="004768B5" w:rsidRPr="00822619" w:rsidRDefault="004768B5" w:rsidP="00901311">
            <w:pPr>
              <w:pStyle w:val="AStandaard"/>
              <w:tabs>
                <w:tab w:val="clear" w:pos="760"/>
              </w:tabs>
              <w:spacing w:before="60" w:after="120"/>
              <w:ind w:left="120" w:right="155"/>
              <w:rPr>
                <w:sz w:val="18"/>
              </w:rPr>
            </w:pPr>
            <w:r w:rsidRPr="00822619">
              <w:rPr>
                <w:sz w:val="18"/>
                <w:u w:val="single"/>
              </w:rPr>
              <w:t>Toelichting</w:t>
            </w:r>
            <w:r w:rsidRPr="00822619">
              <w:rPr>
                <w:sz w:val="18"/>
              </w:rPr>
              <w:t>: Tijdens de planstudiefase zijn door het ingenieursbureau (IB) verschillende veldonderzoeken uitgevoerd. Beheersing van veiligheid tijdens deze onderzoeken werd door het ingenieursbureau gecoördineerd. Daartoe zijn de beschikbare areaal specifieke gevaren en risico’s in de vorm van het risicodossier veiligheid (bijlage 2 van het IVP Planuitwerkingsfase) overgedragen aan het ingenieursbureau.</w:t>
            </w:r>
          </w:p>
        </w:tc>
      </w:tr>
    </w:tbl>
    <w:p w14:paraId="135EEAE7" w14:textId="77777777" w:rsidR="004768B5" w:rsidRPr="00822619" w:rsidRDefault="004768B5" w:rsidP="00901311">
      <w:pPr>
        <w:pStyle w:val="AStandaard"/>
        <w:tabs>
          <w:tab w:val="clear" w:pos="760"/>
        </w:tabs>
        <w:ind w:left="0"/>
        <w:rPr>
          <w:sz w:val="18"/>
          <w:u w:val="single"/>
        </w:rPr>
      </w:pPr>
      <w:r w:rsidRPr="00822619">
        <w:rPr>
          <w:sz w:val="18"/>
          <w:u w:val="single"/>
        </w:rPr>
        <w:t>Veiligheidsproducten planstudie-, contractvoorbereidings- en realisatiefase:</w:t>
      </w:r>
    </w:p>
    <w:p w14:paraId="324D357D" w14:textId="77777777" w:rsidR="004768B5" w:rsidRPr="00822619" w:rsidRDefault="004768B5" w:rsidP="00901311">
      <w:pPr>
        <w:pStyle w:val="AOpsomming"/>
        <w:numPr>
          <w:ilvl w:val="0"/>
          <w:numId w:val="0"/>
        </w:numPr>
        <w:rPr>
          <w:sz w:val="18"/>
        </w:rPr>
      </w:pPr>
      <w:r w:rsidRPr="00822619">
        <w:rPr>
          <w:sz w:val="18"/>
        </w:rPr>
        <w:t>Planstudiefase:</w:t>
      </w:r>
    </w:p>
    <w:p w14:paraId="15A910FB" w14:textId="2BE09535" w:rsidR="004768B5" w:rsidRPr="001F616C" w:rsidRDefault="004768B5" w:rsidP="004829AB">
      <w:pPr>
        <w:pStyle w:val="AOpsomming"/>
        <w:numPr>
          <w:ilvl w:val="0"/>
          <w:numId w:val="47"/>
        </w:numPr>
        <w:ind w:left="0" w:firstLine="0"/>
        <w:rPr>
          <w:sz w:val="18"/>
        </w:rPr>
      </w:pPr>
      <w:r w:rsidRPr="00822619">
        <w:rPr>
          <w:sz w:val="18"/>
        </w:rPr>
        <w:t>Rapport vooronderzoek naar Conventionele Explosieven (CE)</w:t>
      </w:r>
    </w:p>
    <w:p w14:paraId="761325C0" w14:textId="579C2019" w:rsidR="001F616C" w:rsidRPr="00822619" w:rsidRDefault="001F616C" w:rsidP="004829AB">
      <w:pPr>
        <w:pStyle w:val="AOpsomming"/>
        <w:numPr>
          <w:ilvl w:val="0"/>
          <w:numId w:val="47"/>
        </w:numPr>
        <w:ind w:left="0" w:firstLine="0"/>
        <w:rPr>
          <w:sz w:val="18"/>
        </w:rPr>
      </w:pPr>
      <w:r>
        <w:rPr>
          <w:sz w:val="18"/>
          <w:lang w:val="nl-NL"/>
        </w:rPr>
        <w:t>Risicoanalyse CE</w:t>
      </w:r>
    </w:p>
    <w:p w14:paraId="61C8EF17" w14:textId="77777777" w:rsidR="004768B5" w:rsidRPr="00822619" w:rsidRDefault="004768B5" w:rsidP="00901311">
      <w:pPr>
        <w:pStyle w:val="AOpsomming"/>
        <w:numPr>
          <w:ilvl w:val="0"/>
          <w:numId w:val="0"/>
        </w:numPr>
        <w:rPr>
          <w:sz w:val="20"/>
        </w:rPr>
      </w:pPr>
    </w:p>
    <w:p w14:paraId="1C951547" w14:textId="77777777" w:rsidR="004768B5" w:rsidRPr="00822619" w:rsidRDefault="004768B5" w:rsidP="00901311">
      <w:pPr>
        <w:pStyle w:val="AOpsomming"/>
        <w:numPr>
          <w:ilvl w:val="0"/>
          <w:numId w:val="0"/>
        </w:numPr>
        <w:rPr>
          <w:sz w:val="18"/>
        </w:rPr>
      </w:pPr>
      <w:r w:rsidRPr="00822619">
        <w:rPr>
          <w:sz w:val="18"/>
        </w:rPr>
        <w:t>Contractvoorbereidingsfase:</w:t>
      </w:r>
    </w:p>
    <w:p w14:paraId="2D3520ED" w14:textId="1550ED55" w:rsidR="004768B5" w:rsidRPr="00822619" w:rsidRDefault="004768B5" w:rsidP="004829AB">
      <w:pPr>
        <w:pStyle w:val="AOpsomming"/>
        <w:numPr>
          <w:ilvl w:val="0"/>
          <w:numId w:val="47"/>
        </w:numPr>
        <w:ind w:left="0" w:firstLine="0"/>
        <w:rPr>
          <w:sz w:val="18"/>
        </w:rPr>
      </w:pPr>
      <w:r w:rsidRPr="00822619">
        <w:rPr>
          <w:sz w:val="18"/>
        </w:rPr>
        <w:t>Specificaties onderzoek CE (VSP</w:t>
      </w:r>
      <w:r w:rsidR="004D54CE">
        <w:rPr>
          <w:sz w:val="18"/>
          <w:lang w:val="nl-NL"/>
        </w:rPr>
        <w:t xml:space="preserve"> eisen NE010 – NE070</w:t>
      </w:r>
      <w:r w:rsidRPr="00822619">
        <w:rPr>
          <w:sz w:val="18"/>
        </w:rPr>
        <w:t>)</w:t>
      </w:r>
    </w:p>
    <w:p w14:paraId="4F3EA7A4" w14:textId="77777777" w:rsidR="004768B5" w:rsidRPr="00822619" w:rsidRDefault="004768B5" w:rsidP="00901311">
      <w:pPr>
        <w:pStyle w:val="AOpsomming"/>
        <w:numPr>
          <w:ilvl w:val="0"/>
          <w:numId w:val="0"/>
        </w:numPr>
        <w:rPr>
          <w:sz w:val="18"/>
        </w:rPr>
      </w:pPr>
    </w:p>
    <w:p w14:paraId="6A3CE2A9" w14:textId="77777777" w:rsidR="004768B5" w:rsidRPr="00822619" w:rsidRDefault="004768B5" w:rsidP="00901311">
      <w:pPr>
        <w:pStyle w:val="AOpsomming"/>
        <w:numPr>
          <w:ilvl w:val="0"/>
          <w:numId w:val="0"/>
        </w:numPr>
        <w:rPr>
          <w:sz w:val="18"/>
        </w:rPr>
      </w:pPr>
      <w:r w:rsidRPr="00822619">
        <w:rPr>
          <w:sz w:val="18"/>
        </w:rPr>
        <w:t>Realisatiefase</w:t>
      </w:r>
    </w:p>
    <w:p w14:paraId="3CD060EF" w14:textId="77777777" w:rsidR="004768B5" w:rsidRPr="00822619" w:rsidRDefault="004768B5" w:rsidP="004829AB">
      <w:pPr>
        <w:pStyle w:val="AOpsomming"/>
        <w:numPr>
          <w:ilvl w:val="0"/>
          <w:numId w:val="47"/>
        </w:numPr>
        <w:ind w:left="0" w:firstLine="0"/>
        <w:rPr>
          <w:sz w:val="18"/>
        </w:rPr>
      </w:pPr>
      <w:r w:rsidRPr="00822619">
        <w:rPr>
          <w:sz w:val="18"/>
        </w:rPr>
        <w:t>Projectplan opsporing inclusief beschrijving “Omgang met spontane vondst NGE” (ter informatie OG)</w:t>
      </w:r>
    </w:p>
    <w:p w14:paraId="21238E1D" w14:textId="77777777" w:rsidR="004768B5" w:rsidRPr="00822619" w:rsidRDefault="004768B5" w:rsidP="004829AB">
      <w:pPr>
        <w:pStyle w:val="AOpsomming"/>
        <w:numPr>
          <w:ilvl w:val="0"/>
          <w:numId w:val="47"/>
        </w:numPr>
        <w:ind w:left="0" w:firstLine="0"/>
        <w:rPr>
          <w:sz w:val="18"/>
        </w:rPr>
      </w:pPr>
      <w:r w:rsidRPr="00822619">
        <w:rPr>
          <w:sz w:val="18"/>
        </w:rPr>
        <w:t xml:space="preserve">Proces verbaal van oplevering </w:t>
      </w:r>
    </w:p>
    <w:p w14:paraId="6C0FA77A" w14:textId="2C1FB2FF" w:rsidR="004768B5" w:rsidRPr="0022668B" w:rsidRDefault="004768B5" w:rsidP="004768B5">
      <w:pPr>
        <w:pStyle w:val="AStandaard"/>
        <w:pBdr>
          <w:top w:val="single" w:sz="4" w:space="1" w:color="auto"/>
          <w:left w:val="single" w:sz="4" w:space="4" w:color="auto"/>
          <w:bottom w:val="single" w:sz="4" w:space="1" w:color="auto"/>
          <w:right w:val="single" w:sz="4" w:space="4" w:color="auto"/>
        </w:pBdr>
        <w:tabs>
          <w:tab w:val="clear" w:pos="760"/>
        </w:tabs>
        <w:ind w:left="142"/>
        <w:rPr>
          <w:rFonts w:cs="Verdana"/>
        </w:rPr>
      </w:pPr>
      <w:r w:rsidRPr="0022668B">
        <w:rPr>
          <w:u w:val="single"/>
        </w:rPr>
        <w:t>Toelichting</w:t>
      </w:r>
      <w:r w:rsidRPr="0022668B">
        <w:t xml:space="preserve">: De bodem in Nederland bevat op bepaalde plekken niet gesprongen explosieven uit de Tweede Wereldoorlog. Als op die plaatsen de (water)bodem beroerd wordt, kan door bijvoorbeeld trillingen en direct contact, detonatie worden veroorzaakt </w:t>
      </w:r>
      <w:r w:rsidRPr="0022668B">
        <w:rPr>
          <w:rFonts w:cs="Verdana"/>
        </w:rPr>
        <w:t>met schade aan materiaal of erger persoonlijk letsel als gevolg</w:t>
      </w:r>
      <w:r w:rsidRPr="0022668B">
        <w:t>. Om de veiligheid</w:t>
      </w:r>
      <w:r w:rsidR="004D54CE">
        <w:t>srisico’s</w:t>
      </w:r>
      <w:r w:rsidRPr="0022668B">
        <w:t xml:space="preserve"> te kunnen beheersen moeten van explosieven verdachte gebieden voorafgaand</w:t>
      </w:r>
      <w:r>
        <w:t xml:space="preserve"> aan</w:t>
      </w:r>
      <w:r w:rsidRPr="0022668B">
        <w:t xml:space="preserve"> beroering </w:t>
      </w:r>
      <w:r w:rsidRPr="0022668B">
        <w:rPr>
          <w:rFonts w:cs="Verdana"/>
        </w:rPr>
        <w:t xml:space="preserve">onderzocht worden. </w:t>
      </w:r>
    </w:p>
    <w:p w14:paraId="2F98F552" w14:textId="2FE6B07F" w:rsidR="004768B5" w:rsidRPr="0022668B" w:rsidRDefault="004768B5" w:rsidP="004768B5">
      <w:pPr>
        <w:pStyle w:val="AStandaard"/>
        <w:pBdr>
          <w:top w:val="single" w:sz="4" w:space="1" w:color="auto"/>
          <w:left w:val="single" w:sz="4" w:space="4" w:color="auto"/>
          <w:bottom w:val="single" w:sz="4" w:space="1" w:color="auto"/>
          <w:right w:val="single" w:sz="4" w:space="4" w:color="auto"/>
        </w:pBdr>
        <w:tabs>
          <w:tab w:val="clear" w:pos="760"/>
        </w:tabs>
        <w:ind w:left="142"/>
      </w:pPr>
      <w:r w:rsidRPr="0022668B">
        <w:t xml:space="preserve">Vanaf de </w:t>
      </w:r>
      <w:r>
        <w:t>p</w:t>
      </w:r>
      <w:r w:rsidRPr="0022668B">
        <w:t xml:space="preserve">lanstudiefase </w:t>
      </w:r>
      <w:r>
        <w:t>zijn</w:t>
      </w:r>
      <w:r w:rsidRPr="0022668B">
        <w:t xml:space="preserve"> reeds b</w:t>
      </w:r>
      <w:r>
        <w:t>ekende vooronderzoeken door de O</w:t>
      </w:r>
      <w:r w:rsidRPr="0022668B">
        <w:t>pdrachtgever geïnventariseerd</w:t>
      </w:r>
      <w:r>
        <w:t>. Deze worden</w:t>
      </w:r>
      <w:r w:rsidRPr="0022668B">
        <w:t xml:space="preserve"> bij gunning overgedragen aan de </w:t>
      </w:r>
      <w:r>
        <w:t>Opdrachtnemer</w:t>
      </w:r>
      <w:r w:rsidRPr="0022668B">
        <w:t xml:space="preserve">. </w:t>
      </w:r>
      <w:r w:rsidRPr="00017F23">
        <w:t xml:space="preserve">De </w:t>
      </w:r>
      <w:r>
        <w:t>Opdrachtnemer</w:t>
      </w:r>
      <w:r w:rsidRPr="00017F23">
        <w:t xml:space="preserve"> va</w:t>
      </w:r>
      <w:r w:rsidR="004D54CE">
        <w:t xml:space="preserve">n het onderzoek naar </w:t>
      </w:r>
      <w:proofErr w:type="spellStart"/>
      <w:r w:rsidR="004D54CE">
        <w:t>CE’s</w:t>
      </w:r>
      <w:proofErr w:type="spellEnd"/>
      <w:r w:rsidR="004D54CE">
        <w:t xml:space="preserve"> </w:t>
      </w:r>
      <w:r w:rsidRPr="00017F23">
        <w:t>heeft afstemming g</w:t>
      </w:r>
      <w:r w:rsidRPr="001333B1">
        <w:t>ehad met het bevoegd gezag over beleid in het kader van Conventionele Explosieven. Zie Rapportage actualisatie OCE onderzoek Twentekanalen Fase 2</w:t>
      </w:r>
      <w:r w:rsidR="004D54CE">
        <w:t xml:space="preserve">, uitgevoerd door </w:t>
      </w:r>
      <w:proofErr w:type="spellStart"/>
      <w:r w:rsidR="004D54CE">
        <w:t>Saricon</w:t>
      </w:r>
      <w:proofErr w:type="spellEnd"/>
      <w:r w:rsidR="004D54CE">
        <w:t>.</w:t>
      </w:r>
      <w:r>
        <w:t xml:space="preserve"> </w:t>
      </w:r>
    </w:p>
    <w:p w14:paraId="1A082A53" w14:textId="200138C6" w:rsidR="004768B5" w:rsidRPr="0022668B" w:rsidRDefault="004768B5" w:rsidP="004768B5">
      <w:pPr>
        <w:pStyle w:val="AStandaard"/>
        <w:pBdr>
          <w:top w:val="single" w:sz="4" w:space="1" w:color="auto"/>
          <w:left w:val="single" w:sz="4" w:space="4" w:color="auto"/>
          <w:bottom w:val="single" w:sz="4" w:space="1" w:color="auto"/>
          <w:right w:val="single" w:sz="4" w:space="4" w:color="auto"/>
        </w:pBdr>
        <w:tabs>
          <w:tab w:val="clear" w:pos="760"/>
        </w:tabs>
        <w:ind w:left="142"/>
      </w:pPr>
      <w:r w:rsidRPr="0022668B">
        <w:t xml:space="preserve">Het </w:t>
      </w:r>
      <w:r>
        <w:t>NGCE</w:t>
      </w:r>
      <w:r w:rsidRPr="0022668B">
        <w:t xml:space="preserve"> onderzoek wordt voorafgaand de </w:t>
      </w:r>
      <w:r>
        <w:t>u</w:t>
      </w:r>
      <w:r w:rsidRPr="0022668B">
        <w:t xml:space="preserve">itvoeringsfase door de </w:t>
      </w:r>
      <w:r>
        <w:t>Opdrachtnemer</w:t>
      </w:r>
      <w:r w:rsidRPr="0022668B">
        <w:t xml:space="preserve"> gerealiseerd. De partij die het </w:t>
      </w:r>
      <w:r>
        <w:t>CE</w:t>
      </w:r>
      <w:r w:rsidRPr="0022668B">
        <w:t xml:space="preserve"> onderzoek uitvoert dient WSCS-OCE gecertificeerd te zijn.</w:t>
      </w:r>
    </w:p>
    <w:p w14:paraId="464C7C55" w14:textId="7DA6ED16" w:rsidR="004768B5" w:rsidRPr="00680808" w:rsidRDefault="004D54CE" w:rsidP="004768B5">
      <w:pPr>
        <w:pStyle w:val="AStandaard"/>
        <w:pBdr>
          <w:top w:val="single" w:sz="4" w:space="1" w:color="auto"/>
          <w:left w:val="single" w:sz="4" w:space="4" w:color="auto"/>
          <w:bottom w:val="single" w:sz="4" w:space="1" w:color="auto"/>
          <w:right w:val="single" w:sz="4" w:space="4" w:color="auto"/>
        </w:pBdr>
        <w:tabs>
          <w:tab w:val="clear" w:pos="760"/>
        </w:tabs>
        <w:ind w:left="142"/>
      </w:pPr>
      <w:r>
        <w:t>Naast de resultaten uit het opsporings</w:t>
      </w:r>
      <w:r w:rsidR="004768B5">
        <w:t>onderzoek</w:t>
      </w:r>
      <w:r w:rsidR="004768B5" w:rsidRPr="0022668B">
        <w:t xml:space="preserve"> kan de </w:t>
      </w:r>
      <w:r w:rsidR="004768B5">
        <w:t>Opdrachtnemer</w:t>
      </w:r>
      <w:r w:rsidR="004768B5" w:rsidRPr="0022668B">
        <w:t xml:space="preserve"> </w:t>
      </w:r>
      <w:r w:rsidR="004768B5">
        <w:t xml:space="preserve">tijdens de Werkzaamheden </w:t>
      </w:r>
      <w:r w:rsidR="004768B5" w:rsidRPr="0022668B">
        <w:t>alsnog onverwacht op een explosief stuiten (sponta</w:t>
      </w:r>
      <w:r w:rsidR="004768B5" w:rsidRPr="00680808">
        <w:t xml:space="preserve">ne vondst). Daarom dient de </w:t>
      </w:r>
      <w:r w:rsidR="004768B5">
        <w:t>Opdrachtnemer</w:t>
      </w:r>
      <w:r w:rsidR="004768B5" w:rsidRPr="00680808">
        <w:t xml:space="preserve"> </w:t>
      </w:r>
      <w:r w:rsidR="004768B5">
        <w:t>(</w:t>
      </w:r>
      <w:r w:rsidR="004768B5" w:rsidRPr="00680808">
        <w:t xml:space="preserve">na oplevering van het </w:t>
      </w:r>
      <w:r w:rsidR="004768B5">
        <w:t>CE</w:t>
      </w:r>
      <w:r w:rsidR="004768B5" w:rsidRPr="00680808">
        <w:t xml:space="preserve"> onderzoek</w:t>
      </w:r>
      <w:r w:rsidR="004768B5">
        <w:t>)</w:t>
      </w:r>
      <w:r w:rsidR="004768B5" w:rsidRPr="00680808">
        <w:t xml:space="preserve"> de veiligheidsrisico’s die tijdens </w:t>
      </w:r>
      <w:r w:rsidR="004768B5">
        <w:t>grond- en/of baggerwerkzaamheden</w:t>
      </w:r>
      <w:r w:rsidR="004768B5" w:rsidRPr="00680808">
        <w:t xml:space="preserve"> kunnen ontstaan aantoonbaar te beheersen. Dit wordt door de </w:t>
      </w:r>
      <w:r w:rsidR="004768B5">
        <w:t>Opdrachtnemer</w:t>
      </w:r>
      <w:r w:rsidR="004768B5" w:rsidRPr="00680808">
        <w:t xml:space="preserve"> beschreven (</w:t>
      </w:r>
      <w:r w:rsidR="004768B5">
        <w:t xml:space="preserve">in het </w:t>
      </w:r>
      <w:r w:rsidR="004768B5" w:rsidRPr="00680808">
        <w:t xml:space="preserve">Projectplan) en voorafgaand uitvoering </w:t>
      </w:r>
      <w:r w:rsidR="004768B5">
        <w:t>van het w</w:t>
      </w:r>
      <w:r w:rsidR="004768B5" w:rsidRPr="00680808">
        <w:t xml:space="preserve">erk ter informatie </w:t>
      </w:r>
      <w:r w:rsidR="004768B5">
        <w:t>aan</w:t>
      </w:r>
      <w:r w:rsidR="004768B5" w:rsidRPr="00680808">
        <w:t xml:space="preserve"> </w:t>
      </w:r>
      <w:r w:rsidR="004768B5">
        <w:t>de O</w:t>
      </w:r>
      <w:r w:rsidR="004768B5" w:rsidRPr="00680808">
        <w:t xml:space="preserve">pdrachtgever </w:t>
      </w:r>
      <w:r w:rsidR="004768B5">
        <w:t>geleverd</w:t>
      </w:r>
      <w:r w:rsidR="004768B5" w:rsidRPr="00680808">
        <w:t>.</w:t>
      </w:r>
      <w:r>
        <w:t xml:space="preserve"> Tevens dient deze ter goedkeuring aan het bevoegd</w:t>
      </w:r>
      <w:r w:rsidR="001B0034">
        <w:t xml:space="preserve"> </w:t>
      </w:r>
      <w:r>
        <w:t>gezag te worden aangeboden.</w:t>
      </w:r>
    </w:p>
    <w:p w14:paraId="7F4A9BF9" w14:textId="77777777" w:rsidR="004768B5" w:rsidRPr="00680808" w:rsidRDefault="004768B5" w:rsidP="004768B5">
      <w:pPr>
        <w:pStyle w:val="AStandaard"/>
        <w:pBdr>
          <w:top w:val="single" w:sz="4" w:space="1" w:color="auto"/>
          <w:left w:val="single" w:sz="4" w:space="4" w:color="auto"/>
          <w:bottom w:val="single" w:sz="4" w:space="1" w:color="auto"/>
          <w:right w:val="single" w:sz="4" w:space="4" w:color="auto"/>
        </w:pBdr>
        <w:tabs>
          <w:tab w:val="clear" w:pos="760"/>
        </w:tabs>
        <w:ind w:left="142"/>
        <w:rPr>
          <w:rFonts w:cs="Verdana"/>
        </w:rPr>
      </w:pPr>
      <w:r w:rsidRPr="00680808">
        <w:rPr>
          <w:rFonts w:cs="Verdana"/>
        </w:rPr>
        <w:t xml:space="preserve">Voor meer informatie over onderzoek, opsporing, ruiming en omgang met </w:t>
      </w:r>
      <w:r>
        <w:rPr>
          <w:rFonts w:cs="Verdana"/>
        </w:rPr>
        <w:t>CE</w:t>
      </w:r>
      <w:r w:rsidRPr="00680808">
        <w:rPr>
          <w:rFonts w:cs="Verdana"/>
        </w:rPr>
        <w:t xml:space="preserve">, zie Leidraad Integrale Veiligheid </w:t>
      </w:r>
      <w:r>
        <w:rPr>
          <w:rFonts w:cs="Verdana"/>
        </w:rPr>
        <w:t>en Kader Conventionele Explosieven</w:t>
      </w:r>
      <w:r w:rsidRPr="00680808">
        <w:rPr>
          <w:rFonts w:cs="Verdana"/>
        </w:rPr>
        <w:t>.</w:t>
      </w:r>
    </w:p>
    <w:p w14:paraId="4F88D445" w14:textId="3380D09B" w:rsidR="00266CFB" w:rsidRPr="00680808" w:rsidRDefault="004768B5" w:rsidP="00266CFB">
      <w:pPr>
        <w:pStyle w:val="AStandaard"/>
        <w:pBdr>
          <w:top w:val="single" w:sz="4" w:space="1" w:color="auto"/>
          <w:left w:val="single" w:sz="4" w:space="4" w:color="auto"/>
          <w:bottom w:val="single" w:sz="4" w:space="1" w:color="auto"/>
          <w:right w:val="single" w:sz="4" w:space="4" w:color="auto"/>
        </w:pBdr>
        <w:tabs>
          <w:tab w:val="clear" w:pos="760"/>
        </w:tabs>
        <w:ind w:left="142"/>
      </w:pPr>
      <w:r w:rsidRPr="00680808">
        <w:t xml:space="preserve">De algemene eisen voor het </w:t>
      </w:r>
      <w:r>
        <w:t>CE</w:t>
      </w:r>
      <w:r w:rsidRPr="00680808">
        <w:t xml:space="preserve"> onderzoek en omgang met </w:t>
      </w:r>
      <w:r>
        <w:t>CE</w:t>
      </w:r>
      <w:r w:rsidRPr="00680808">
        <w:t xml:space="preserve"> staan vermeld in de VSP</w:t>
      </w:r>
      <w:r w:rsidR="004D54CE">
        <w:t xml:space="preserve"> paragraaf 4.7</w:t>
      </w:r>
      <w:r w:rsidRPr="00680808">
        <w:t>.</w:t>
      </w:r>
    </w:p>
    <w:p w14:paraId="1C16ED2F" w14:textId="77777777" w:rsidR="004768B5" w:rsidRPr="00680808" w:rsidRDefault="004768B5" w:rsidP="00266CFB">
      <w:pPr>
        <w:pStyle w:val="AOpsomming"/>
        <w:tabs>
          <w:tab w:val="num" w:pos="760"/>
        </w:tabs>
        <w:ind w:left="284" w:hanging="284"/>
      </w:pPr>
      <w:r w:rsidRPr="00680808">
        <w:t>Integraal Veiligheidsplan (IVP)</w:t>
      </w:r>
    </w:p>
    <w:p w14:paraId="3695F705" w14:textId="77777777" w:rsidR="004768B5" w:rsidRPr="00680808" w:rsidRDefault="004768B5" w:rsidP="00266CFB">
      <w:pPr>
        <w:pStyle w:val="AStandaard"/>
        <w:pBdr>
          <w:top w:val="single" w:sz="4" w:space="1" w:color="auto"/>
          <w:left w:val="single" w:sz="4" w:space="4" w:color="auto"/>
          <w:bottom w:val="single" w:sz="4" w:space="1" w:color="auto"/>
          <w:right w:val="single" w:sz="4" w:space="4" w:color="auto"/>
        </w:pBdr>
        <w:tabs>
          <w:tab w:val="clear" w:pos="760"/>
        </w:tabs>
        <w:ind w:left="142"/>
      </w:pPr>
      <w:r w:rsidRPr="00680808">
        <w:rPr>
          <w:u w:val="single"/>
        </w:rPr>
        <w:t>Toelichting</w:t>
      </w:r>
      <w:r w:rsidRPr="00680808">
        <w:t>: Het Integraal Veiligheidsplan (IVP) voldoet tevens aan de eisen voor het V&amp;G-plan en bevat alle gegevens die van belang zijn voor het bereiken van optimale arbeidsomstandigheden tijdens de uit</w:t>
      </w:r>
      <w:r>
        <w:t>voering van W</w:t>
      </w:r>
      <w:r w:rsidRPr="00680808">
        <w:t xml:space="preserve">erkzaamheden tijdens de </w:t>
      </w:r>
      <w:r>
        <w:t>r</w:t>
      </w:r>
      <w:r w:rsidRPr="00680808">
        <w:t xml:space="preserve">ealisatiefase. </w:t>
      </w:r>
    </w:p>
    <w:p w14:paraId="32325794" w14:textId="3D5BE5AC" w:rsidR="004768B5" w:rsidRDefault="004768B5" w:rsidP="00266CFB">
      <w:pPr>
        <w:pStyle w:val="AStandaard"/>
        <w:pBdr>
          <w:top w:val="single" w:sz="4" w:space="1" w:color="auto"/>
          <w:left w:val="single" w:sz="4" w:space="4" w:color="auto"/>
          <w:bottom w:val="single" w:sz="4" w:space="1" w:color="auto"/>
          <w:right w:val="single" w:sz="4" w:space="4" w:color="auto"/>
        </w:pBdr>
        <w:tabs>
          <w:tab w:val="clear" w:pos="760"/>
        </w:tabs>
        <w:ind w:left="142"/>
      </w:pPr>
      <w:r w:rsidRPr="00680808">
        <w:t xml:space="preserve">De V&amp;G-coördinator stelt een IVP op en zorgt ervoor dat het IVP aan het einde van de </w:t>
      </w:r>
      <w:r>
        <w:t>contractvoorbereidingsfase</w:t>
      </w:r>
      <w:r w:rsidRPr="00680808">
        <w:t xml:space="preserve"> wordt overgedragen aan de V&amp;G-coördinator </w:t>
      </w:r>
      <w:r>
        <w:t>van</w:t>
      </w:r>
      <w:r w:rsidRPr="00680808">
        <w:t xml:space="preserve"> de</w:t>
      </w:r>
      <w:r w:rsidR="00266CFB">
        <w:t xml:space="preserve"> </w:t>
      </w:r>
      <w:r w:rsidR="003822BA">
        <w:t>uitvoeringsf</w:t>
      </w:r>
      <w:r w:rsidR="00266CFB">
        <w:t>ase</w:t>
      </w:r>
      <w:r w:rsidRPr="00680808">
        <w:t xml:space="preserve">(zie ook Arbeidsomstandighedenbesluit Afdeling 5. Bouwproces en Kader Integrale Veiligheid voor Projecten, bijlage </w:t>
      </w:r>
      <w:r>
        <w:t>5</w:t>
      </w:r>
      <w:r w:rsidRPr="00680808">
        <w:t xml:space="preserve"> voor onder andere de taken en </w:t>
      </w:r>
      <w:r w:rsidRPr="00680808">
        <w:lastRenderedPageBreak/>
        <w:t>verantwoordelijkheden voor V&amp;</w:t>
      </w:r>
      <w:r>
        <w:t>G</w:t>
      </w:r>
      <w:r w:rsidRPr="00680808">
        <w:t xml:space="preserve">). </w:t>
      </w:r>
    </w:p>
    <w:p w14:paraId="5E88F0D5" w14:textId="4D90CA41" w:rsidR="00901311" w:rsidRPr="00901311" w:rsidRDefault="004768B5" w:rsidP="00DE3CD4">
      <w:pPr>
        <w:pStyle w:val="AStandaard"/>
        <w:pBdr>
          <w:top w:val="single" w:sz="4" w:space="1" w:color="auto"/>
          <w:left w:val="single" w:sz="4" w:space="4" w:color="auto"/>
          <w:bottom w:val="single" w:sz="4" w:space="1" w:color="auto"/>
          <w:right w:val="single" w:sz="4" w:space="4" w:color="auto"/>
        </w:pBdr>
        <w:tabs>
          <w:tab w:val="clear" w:pos="760"/>
        </w:tabs>
        <w:ind w:left="142"/>
      </w:pPr>
      <w:r>
        <w:t>Het W</w:t>
      </w:r>
      <w:r w:rsidRPr="00F133AD">
        <w:t xml:space="preserve">erk vraagt een nauwlettende organisatie en coördinatie van de </w:t>
      </w:r>
      <w:r>
        <w:t>Opdrachtnemer</w:t>
      </w:r>
      <w:r w:rsidRPr="00F133AD">
        <w:t xml:space="preserve">, wat eveneens door hem in het IVP </w:t>
      </w:r>
      <w:r>
        <w:t>u</w:t>
      </w:r>
      <w:r w:rsidRPr="00F133AD">
        <w:t xml:space="preserve">itvoeringsfase en bijbehorende </w:t>
      </w:r>
      <w:r>
        <w:t>risicodossier veiligheid (</w:t>
      </w:r>
      <w:r w:rsidRPr="00F133AD">
        <w:t>RI&amp;E</w:t>
      </w:r>
      <w:r>
        <w:t>)</w:t>
      </w:r>
      <w:r w:rsidRPr="00F133AD">
        <w:t xml:space="preserve"> wordt uitgewerkt. Bij onderdelen waarbij een groot restrisico resteert of waarbij falen grote gevolgen heeft, wordt middels SCB getoetst door de </w:t>
      </w:r>
      <w:r>
        <w:t>Opdrachtgever</w:t>
      </w:r>
      <w:r w:rsidRPr="00F133AD">
        <w:t>.</w:t>
      </w:r>
    </w:p>
    <w:p w14:paraId="68722285" w14:textId="77777777" w:rsidR="00266CFB" w:rsidRDefault="00266CFB" w:rsidP="00266CFB">
      <w:pPr>
        <w:pStyle w:val="AOpsomming"/>
        <w:numPr>
          <w:ilvl w:val="0"/>
          <w:numId w:val="0"/>
        </w:numPr>
        <w:ind w:left="1140"/>
      </w:pPr>
    </w:p>
    <w:p w14:paraId="37AAEAED" w14:textId="3E7668DF" w:rsidR="004768B5" w:rsidRPr="00822619" w:rsidRDefault="004768B5" w:rsidP="004829AB">
      <w:pPr>
        <w:pStyle w:val="AOpsomming"/>
        <w:numPr>
          <w:ilvl w:val="0"/>
          <w:numId w:val="47"/>
        </w:numPr>
        <w:rPr>
          <w:sz w:val="18"/>
        </w:rPr>
      </w:pPr>
      <w:r w:rsidRPr="00822619">
        <w:rPr>
          <w:sz w:val="18"/>
        </w:rPr>
        <w:t>Risico Inventarisatie &amp; Evaluatie (RI&amp;E)</w:t>
      </w:r>
    </w:p>
    <w:p w14:paraId="33035D17" w14:textId="22D6C47A" w:rsidR="004768B5" w:rsidRPr="00680808" w:rsidRDefault="004768B5" w:rsidP="00901311">
      <w:pPr>
        <w:pStyle w:val="AStandaard"/>
        <w:pBdr>
          <w:top w:val="single" w:sz="4" w:space="1" w:color="auto"/>
          <w:left w:val="single" w:sz="4" w:space="1" w:color="auto"/>
          <w:bottom w:val="single" w:sz="4" w:space="1" w:color="auto"/>
          <w:right w:val="single" w:sz="4" w:space="1" w:color="auto"/>
        </w:pBdr>
        <w:tabs>
          <w:tab w:val="clear" w:pos="760"/>
        </w:tabs>
        <w:ind w:left="0"/>
      </w:pPr>
      <w:r w:rsidRPr="00680808">
        <w:rPr>
          <w:u w:val="single"/>
        </w:rPr>
        <w:t>Toelichting</w:t>
      </w:r>
      <w:r w:rsidRPr="00680808">
        <w:t xml:space="preserve">: </w:t>
      </w:r>
      <w:r>
        <w:t>Vanaf de p</w:t>
      </w:r>
      <w:r w:rsidRPr="00680808">
        <w:t xml:space="preserve">lanstudiefase </w:t>
      </w:r>
      <w:r>
        <w:t>is</w:t>
      </w:r>
      <w:r w:rsidRPr="00680808">
        <w:t xml:space="preserve"> als onderdeel van het IVP een </w:t>
      </w:r>
      <w:r w:rsidR="00266CFB" w:rsidRPr="00680808">
        <w:t>project specifieke</w:t>
      </w:r>
      <w:r w:rsidRPr="00680808">
        <w:t xml:space="preserve"> RI&amp;E opgesteld. Deze moet gedurende de projectfasen actueel gehouden worden. Bij bestaande objecten en (vaar)wegen is de actuele RI&amp;E van de beheerder het startpunt voor het opstellen van de </w:t>
      </w:r>
      <w:r w:rsidR="00266CFB" w:rsidRPr="00680808">
        <w:t>project specifieke</w:t>
      </w:r>
      <w:r w:rsidRPr="00680808">
        <w:t xml:space="preserve"> RI&amp;E.</w:t>
      </w:r>
    </w:p>
    <w:p w14:paraId="231710C7" w14:textId="77777777" w:rsidR="004768B5" w:rsidRDefault="004768B5" w:rsidP="00901311">
      <w:pPr>
        <w:pStyle w:val="AStandaard"/>
        <w:pBdr>
          <w:top w:val="single" w:sz="4" w:space="1" w:color="auto"/>
          <w:left w:val="single" w:sz="4" w:space="1" w:color="auto"/>
          <w:bottom w:val="single" w:sz="4" w:space="1" w:color="auto"/>
          <w:right w:val="single" w:sz="4" w:space="1" w:color="auto"/>
        </w:pBdr>
        <w:tabs>
          <w:tab w:val="clear" w:pos="760"/>
        </w:tabs>
        <w:ind w:left="0"/>
      </w:pPr>
      <w:r w:rsidRPr="00680808">
        <w:t xml:space="preserve">Het veiligheidsproduct RI&amp;E gaat specifiek in op arbeidsveiligheid en veiligheid van derden die zich op de bouwplaats of in de directe omgeving daarvan bevinden. In het kader van Integrale Veiligheid is de RI&amp;E gerubriceerd naar de voor het project vastgestelde veiligheidsthema’s. </w:t>
      </w:r>
    </w:p>
    <w:p w14:paraId="46EB5877" w14:textId="1627E2F0" w:rsidR="004768B5" w:rsidRDefault="004768B5" w:rsidP="00901311">
      <w:pPr>
        <w:pStyle w:val="AStandaard"/>
        <w:pBdr>
          <w:top w:val="single" w:sz="4" w:space="1" w:color="auto"/>
          <w:left w:val="single" w:sz="4" w:space="1" w:color="auto"/>
          <w:bottom w:val="single" w:sz="4" w:space="1" w:color="auto"/>
          <w:right w:val="single" w:sz="4" w:space="1" w:color="auto"/>
        </w:pBdr>
        <w:tabs>
          <w:tab w:val="clear" w:pos="760"/>
        </w:tabs>
        <w:ind w:left="0"/>
      </w:pPr>
      <w:r w:rsidRPr="009D4A64">
        <w:t xml:space="preserve">Tijdens de </w:t>
      </w:r>
      <w:r>
        <w:t>planstudie- en contract</w:t>
      </w:r>
      <w:r w:rsidRPr="009D4A64">
        <w:t>voorbereidingsfase zijn veiligheidsrisicosessies met (RWS) deskundigen</w:t>
      </w:r>
      <w:r w:rsidR="00266CFB">
        <w:t xml:space="preserve"> </w:t>
      </w:r>
      <w:r w:rsidRPr="009D4A64">
        <w:t xml:space="preserve">gehouden. De resultaten van deze sessies </w:t>
      </w:r>
      <w:r>
        <w:t>zijn</w:t>
      </w:r>
      <w:r w:rsidRPr="009D4A64">
        <w:t xml:space="preserve"> uitgewerkt in de RI&amp;E voorbereidingsfase (zie bijlage 2) die formeel wordt overgedragen aan de </w:t>
      </w:r>
      <w:r>
        <w:t>Opdrachtnemer</w:t>
      </w:r>
      <w:r w:rsidRPr="009D4A64">
        <w:t>.</w:t>
      </w:r>
    </w:p>
    <w:p w14:paraId="4DADB395" w14:textId="77777777" w:rsidR="004768B5" w:rsidRPr="0084508D" w:rsidRDefault="004768B5" w:rsidP="00901311">
      <w:pPr>
        <w:pStyle w:val="AStandaard"/>
        <w:pBdr>
          <w:top w:val="single" w:sz="4" w:space="1" w:color="auto"/>
          <w:left w:val="single" w:sz="4" w:space="1" w:color="auto"/>
          <w:bottom w:val="single" w:sz="4" w:space="1" w:color="auto"/>
          <w:right w:val="single" w:sz="4" w:space="1" w:color="auto"/>
        </w:pBdr>
        <w:tabs>
          <w:tab w:val="clear" w:pos="760"/>
        </w:tabs>
        <w:ind w:left="0"/>
      </w:pPr>
      <w:r w:rsidRPr="00F30F53">
        <w:t>De RI</w:t>
      </w:r>
      <w:r>
        <w:t>&amp;</w:t>
      </w:r>
      <w:r w:rsidRPr="00F30F53">
        <w:t xml:space="preserve">E dient </w:t>
      </w:r>
      <w:r>
        <w:t xml:space="preserve">onder andere </w:t>
      </w:r>
      <w:r w:rsidRPr="00F30F53">
        <w:t xml:space="preserve">als input voor het opstellen van een </w:t>
      </w:r>
      <w:r>
        <w:t xml:space="preserve">Integraal Veiligheidsplan dat gedurende </w:t>
      </w:r>
      <w:r w:rsidRPr="0084508D">
        <w:t>de achtereenvolgende projectfasen actueel gehouden wordt. De RI&amp;E of het risicodossier veiligheid is onderdeel van dit IV</w:t>
      </w:r>
      <w:r>
        <w:t xml:space="preserve">P </w:t>
      </w:r>
      <w:r w:rsidRPr="009D4A64">
        <w:t>en is uitgewerkt in bijlage 2</w:t>
      </w:r>
      <w:r w:rsidRPr="0084508D">
        <w:t xml:space="preserve">. Na gunning is de </w:t>
      </w:r>
      <w:r>
        <w:t>Opdrachtnemer</w:t>
      </w:r>
      <w:r w:rsidRPr="0084508D">
        <w:t xml:space="preserve"> hiervoor verantwoordelijk. Zie bijlage 1 voor een uitgebreide toelichting op RI&amp;E en het veiligheidsrisicomanagement binnen het project.</w:t>
      </w:r>
    </w:p>
    <w:p w14:paraId="1BCF399E" w14:textId="77777777" w:rsidR="004768B5" w:rsidRDefault="004768B5" w:rsidP="00901311">
      <w:pPr>
        <w:pStyle w:val="AStandaard"/>
        <w:pBdr>
          <w:top w:val="single" w:sz="4" w:space="1" w:color="auto"/>
          <w:left w:val="single" w:sz="4" w:space="1" w:color="auto"/>
          <w:bottom w:val="single" w:sz="4" w:space="1" w:color="auto"/>
          <w:right w:val="single" w:sz="4" w:space="1" w:color="auto"/>
        </w:pBdr>
        <w:tabs>
          <w:tab w:val="clear" w:pos="760"/>
        </w:tabs>
        <w:ind w:left="0"/>
      </w:pPr>
      <w:r w:rsidRPr="009D4A64">
        <w:t xml:space="preserve">De RI&amp;E behorende bij dit IVP is verbonden met het project risicodossier. Middels SCB toetsing zal door de </w:t>
      </w:r>
      <w:r>
        <w:t>Opdrachtgever</w:t>
      </w:r>
      <w:r w:rsidRPr="009D4A64">
        <w:t xml:space="preserve"> worden toegezien op het actueel houden van de RI&amp;E en opvolging van beheersmaatregelen.</w:t>
      </w:r>
    </w:p>
    <w:p w14:paraId="66C81B26" w14:textId="77777777" w:rsidR="00901311" w:rsidRDefault="00901311" w:rsidP="00901311">
      <w:pPr>
        <w:pStyle w:val="AOpsomming"/>
        <w:numPr>
          <w:ilvl w:val="0"/>
          <w:numId w:val="0"/>
        </w:numPr>
        <w:rPr>
          <w:sz w:val="18"/>
          <w:lang w:val="nl-NL"/>
        </w:rPr>
      </w:pPr>
    </w:p>
    <w:p w14:paraId="77E217BF" w14:textId="77777777" w:rsidR="004768B5" w:rsidRPr="00822619" w:rsidRDefault="004768B5" w:rsidP="00901311">
      <w:pPr>
        <w:pStyle w:val="AOpsomming"/>
        <w:numPr>
          <w:ilvl w:val="0"/>
          <w:numId w:val="0"/>
        </w:numPr>
        <w:rPr>
          <w:sz w:val="18"/>
        </w:rPr>
      </w:pPr>
      <w:r w:rsidRPr="00822619">
        <w:rPr>
          <w:sz w:val="18"/>
        </w:rPr>
        <w:t xml:space="preserve">V&amp;G dossier uit vooronderzoeken (uit </w:t>
      </w:r>
      <w:r w:rsidRPr="00822619">
        <w:rPr>
          <w:sz w:val="18"/>
          <w:lang w:val="nl-NL"/>
        </w:rPr>
        <w:t>p</w:t>
      </w:r>
      <w:r w:rsidRPr="00822619">
        <w:rPr>
          <w:sz w:val="18"/>
        </w:rPr>
        <w:t>lanstudiefase)</w:t>
      </w:r>
    </w:p>
    <w:p w14:paraId="37B5E0D1" w14:textId="56233B7A" w:rsidR="004768B5" w:rsidRPr="00822619" w:rsidRDefault="004768B5" w:rsidP="004829AB">
      <w:pPr>
        <w:pStyle w:val="AOpsomming"/>
        <w:numPr>
          <w:ilvl w:val="3"/>
          <w:numId w:val="36"/>
        </w:numPr>
        <w:tabs>
          <w:tab w:val="clear" w:pos="2880"/>
        </w:tabs>
        <w:ind w:left="426" w:hanging="426"/>
        <w:rPr>
          <w:sz w:val="18"/>
        </w:rPr>
      </w:pPr>
      <w:r w:rsidRPr="00822619">
        <w:rPr>
          <w:sz w:val="18"/>
        </w:rPr>
        <w:t>Rapporten Bodemonderzoek</w:t>
      </w:r>
    </w:p>
    <w:p w14:paraId="577E7117" w14:textId="77777777" w:rsidR="004768B5" w:rsidRPr="00822619" w:rsidRDefault="004768B5" w:rsidP="00ED6B10">
      <w:pPr>
        <w:pStyle w:val="AOpsomming"/>
        <w:tabs>
          <w:tab w:val="num" w:pos="1140"/>
        </w:tabs>
        <w:ind w:left="426" w:hanging="426"/>
        <w:rPr>
          <w:sz w:val="18"/>
        </w:rPr>
      </w:pPr>
      <w:r w:rsidRPr="00822619">
        <w:rPr>
          <w:sz w:val="18"/>
        </w:rPr>
        <w:t>Inspectierapporten</w:t>
      </w:r>
    </w:p>
    <w:p w14:paraId="28C55DEB" w14:textId="6FCFA56B" w:rsidR="004768B5" w:rsidRPr="00BD7C10" w:rsidRDefault="004768B5" w:rsidP="00901311">
      <w:pPr>
        <w:pStyle w:val="AStandaard"/>
        <w:pBdr>
          <w:top w:val="single" w:sz="4" w:space="1" w:color="auto"/>
          <w:left w:val="single" w:sz="4" w:space="4" w:color="auto"/>
          <w:bottom w:val="single" w:sz="4" w:space="1" w:color="auto"/>
          <w:right w:val="single" w:sz="4" w:space="4" w:color="auto"/>
        </w:pBdr>
        <w:tabs>
          <w:tab w:val="clear" w:pos="760"/>
          <w:tab w:val="left" w:pos="1276"/>
        </w:tabs>
        <w:ind w:left="0"/>
      </w:pPr>
      <w:r w:rsidRPr="00BD7C10">
        <w:rPr>
          <w:u w:val="single"/>
        </w:rPr>
        <w:t>Toelichting</w:t>
      </w:r>
      <w:r w:rsidRPr="00BD7C10">
        <w:t>: Ten behoeve van preventie, dat medewerkers tijdens de renovatie in aanraking komen met gevaarlijke stoffen, zijn verkennende onderzoeken uitgevoerd. De rapporten van deze onderzoeken zullen (als onderdeel van het IVD</w:t>
      </w:r>
      <w:r w:rsidR="00441DBD">
        <w:t>, opgenomen in Annex XIII</w:t>
      </w:r>
      <w:r w:rsidRPr="00BD7C10">
        <w:t xml:space="preserve">) aan de </w:t>
      </w:r>
      <w:r>
        <w:t>Opdrachtnemer</w:t>
      </w:r>
      <w:r w:rsidRPr="00BD7C10">
        <w:t xml:space="preserve"> worden overgedragen. Vanuit de risicobeschouwing van de </w:t>
      </w:r>
      <w:r>
        <w:t>Opdrachtnemer</w:t>
      </w:r>
      <w:r w:rsidRPr="00BD7C10">
        <w:t xml:space="preserve"> kunnen aanvullende onderzoeken nodig zijn. De </w:t>
      </w:r>
      <w:r>
        <w:t>Opdrachtnemer</w:t>
      </w:r>
      <w:r w:rsidRPr="00BD7C10">
        <w:t xml:space="preserve"> dient dit dan ter beoordeling aan de </w:t>
      </w:r>
      <w:r>
        <w:t>Opdrachtgever</w:t>
      </w:r>
      <w:r w:rsidRPr="00BD7C10">
        <w:t xml:space="preserve"> voor te leggen. De eisen hiervoor zijn opgenomen in de VSP.</w:t>
      </w:r>
    </w:p>
    <w:p w14:paraId="36B0BCB0" w14:textId="77777777" w:rsidR="004768B5" w:rsidRPr="00822619" w:rsidRDefault="004768B5" w:rsidP="00ED6B10">
      <w:pPr>
        <w:pStyle w:val="AOpsomming"/>
        <w:tabs>
          <w:tab w:val="clear" w:pos="2355"/>
          <w:tab w:val="num" w:pos="1560"/>
        </w:tabs>
        <w:ind w:left="426" w:hanging="426"/>
        <w:rPr>
          <w:sz w:val="18"/>
        </w:rPr>
      </w:pPr>
      <w:r w:rsidRPr="00822619">
        <w:rPr>
          <w:sz w:val="18"/>
        </w:rPr>
        <w:t>Integraal Veiligheidsdossier (IVD)</w:t>
      </w:r>
    </w:p>
    <w:p w14:paraId="35438E3F" w14:textId="77777777" w:rsidR="004768B5" w:rsidRPr="00680808" w:rsidRDefault="004768B5" w:rsidP="00901311">
      <w:pPr>
        <w:pStyle w:val="AStandaard"/>
        <w:pBdr>
          <w:top w:val="single" w:sz="4" w:space="1" w:color="auto"/>
          <w:left w:val="single" w:sz="4" w:space="4" w:color="auto"/>
          <w:bottom w:val="single" w:sz="4" w:space="1" w:color="auto"/>
          <w:right w:val="single" w:sz="4" w:space="4" w:color="auto"/>
        </w:pBdr>
        <w:tabs>
          <w:tab w:val="clear" w:pos="760"/>
          <w:tab w:val="left" w:pos="1418"/>
        </w:tabs>
        <w:ind w:left="0"/>
      </w:pPr>
      <w:r w:rsidRPr="00680808">
        <w:rPr>
          <w:u w:val="single"/>
        </w:rPr>
        <w:t>Toelichting</w:t>
      </w:r>
      <w:r w:rsidRPr="00680808">
        <w:t xml:space="preserve">: Bij aanbesteding realiseert de </w:t>
      </w:r>
      <w:r>
        <w:t>Opdrachtgever</w:t>
      </w:r>
      <w:r w:rsidRPr="00680808">
        <w:t xml:space="preserve"> overdracht van relevante veiligheidsinformatie van de bestaande objecten, in de vorm van een Integraal Veiligheidsdossier (IVD) aan de </w:t>
      </w:r>
      <w:r>
        <w:t>Opdrachtnemer</w:t>
      </w:r>
      <w:r w:rsidRPr="00680808">
        <w:t xml:space="preserve">. Gedurende de looptijd van het renovatieproject ontstaan nieuwe veiligheidsproducten die de </w:t>
      </w:r>
      <w:r>
        <w:t>Opdrachtnemer</w:t>
      </w:r>
      <w:r w:rsidRPr="00680808">
        <w:t xml:space="preserve"> opneemt in het IVD. Bij oplevering vormen alle veiligheidsproducten </w:t>
      </w:r>
      <w:r>
        <w:t>samen</w:t>
      </w:r>
      <w:r w:rsidRPr="00680808">
        <w:t xml:space="preserve"> het (geactualiseerde) Integraal </w:t>
      </w:r>
      <w:r>
        <w:t>V</w:t>
      </w:r>
      <w:r w:rsidRPr="00680808">
        <w:t xml:space="preserve">eiligheidsdossier. </w:t>
      </w:r>
    </w:p>
    <w:p w14:paraId="7BB4C659" w14:textId="567F8956" w:rsidR="004768B5" w:rsidRPr="00680808" w:rsidRDefault="004D54CE" w:rsidP="00901311">
      <w:pPr>
        <w:pStyle w:val="AStandaard"/>
        <w:pBdr>
          <w:top w:val="single" w:sz="4" w:space="1" w:color="auto"/>
          <w:left w:val="single" w:sz="4" w:space="4" w:color="auto"/>
          <w:bottom w:val="single" w:sz="4" w:space="1" w:color="auto"/>
          <w:right w:val="single" w:sz="4" w:space="4" w:color="auto"/>
        </w:pBdr>
        <w:tabs>
          <w:tab w:val="clear" w:pos="760"/>
          <w:tab w:val="left" w:pos="1418"/>
        </w:tabs>
        <w:ind w:left="0"/>
      </w:pPr>
      <w:r>
        <w:t xml:space="preserve">De </w:t>
      </w:r>
      <w:r w:rsidR="004768B5" w:rsidRPr="00680808">
        <w:t>Integraal Veiligheidsdossier</w:t>
      </w:r>
      <w:r>
        <w:t>s</w:t>
      </w:r>
      <w:r w:rsidR="004768B5" w:rsidRPr="00680808">
        <w:t xml:space="preserve"> (IVD</w:t>
      </w:r>
      <w:r>
        <w:t>’s) voldoen</w:t>
      </w:r>
      <w:r w:rsidR="004768B5" w:rsidRPr="00680808">
        <w:t xml:space="preserve"> tevens aan de eisen voor het V&amp;G-dossier en </w:t>
      </w:r>
      <w:r>
        <w:t>zijn</w:t>
      </w:r>
      <w:r w:rsidR="004768B5" w:rsidRPr="00680808">
        <w:t xml:space="preserve"> de (systematisch bijgehouden) verzameling van alle documenten, die betrekking hebben op V&amp;G management tijdens de </w:t>
      </w:r>
      <w:r w:rsidR="004768B5">
        <w:t>r</w:t>
      </w:r>
      <w:r w:rsidR="004768B5" w:rsidRPr="00680808">
        <w:t xml:space="preserve">ealisatiefase en latere </w:t>
      </w:r>
      <w:r w:rsidR="004768B5">
        <w:t>Beheer- en O</w:t>
      </w:r>
      <w:r w:rsidR="004768B5" w:rsidRPr="00680808">
        <w:t xml:space="preserve">nderhoudsfase. Het bevat met name een beschrijving van de veiligheidsrelevante eigenschappen van een bouwwerk en een overzicht van de restrisico’s die niet in het ontwerp konden worden geëlimineerd. Vanaf het moment dat de eerste beslissing aangaande het te realiseren bouwwerk ontstaat de aanvang van het IVD. De minimale vereisten voor de inhoud van het IVD zijn vastgelegd in het Kader Integrale Veiligheid voor projecten en moet tevens voldoen aan de eisen die het Arbobesluit stelt aan een V&amp;G dossier. </w:t>
      </w:r>
    </w:p>
    <w:p w14:paraId="612A3EC3" w14:textId="77777777" w:rsidR="004768B5" w:rsidRDefault="004768B5" w:rsidP="00901311">
      <w:pPr>
        <w:pStyle w:val="AStandaard"/>
        <w:pBdr>
          <w:top w:val="single" w:sz="4" w:space="1" w:color="auto"/>
          <w:left w:val="single" w:sz="4" w:space="4" w:color="auto"/>
          <w:bottom w:val="single" w:sz="4" w:space="1" w:color="auto"/>
          <w:right w:val="single" w:sz="4" w:space="4" w:color="auto"/>
        </w:pBdr>
        <w:tabs>
          <w:tab w:val="clear" w:pos="760"/>
          <w:tab w:val="left" w:pos="1418"/>
        </w:tabs>
        <w:ind w:left="0"/>
      </w:pPr>
      <w:r w:rsidRPr="00680808">
        <w:t xml:space="preserve">De eisen voor het IVD staan vermeld in de VSP. </w:t>
      </w:r>
    </w:p>
    <w:p w14:paraId="5E8E8061" w14:textId="56C94699" w:rsidR="00441DBD" w:rsidRDefault="00441DBD" w:rsidP="00901311">
      <w:pPr>
        <w:pStyle w:val="AStandaard"/>
        <w:pBdr>
          <w:top w:val="single" w:sz="4" w:space="1" w:color="auto"/>
          <w:left w:val="single" w:sz="4" w:space="4" w:color="auto"/>
          <w:bottom w:val="single" w:sz="4" w:space="1" w:color="auto"/>
          <w:right w:val="single" w:sz="4" w:space="4" w:color="auto"/>
        </w:pBdr>
        <w:tabs>
          <w:tab w:val="clear" w:pos="760"/>
          <w:tab w:val="left" w:pos="1418"/>
        </w:tabs>
        <w:ind w:left="0"/>
      </w:pPr>
      <w:r>
        <w:t>Wat betreft de overdracht dient vermeldt te worden dat het IVD verwerkt is in het voorliggende IVP en bijbehorende Risico inventarisatie en evaluatie. Het is geen separaat document dat fysiek wordt overgedragen</w:t>
      </w:r>
      <w:r w:rsidR="004D54CE">
        <w:t xml:space="preserve"> aan ON</w:t>
      </w:r>
      <w:r>
        <w:t>. Benodigde informatie en documenten zijn opgenomen in Annex XIII of kunnen op verzoek van ON worden aangeleverd.</w:t>
      </w:r>
      <w:r w:rsidR="004D54CE">
        <w:t xml:space="preserve"> Wel verwacht </w:t>
      </w:r>
      <w:r w:rsidR="004D54CE">
        <w:lastRenderedPageBreak/>
        <w:t>OG van ON dat zij conform VSP de IVD’s bij de objecten aanleveren/opleveren.</w:t>
      </w:r>
      <w:r w:rsidR="00411A83">
        <w:t xml:space="preserve"> </w:t>
      </w:r>
      <w:r w:rsidR="001B0034">
        <w:t xml:space="preserve">Hierbij dient ON aandacht te hebben voor het feit dat het IVD van belang is voor na het project. De RI&amp;E is projectgebonden en zal vervallen als het project stopt, het IVD daarentegen wordt juist dan van kracht en dient inzicht te geven in de overgebleven (rest)risico’s. </w:t>
      </w:r>
    </w:p>
    <w:p w14:paraId="236ADF9A" w14:textId="77777777" w:rsidR="00AB735F" w:rsidRPr="00441DBD" w:rsidRDefault="00AB735F" w:rsidP="00441DBD">
      <w:pPr>
        <w:pStyle w:val="AOpsomming"/>
        <w:numPr>
          <w:ilvl w:val="0"/>
          <w:numId w:val="0"/>
        </w:numPr>
        <w:rPr>
          <w:lang w:val="nl-NL"/>
        </w:rPr>
      </w:pPr>
    </w:p>
    <w:p w14:paraId="3846E4FB" w14:textId="77777777" w:rsidR="00AB735F" w:rsidRDefault="00AB735F" w:rsidP="00AB735F">
      <w:pPr>
        <w:pStyle w:val="AOpsomming"/>
        <w:numPr>
          <w:ilvl w:val="0"/>
          <w:numId w:val="0"/>
        </w:numPr>
        <w:ind w:left="1560"/>
      </w:pPr>
    </w:p>
    <w:p w14:paraId="3DE300DA" w14:textId="12DEAEEA" w:rsidR="00ED6B10" w:rsidRPr="00DE3CD4" w:rsidRDefault="004768B5" w:rsidP="00DE3CD4">
      <w:pPr>
        <w:pStyle w:val="AOpsomming"/>
        <w:tabs>
          <w:tab w:val="clear" w:pos="2355"/>
        </w:tabs>
        <w:ind w:left="426" w:hanging="426"/>
        <w:rPr>
          <w:sz w:val="18"/>
        </w:rPr>
      </w:pPr>
      <w:r w:rsidRPr="00822619">
        <w:rPr>
          <w:sz w:val="18"/>
        </w:rPr>
        <w:t>Overdracht IV/V&amp;G aan Opdrachtnemer</w:t>
      </w:r>
    </w:p>
    <w:p w14:paraId="78AC6799" w14:textId="7EC53EFE" w:rsidR="004768B5" w:rsidRPr="005C1CB9" w:rsidRDefault="004768B5" w:rsidP="00AB735F">
      <w:pPr>
        <w:pStyle w:val="AStandaard"/>
        <w:pBdr>
          <w:top w:val="single" w:sz="4" w:space="1" w:color="auto"/>
          <w:left w:val="single" w:sz="4" w:space="4" w:color="auto"/>
          <w:bottom w:val="single" w:sz="4" w:space="1" w:color="auto"/>
          <w:right w:val="single" w:sz="4" w:space="4" w:color="auto"/>
        </w:pBdr>
        <w:tabs>
          <w:tab w:val="clear" w:pos="760"/>
        </w:tabs>
        <w:ind w:left="142"/>
      </w:pPr>
      <w:r w:rsidRPr="00680808">
        <w:rPr>
          <w:u w:val="single"/>
        </w:rPr>
        <w:t>Toelichting</w:t>
      </w:r>
      <w:r w:rsidRPr="00680808">
        <w:t xml:space="preserve">: </w:t>
      </w:r>
      <w:r>
        <w:t xml:space="preserve">Het IVP, de RI&amp;E en </w:t>
      </w:r>
      <w:r w:rsidR="004D54CE">
        <w:t>de</w:t>
      </w:r>
      <w:r>
        <w:t xml:space="preserve"> IVD</w:t>
      </w:r>
      <w:r w:rsidR="004D54CE">
        <w:t>’s</w:t>
      </w:r>
      <w:r>
        <w:t xml:space="preserve"> zijn onderdeel van het aanbestedingsdossier. Direct na gunning vindt formele overdracht - van het IVP, de RI&amp;E en </w:t>
      </w:r>
      <w:r w:rsidR="004D54CE">
        <w:t xml:space="preserve">de </w:t>
      </w:r>
      <w:r>
        <w:t>IVD</w:t>
      </w:r>
      <w:r w:rsidR="004D54CE">
        <w:t>’s</w:t>
      </w:r>
      <w:r>
        <w:t xml:space="preserve"> - plaats. De overdracht van Integrale Veiligheid</w:t>
      </w:r>
      <w:r w:rsidR="00AB735F">
        <w:t xml:space="preserve"> </w:t>
      </w:r>
      <w:r>
        <w:t xml:space="preserve">wordt door de Opdrachtgever geïnitieerd en gebeurt formeel met een overdrachtsformulier. Tijdens deze overdracht worden de tijdens de voorbereidingsfase gemaakte (ontwerp)keuzes en de restrisico’s voor de ontwerp- en uitvoeringsfase in relatie tot V&amp;G-zorg toegelicht, worden het IVP en het IVD besproken en eventuele onduidelijkheden weggenomen. De aan V&amp;G coördinator ontwerpfase overgedragen V&amp;G bescheiden dienen als uitgangspunt voor het verder ontwikkelen </w:t>
      </w:r>
      <w:r w:rsidRPr="005C1CB9">
        <w:t xml:space="preserve">van het IVP, het actueel houden van de RI&amp;E en verdere opbouw van het IVD tijdens de </w:t>
      </w:r>
      <w:r>
        <w:t>o</w:t>
      </w:r>
      <w:r w:rsidRPr="005C1CB9">
        <w:t xml:space="preserve">ntwerp-, </w:t>
      </w:r>
      <w:r>
        <w:t>u</w:t>
      </w:r>
      <w:r w:rsidRPr="005C1CB9">
        <w:t xml:space="preserve">itvoerings- en </w:t>
      </w:r>
      <w:r>
        <w:t>gebruiks</w:t>
      </w:r>
      <w:r w:rsidRPr="005C1CB9">
        <w:t>fase.</w:t>
      </w:r>
    </w:p>
    <w:p w14:paraId="090F4E73" w14:textId="77777777" w:rsidR="004768B5" w:rsidRPr="005C1CB9" w:rsidRDefault="004768B5" w:rsidP="00AB735F">
      <w:pPr>
        <w:pStyle w:val="AStandaard"/>
        <w:pBdr>
          <w:top w:val="single" w:sz="4" w:space="1" w:color="auto"/>
          <w:left w:val="single" w:sz="4" w:space="4" w:color="auto"/>
          <w:bottom w:val="single" w:sz="4" w:space="1" w:color="auto"/>
          <w:right w:val="single" w:sz="4" w:space="4" w:color="auto"/>
        </w:pBdr>
        <w:tabs>
          <w:tab w:val="clear" w:pos="760"/>
        </w:tabs>
        <w:ind w:left="142"/>
      </w:pPr>
      <w:r w:rsidRPr="005C1CB9">
        <w:t>De overdracht van de Integrale Veiligheid van de V&amp;G coördinator ontwerpfase aan de V&amp;G coördinator uitvoeringsfase vindt op een gelijke wijze plaats.</w:t>
      </w:r>
    </w:p>
    <w:p w14:paraId="2B413A9D" w14:textId="6B59A674" w:rsidR="004768B5" w:rsidRPr="00680808" w:rsidRDefault="004768B5" w:rsidP="00AB735F">
      <w:pPr>
        <w:pStyle w:val="AStandaard"/>
        <w:pBdr>
          <w:top w:val="single" w:sz="4" w:space="1" w:color="auto"/>
          <w:left w:val="single" w:sz="4" w:space="4" w:color="auto"/>
          <w:bottom w:val="single" w:sz="4" w:space="1" w:color="auto"/>
          <w:right w:val="single" w:sz="4" w:space="4" w:color="auto"/>
        </w:pBdr>
        <w:tabs>
          <w:tab w:val="clear" w:pos="760"/>
        </w:tabs>
        <w:ind w:left="142"/>
      </w:pPr>
      <w:r w:rsidRPr="005C1CB9">
        <w:t xml:space="preserve">Gedurende de </w:t>
      </w:r>
      <w:r>
        <w:t>r</w:t>
      </w:r>
      <w:r w:rsidRPr="005C1CB9">
        <w:t xml:space="preserve">ealisatiefase houdt de </w:t>
      </w:r>
      <w:r>
        <w:t>Opdrachtnemer</w:t>
      </w:r>
      <w:r w:rsidRPr="005C1CB9">
        <w:t xml:space="preserve"> </w:t>
      </w:r>
      <w:r w:rsidR="004D54CE">
        <w:t>de</w:t>
      </w:r>
      <w:r w:rsidRPr="005C1CB9">
        <w:t xml:space="preserve"> IVD</w:t>
      </w:r>
      <w:r w:rsidR="004D54CE">
        <w:t>’s</w:t>
      </w:r>
      <w:r w:rsidRPr="005C1CB9">
        <w:t xml:space="preserve"> actueel en draagt </w:t>
      </w:r>
      <w:r w:rsidR="004D54CE">
        <w:t xml:space="preserve">deze bij </w:t>
      </w:r>
      <w:r w:rsidRPr="005C1CB9">
        <w:t>oplevering als onderdeel van het opleverdossier via het IPM team over aan de beheerder.</w:t>
      </w:r>
    </w:p>
    <w:p w14:paraId="007272A7" w14:textId="77777777" w:rsidR="004768B5" w:rsidRPr="00822619" w:rsidRDefault="004768B5" w:rsidP="00AB735F">
      <w:pPr>
        <w:pStyle w:val="AOpsomming"/>
        <w:ind w:left="426" w:hanging="426"/>
        <w:rPr>
          <w:sz w:val="18"/>
        </w:rPr>
      </w:pPr>
      <w:r w:rsidRPr="00822619">
        <w:rPr>
          <w:sz w:val="18"/>
        </w:rPr>
        <w:t>Veiligheidsproducten ter bevordering van de Veiligheidscultuur</w:t>
      </w:r>
    </w:p>
    <w:p w14:paraId="41A52D6F" w14:textId="69539AC3" w:rsidR="004768B5" w:rsidRPr="00680808" w:rsidRDefault="004768B5" w:rsidP="00AB735F">
      <w:pPr>
        <w:pStyle w:val="AStandaard"/>
        <w:pBdr>
          <w:top w:val="single" w:sz="4" w:space="1" w:color="auto"/>
          <w:left w:val="single" w:sz="4" w:space="4" w:color="auto"/>
          <w:bottom w:val="single" w:sz="4" w:space="1" w:color="auto"/>
          <w:right w:val="single" w:sz="4" w:space="4" w:color="auto"/>
        </w:pBdr>
        <w:tabs>
          <w:tab w:val="clear" w:pos="760"/>
        </w:tabs>
        <w:ind w:left="142"/>
      </w:pPr>
      <w:r w:rsidRPr="00680808">
        <w:rPr>
          <w:u w:val="single"/>
        </w:rPr>
        <w:t>Toelichting</w:t>
      </w:r>
      <w:r w:rsidRPr="00680808">
        <w:t xml:space="preserve">: </w:t>
      </w:r>
      <w:r w:rsidRPr="005C1CB9">
        <w:t>RWS heeft zich tot doel gesteld de veiligheidscultuur binnen de RWS organisatie en projecten op een proactief niveau te brengen</w:t>
      </w:r>
      <w:r w:rsidR="00822619">
        <w:t xml:space="preserve">. </w:t>
      </w:r>
      <w:r w:rsidRPr="005C1CB9">
        <w:t>Ter bevordering van de veiligheidscultuur binnen het project</w:t>
      </w:r>
      <w:r w:rsidR="004D54CE">
        <w:t xml:space="preserve"> Opwaardering</w:t>
      </w:r>
      <w:r w:rsidRPr="005C1CB9">
        <w:t xml:space="preserve"> </w:t>
      </w:r>
      <w:r>
        <w:t>Twentekanalen</w:t>
      </w:r>
      <w:r w:rsidRPr="005C1CB9">
        <w:t xml:space="preserve"> worden verschillende producten ingezet. </w:t>
      </w:r>
      <w:r>
        <w:t>V</w:t>
      </w:r>
      <w:r w:rsidRPr="005C1CB9">
        <w:t>oorname producten zijn: Safety Walks, Lunchlezingen,</w:t>
      </w:r>
      <w:r w:rsidR="00822619">
        <w:t xml:space="preserve"> themasessies veiligheid,</w:t>
      </w:r>
      <w:r w:rsidRPr="005C1CB9">
        <w:t xml:space="preserve"> toetsen, </w:t>
      </w:r>
      <w:r w:rsidR="00822619">
        <w:t>Veiligheidsmonitor</w:t>
      </w:r>
      <w:r w:rsidRPr="005C1CB9">
        <w:t xml:space="preserve"> en de Veiligheidscultuurmeting binnen RWS projectteams. De wijze waarop hieraan invulling wordt gegeven staat beschreven in dit </w:t>
      </w:r>
      <w:r w:rsidR="00822619">
        <w:t>IVP</w:t>
      </w:r>
      <w:r w:rsidRPr="005C1CB9">
        <w:t xml:space="preserve"> en de managementplannen.</w:t>
      </w:r>
      <w:r>
        <w:t xml:space="preserve"> Programma's ter bevordering van het veiligheidsgedrag kunnen uiteraard ook in samenwerking met de Opdrachtnemer worden georganiseerd. Dit hangt nauw samen met de door de Opdrachtnemer gekozen strategie voor veiligheidsmanagement</w:t>
      </w:r>
      <w:r w:rsidR="00822619">
        <w:t>.</w:t>
      </w:r>
    </w:p>
    <w:p w14:paraId="78CCE113" w14:textId="68D0ED5C" w:rsidR="004768B5" w:rsidRPr="00822619" w:rsidRDefault="004768B5" w:rsidP="00ED6B10">
      <w:pPr>
        <w:pStyle w:val="AStandaard"/>
        <w:ind w:left="0"/>
        <w:rPr>
          <w:sz w:val="18"/>
          <w:u w:val="single"/>
        </w:rPr>
      </w:pPr>
      <w:r w:rsidRPr="00822619">
        <w:rPr>
          <w:sz w:val="18"/>
          <w:u w:val="single"/>
        </w:rPr>
        <w:t>Veiligheidsproducten ontwerpfase:</w:t>
      </w:r>
    </w:p>
    <w:p w14:paraId="66E394D4" w14:textId="77777777" w:rsidR="004768B5" w:rsidRPr="00822619" w:rsidRDefault="004768B5" w:rsidP="00822619">
      <w:pPr>
        <w:pStyle w:val="AOpsomming"/>
        <w:ind w:left="426" w:hanging="426"/>
        <w:rPr>
          <w:sz w:val="18"/>
        </w:rPr>
      </w:pPr>
      <w:r w:rsidRPr="00822619">
        <w:rPr>
          <w:sz w:val="18"/>
        </w:rPr>
        <w:t>Kennisgevingformulier Inspectie SZW</w:t>
      </w:r>
    </w:p>
    <w:p w14:paraId="43D17DD4" w14:textId="77777777" w:rsidR="004768B5" w:rsidRPr="00680808" w:rsidRDefault="004768B5" w:rsidP="00822619">
      <w:pPr>
        <w:pStyle w:val="AStandaard"/>
        <w:pBdr>
          <w:top w:val="single" w:sz="4" w:space="1" w:color="auto"/>
          <w:left w:val="single" w:sz="4" w:space="4" w:color="auto"/>
          <w:bottom w:val="single" w:sz="4" w:space="1" w:color="auto"/>
          <w:right w:val="single" w:sz="4" w:space="4" w:color="auto"/>
        </w:pBdr>
        <w:tabs>
          <w:tab w:val="clear" w:pos="760"/>
        </w:tabs>
        <w:ind w:left="142"/>
      </w:pPr>
      <w:r w:rsidRPr="00680808">
        <w:rPr>
          <w:u w:val="single"/>
        </w:rPr>
        <w:t>Toelichting</w:t>
      </w:r>
      <w:r w:rsidRPr="00680808">
        <w:t xml:space="preserve">: Volgens het Arbobesluit (art. 2.27) dient voor bouwprojecten van omvang een schriftelijke kennisgeving aan de Inspectie SZW te worden gedaan. Deze verplichting op naleving van deze eis ligt bij de </w:t>
      </w:r>
      <w:r>
        <w:t>Opdrachtgever</w:t>
      </w:r>
      <w:r w:rsidRPr="00680808">
        <w:t xml:space="preserve">. Deze taak is contractueel belegd bij de </w:t>
      </w:r>
      <w:r>
        <w:t>Opdrachtnemer</w:t>
      </w:r>
      <w:r w:rsidRPr="00680808">
        <w:t xml:space="preserve"> in de persoon van de V&amp;G co</w:t>
      </w:r>
      <w:r>
        <w:t>ördinator o</w:t>
      </w:r>
      <w:r w:rsidRPr="00680808">
        <w:t xml:space="preserve">ntwerpfase. De </w:t>
      </w:r>
      <w:r>
        <w:t>Opdrachtgever</w:t>
      </w:r>
      <w:r w:rsidRPr="00680808">
        <w:t xml:space="preserve"> blijft verantwoordelijk voor naleving. De </w:t>
      </w:r>
      <w:r>
        <w:t>Opdrachtgever</w:t>
      </w:r>
      <w:r w:rsidRPr="00680808">
        <w:t xml:space="preserve"> is tevens verplicht om een afschrift van de kennisgeving zichtbaar op de bouwplaats(en) aan te (laten) brengen.</w:t>
      </w:r>
    </w:p>
    <w:p w14:paraId="56D50EAC" w14:textId="77777777" w:rsidR="004768B5" w:rsidRPr="00822619" w:rsidRDefault="004768B5" w:rsidP="00822619">
      <w:pPr>
        <w:pStyle w:val="AOpsomming"/>
        <w:ind w:left="426" w:hanging="426"/>
        <w:rPr>
          <w:sz w:val="18"/>
        </w:rPr>
      </w:pPr>
      <w:r w:rsidRPr="00822619">
        <w:rPr>
          <w:sz w:val="18"/>
        </w:rPr>
        <w:t>Planning Veiligheidsproducten</w:t>
      </w:r>
    </w:p>
    <w:p w14:paraId="46A0C276" w14:textId="77777777" w:rsidR="004768B5" w:rsidRPr="00680808" w:rsidRDefault="004768B5" w:rsidP="00822619">
      <w:pPr>
        <w:pStyle w:val="AStandaard"/>
        <w:pBdr>
          <w:top w:val="single" w:sz="4" w:space="1" w:color="auto"/>
          <w:left w:val="single" w:sz="4" w:space="4" w:color="auto"/>
          <w:bottom w:val="single" w:sz="4" w:space="1" w:color="auto"/>
          <w:right w:val="single" w:sz="4" w:space="4" w:color="auto"/>
        </w:pBdr>
        <w:tabs>
          <w:tab w:val="clear" w:pos="760"/>
        </w:tabs>
        <w:ind w:left="142"/>
      </w:pPr>
      <w:r w:rsidRPr="00680808">
        <w:rPr>
          <w:u w:val="single"/>
        </w:rPr>
        <w:t>Toelichting</w:t>
      </w:r>
      <w:r w:rsidRPr="00680808">
        <w:t xml:space="preserve">: Tijdens de </w:t>
      </w:r>
      <w:r>
        <w:t>r</w:t>
      </w:r>
      <w:r w:rsidRPr="00680808">
        <w:t>ealisatiefase zullen deelopleveringen plaatsvinden. Een onderdeel hiervan is levering van V&amp;G producten zoals tekeningen, berekeningen, as</w:t>
      </w:r>
      <w:r>
        <w:t>-</w:t>
      </w:r>
      <w:r w:rsidRPr="00680808">
        <w:t>buil</w:t>
      </w:r>
      <w:r>
        <w:t>t</w:t>
      </w:r>
      <w:r w:rsidRPr="00680808">
        <w:t xml:space="preserve"> gegevens, verificatie- en validatierapporten, etc. </w:t>
      </w:r>
      <w:r w:rsidRPr="005C1CB9">
        <w:t xml:space="preserve">Een deel van deze producten </w:t>
      </w:r>
      <w:r>
        <w:t>worden via een acceptatieproces aan de Opdrachtgever</w:t>
      </w:r>
      <w:r w:rsidRPr="005C1CB9">
        <w:t xml:space="preserve"> </w:t>
      </w:r>
      <w:r>
        <w:t>overgedragen</w:t>
      </w:r>
      <w:r w:rsidRPr="005C1CB9">
        <w:t>.</w:t>
      </w:r>
      <w:r w:rsidRPr="00680808">
        <w:t xml:space="preserve"> </w:t>
      </w:r>
    </w:p>
    <w:p w14:paraId="20510AE0" w14:textId="77777777" w:rsidR="004768B5" w:rsidRPr="00822619" w:rsidRDefault="004768B5" w:rsidP="00ED6B10">
      <w:pPr>
        <w:pStyle w:val="AStandaard"/>
        <w:ind w:hanging="760"/>
        <w:rPr>
          <w:sz w:val="18"/>
          <w:u w:val="single"/>
        </w:rPr>
      </w:pPr>
      <w:r w:rsidRPr="00822619">
        <w:rPr>
          <w:sz w:val="18"/>
          <w:u w:val="single"/>
        </w:rPr>
        <w:t>Veiligheidsproducten uitvoeringsfase:</w:t>
      </w:r>
    </w:p>
    <w:p w14:paraId="601AFD54" w14:textId="77777777" w:rsidR="004768B5" w:rsidRPr="00822619" w:rsidRDefault="004768B5" w:rsidP="00822619">
      <w:pPr>
        <w:pStyle w:val="AOpsomming"/>
        <w:tabs>
          <w:tab w:val="num" w:pos="426"/>
        </w:tabs>
        <w:ind w:left="1140" w:hanging="1140"/>
        <w:rPr>
          <w:sz w:val="18"/>
        </w:rPr>
      </w:pPr>
      <w:r w:rsidRPr="00822619">
        <w:rPr>
          <w:sz w:val="18"/>
        </w:rPr>
        <w:t>Proceseisen minimale hinder voor omgeving</w:t>
      </w:r>
    </w:p>
    <w:p w14:paraId="06756413" w14:textId="77777777" w:rsidR="004768B5" w:rsidRPr="00822619" w:rsidRDefault="004768B5" w:rsidP="00822619">
      <w:pPr>
        <w:pStyle w:val="AOpsomming"/>
        <w:tabs>
          <w:tab w:val="num" w:pos="426"/>
        </w:tabs>
        <w:ind w:left="1140" w:hanging="1140"/>
        <w:rPr>
          <w:sz w:val="18"/>
        </w:rPr>
      </w:pPr>
      <w:r w:rsidRPr="00822619">
        <w:rPr>
          <w:sz w:val="18"/>
        </w:rPr>
        <w:t>Specificaties, randvoorwaarden Bouwveiligheidsplan (taak “bevoegd gezag”)</w:t>
      </w:r>
    </w:p>
    <w:p w14:paraId="4823B60E" w14:textId="77777777" w:rsidR="003B074B" w:rsidRDefault="004768B5" w:rsidP="003B074B">
      <w:pPr>
        <w:pStyle w:val="AOpsomming"/>
        <w:tabs>
          <w:tab w:val="num" w:pos="426"/>
        </w:tabs>
        <w:ind w:left="1140" w:hanging="1140"/>
        <w:rPr>
          <w:sz w:val="18"/>
        </w:rPr>
      </w:pPr>
      <w:r w:rsidRPr="00822619">
        <w:rPr>
          <w:sz w:val="18"/>
        </w:rPr>
        <w:t>Bouwveiligheidsplan (mogelijke producteis “bevoegd gezag”)</w:t>
      </w:r>
    </w:p>
    <w:p w14:paraId="1E9F822E" w14:textId="0502281A" w:rsidR="003B074B" w:rsidRPr="00ED6B10" w:rsidRDefault="003B074B" w:rsidP="00ED6B10">
      <w:pPr>
        <w:pStyle w:val="AOpsomming"/>
        <w:numPr>
          <w:ilvl w:val="0"/>
          <w:numId w:val="0"/>
        </w:numPr>
        <w:rPr>
          <w:sz w:val="18"/>
          <w:lang w:val="nl-NL"/>
        </w:rPr>
      </w:pPr>
    </w:p>
    <w:p w14:paraId="162A0AB1" w14:textId="77777777" w:rsidR="004768B5" w:rsidRPr="00680808" w:rsidRDefault="004768B5" w:rsidP="00ED6B10">
      <w:pPr>
        <w:pStyle w:val="AStandaard"/>
        <w:pBdr>
          <w:top w:val="single" w:sz="4" w:space="1" w:color="auto"/>
          <w:left w:val="single" w:sz="4" w:space="4" w:color="auto"/>
          <w:bottom w:val="single" w:sz="4" w:space="0" w:color="auto"/>
          <w:right w:val="single" w:sz="4" w:space="4" w:color="auto"/>
        </w:pBdr>
        <w:tabs>
          <w:tab w:val="clear" w:pos="760"/>
        </w:tabs>
        <w:ind w:left="142"/>
      </w:pPr>
      <w:r w:rsidRPr="00680808">
        <w:rPr>
          <w:u w:val="single"/>
        </w:rPr>
        <w:t>Toelichting</w:t>
      </w:r>
      <w:r w:rsidRPr="00680808">
        <w:t>: Volgens afdeling 8.1 van het Bouwbesluit dient de uitvoering van bouwwerkzaamheden zodanig te gebeuren dat voor de omgeving een onveilige situatie of voor de gezondheid of bruikbaarheid nadelige hinder en schade zoveel mogelijk wordt voorkomen. Met de omgeving wordt specifiek bedoeld:</w:t>
      </w:r>
    </w:p>
    <w:p w14:paraId="65E8DF5F" w14:textId="23E6C4E3" w:rsidR="004768B5" w:rsidRPr="00680808" w:rsidRDefault="003B074B" w:rsidP="00ED6B10">
      <w:pPr>
        <w:pStyle w:val="AOpsomming"/>
        <w:numPr>
          <w:ilvl w:val="0"/>
          <w:numId w:val="0"/>
        </w:numPr>
        <w:pBdr>
          <w:top w:val="single" w:sz="4" w:space="1" w:color="auto"/>
          <w:left w:val="single" w:sz="4" w:space="4" w:color="auto"/>
          <w:bottom w:val="single" w:sz="4" w:space="0" w:color="auto"/>
          <w:right w:val="single" w:sz="4" w:space="4" w:color="auto"/>
        </w:pBdr>
        <w:ind w:left="142"/>
      </w:pPr>
      <w:r>
        <w:rPr>
          <w:lang w:val="nl-NL"/>
        </w:rPr>
        <w:t xml:space="preserve">- </w:t>
      </w:r>
      <w:r w:rsidR="004768B5" w:rsidRPr="00680808">
        <w:t>Personen in directe nabijheid van het bouwterrein (op openbare weg/water/groen)</w:t>
      </w:r>
    </w:p>
    <w:p w14:paraId="31CE2CC2" w14:textId="4B57C608" w:rsidR="004768B5" w:rsidRPr="00680808" w:rsidRDefault="003B074B" w:rsidP="00ED6B10">
      <w:pPr>
        <w:pStyle w:val="AOpsomming"/>
        <w:numPr>
          <w:ilvl w:val="0"/>
          <w:numId w:val="0"/>
        </w:numPr>
        <w:pBdr>
          <w:top w:val="single" w:sz="4" w:space="1" w:color="auto"/>
          <w:left w:val="single" w:sz="4" w:space="4" w:color="auto"/>
          <w:bottom w:val="single" w:sz="4" w:space="0" w:color="auto"/>
          <w:right w:val="single" w:sz="4" w:space="4" w:color="auto"/>
        </w:pBdr>
        <w:ind w:left="142"/>
      </w:pPr>
      <w:r>
        <w:rPr>
          <w:lang w:val="nl-NL"/>
        </w:rPr>
        <w:t xml:space="preserve">- </w:t>
      </w:r>
      <w:r w:rsidR="004768B5" w:rsidRPr="00680808">
        <w:t>Personen die het bouwterrein onbevoegd betreden</w:t>
      </w:r>
    </w:p>
    <w:p w14:paraId="4D97E1DF" w14:textId="35FEA4B9" w:rsidR="004768B5" w:rsidRPr="00457DC6" w:rsidRDefault="003B074B" w:rsidP="00ED6B10">
      <w:pPr>
        <w:pStyle w:val="AOpsomming"/>
        <w:numPr>
          <w:ilvl w:val="0"/>
          <w:numId w:val="0"/>
        </w:numPr>
        <w:pBdr>
          <w:top w:val="single" w:sz="4" w:space="1" w:color="auto"/>
          <w:left w:val="single" w:sz="4" w:space="4" w:color="auto"/>
          <w:bottom w:val="single" w:sz="4" w:space="0" w:color="auto"/>
          <w:right w:val="single" w:sz="4" w:space="4" w:color="auto"/>
        </w:pBdr>
        <w:ind w:left="142"/>
      </w:pPr>
      <w:r>
        <w:rPr>
          <w:lang w:val="nl-NL"/>
        </w:rPr>
        <w:t xml:space="preserve">- </w:t>
      </w:r>
      <w:r w:rsidR="004768B5" w:rsidRPr="00457DC6">
        <w:t>Alle in directe nabijheid van het bouwterrein aanwezige objecten en infrastructuur</w:t>
      </w:r>
    </w:p>
    <w:p w14:paraId="56C10838" w14:textId="77777777" w:rsidR="004768B5" w:rsidRPr="003B074B" w:rsidRDefault="004768B5" w:rsidP="00ED6B10">
      <w:pPr>
        <w:pStyle w:val="AStandaard"/>
        <w:pBdr>
          <w:top w:val="single" w:sz="4" w:space="1" w:color="auto"/>
          <w:left w:val="single" w:sz="4" w:space="4" w:color="auto"/>
          <w:bottom w:val="single" w:sz="4" w:space="0" w:color="auto"/>
          <w:right w:val="single" w:sz="4" w:space="4" w:color="auto"/>
        </w:pBdr>
        <w:tabs>
          <w:tab w:val="clear" w:pos="760"/>
        </w:tabs>
        <w:spacing w:after="0"/>
        <w:ind w:left="142"/>
        <w:rPr>
          <w:i/>
        </w:rPr>
      </w:pPr>
      <w:r w:rsidRPr="003B074B">
        <w:rPr>
          <w:i/>
        </w:rPr>
        <w:lastRenderedPageBreak/>
        <w:t xml:space="preserve">Proceseisen minimale hinder voor omgeving </w:t>
      </w:r>
    </w:p>
    <w:p w14:paraId="46652EE0" w14:textId="2A2449EF" w:rsidR="004768B5" w:rsidRDefault="004768B5" w:rsidP="00ED6B10">
      <w:pPr>
        <w:pStyle w:val="AStandaard"/>
        <w:pBdr>
          <w:top w:val="single" w:sz="4" w:space="1" w:color="auto"/>
          <w:left w:val="single" w:sz="4" w:space="4" w:color="auto"/>
          <w:bottom w:val="single" w:sz="4" w:space="0" w:color="auto"/>
          <w:right w:val="single" w:sz="4" w:space="4" w:color="auto"/>
        </w:pBdr>
        <w:tabs>
          <w:tab w:val="clear" w:pos="760"/>
        </w:tabs>
        <w:spacing w:before="0"/>
        <w:ind w:left="142"/>
      </w:pPr>
      <w:r w:rsidRPr="00457DC6">
        <w:t xml:space="preserve">RWS stelt eisen aan het - met minimale hinder voor de omgeving - realiseren van het </w:t>
      </w:r>
      <w:r>
        <w:t>W</w:t>
      </w:r>
      <w:r w:rsidRPr="00457DC6">
        <w:t>erk. Onder hinder wordt verstaan: een negatieve beïnvloeding van de bereikbaarheid, leefbaarheid en/of veiligheid voor de omgeving. Hiervoor zijn proceseisen in de VSP opgenomen</w:t>
      </w:r>
      <w:r>
        <w:t xml:space="preserve"> en er is een Hindervisie opgesteld.</w:t>
      </w:r>
      <w:r w:rsidR="004D54CE">
        <w:t xml:space="preserve"> Zie ook het document ‘Minder hinder nat’.</w:t>
      </w:r>
    </w:p>
    <w:p w14:paraId="48A47AC5" w14:textId="77777777" w:rsidR="00ED6B10" w:rsidRPr="00457DC6" w:rsidRDefault="00ED6B10" w:rsidP="00ED6B10">
      <w:pPr>
        <w:pStyle w:val="AStandaard"/>
        <w:pBdr>
          <w:top w:val="single" w:sz="4" w:space="1" w:color="auto"/>
          <w:left w:val="single" w:sz="4" w:space="4" w:color="auto"/>
          <w:bottom w:val="single" w:sz="4" w:space="0" w:color="auto"/>
          <w:right w:val="single" w:sz="4" w:space="4" w:color="auto"/>
        </w:pBdr>
        <w:tabs>
          <w:tab w:val="clear" w:pos="760"/>
        </w:tabs>
        <w:spacing w:before="0"/>
        <w:ind w:left="142"/>
      </w:pPr>
    </w:p>
    <w:p w14:paraId="32C41BBF" w14:textId="77777777" w:rsidR="004768B5" w:rsidRPr="003B074B" w:rsidRDefault="004768B5" w:rsidP="00ED6B10">
      <w:pPr>
        <w:pStyle w:val="AStandaard"/>
        <w:pBdr>
          <w:top w:val="single" w:sz="4" w:space="1" w:color="auto"/>
          <w:left w:val="single" w:sz="4" w:space="4" w:color="auto"/>
          <w:bottom w:val="single" w:sz="4" w:space="0" w:color="auto"/>
          <w:right w:val="single" w:sz="4" w:space="4" w:color="auto"/>
        </w:pBdr>
        <w:tabs>
          <w:tab w:val="clear" w:pos="760"/>
          <w:tab w:val="left" w:pos="426"/>
        </w:tabs>
        <w:spacing w:after="0"/>
        <w:ind w:left="0"/>
        <w:rPr>
          <w:i/>
        </w:rPr>
      </w:pPr>
      <w:r w:rsidRPr="003B074B">
        <w:rPr>
          <w:i/>
        </w:rPr>
        <w:t>Voorwaarde Bouwveiligheidsplan</w:t>
      </w:r>
    </w:p>
    <w:p w14:paraId="28693618" w14:textId="77777777" w:rsidR="004768B5" w:rsidRPr="00680808" w:rsidRDefault="004768B5" w:rsidP="00ED6B10">
      <w:pPr>
        <w:pStyle w:val="AStandaard"/>
        <w:pBdr>
          <w:top w:val="single" w:sz="4" w:space="1" w:color="auto"/>
          <w:left w:val="single" w:sz="4" w:space="4" w:color="auto"/>
          <w:bottom w:val="single" w:sz="4" w:space="0" w:color="auto"/>
          <w:right w:val="single" w:sz="4" w:space="4" w:color="auto"/>
        </w:pBdr>
        <w:tabs>
          <w:tab w:val="clear" w:pos="760"/>
          <w:tab w:val="left" w:pos="426"/>
        </w:tabs>
        <w:spacing w:before="0"/>
        <w:ind w:left="0"/>
      </w:pPr>
      <w:r w:rsidRPr="00457DC6">
        <w:t>Het</w:t>
      </w:r>
      <w:r w:rsidRPr="00680808">
        <w:t xml:space="preserve"> Bouwveiligheidsplan wordt</w:t>
      </w:r>
      <w:r>
        <w:t xml:space="preserve"> -</w:t>
      </w:r>
      <w:r w:rsidRPr="00680808">
        <w:t xml:space="preserve"> voor zover toepasselijk verklaard</w:t>
      </w:r>
      <w:r>
        <w:t xml:space="preserve"> -</w:t>
      </w:r>
      <w:r w:rsidRPr="00680808">
        <w:t xml:space="preserve"> op aanwijzing van het bevoegd gezag opgesteld door de </w:t>
      </w:r>
      <w:r>
        <w:t>Opdrachtnemer</w:t>
      </w:r>
      <w:r w:rsidRPr="00680808">
        <w:t>. Het Bouwveiligheidsplan wordt samen met de aanvraag van de bouw- of omgevingsvergunning ingediend. Het plan dient voor aanvang van de bouwwerkzaamheden door het bevoegd gezag te zijn geaccepteerd.</w:t>
      </w:r>
      <w:r>
        <w:t xml:space="preserve"> Het bevoegd gezag heeft gedurende de uitvoeringsfase tevens een toezichthoudende functie ter zake.</w:t>
      </w:r>
    </w:p>
    <w:p w14:paraId="674D0A09" w14:textId="77777777" w:rsidR="004768B5" w:rsidRDefault="004768B5" w:rsidP="00ED6B10">
      <w:pPr>
        <w:pStyle w:val="AOpsomming"/>
        <w:tabs>
          <w:tab w:val="num" w:pos="1418"/>
        </w:tabs>
        <w:ind w:left="426" w:hanging="426"/>
      </w:pPr>
      <w:r>
        <w:t>Aanvraag verkeersmaatregelen (vaar)weg</w:t>
      </w:r>
    </w:p>
    <w:p w14:paraId="1186FAE0" w14:textId="4969C8F5" w:rsidR="004768B5" w:rsidRDefault="004768B5" w:rsidP="00ED6B10">
      <w:pPr>
        <w:pStyle w:val="AStandaard"/>
        <w:pBdr>
          <w:top w:val="single" w:sz="4" w:space="1" w:color="auto"/>
          <w:left w:val="single" w:sz="4" w:space="4" w:color="auto"/>
          <w:bottom w:val="single" w:sz="4" w:space="1" w:color="auto"/>
          <w:right w:val="single" w:sz="4" w:space="4" w:color="auto"/>
        </w:pBdr>
        <w:tabs>
          <w:tab w:val="clear" w:pos="760"/>
          <w:tab w:val="left" w:pos="426"/>
        </w:tabs>
        <w:ind w:left="0"/>
      </w:pPr>
      <w:r w:rsidRPr="00AF07D4">
        <w:rPr>
          <w:u w:val="single"/>
        </w:rPr>
        <w:t>Toelichting</w:t>
      </w:r>
      <w:r w:rsidRPr="00AF07D4">
        <w:t>:</w:t>
      </w:r>
      <w:r>
        <w:t xml:space="preserve"> </w:t>
      </w:r>
      <w:r w:rsidRPr="009D4A64">
        <w:t xml:space="preserve">Planning van verkeersmaatregelen - op de vaarweg of aan de </w:t>
      </w:r>
      <w:r>
        <w:t>bouwplaatsen</w:t>
      </w:r>
      <w:r w:rsidRPr="009D4A64">
        <w:t xml:space="preserve"> grenzende wegen -</w:t>
      </w:r>
      <w:r>
        <w:t xml:space="preserve"> </w:t>
      </w:r>
      <w:r w:rsidRPr="009D4A64">
        <w:t xml:space="preserve">wordt gedaan door de </w:t>
      </w:r>
      <w:r>
        <w:t>Opdrachtnemer</w:t>
      </w:r>
      <w:r w:rsidRPr="009D4A64">
        <w:t>, naar de vigerende regels van de betreffende (vaar)wegbeheerder. De (vaar)wegbeheerder is verantwoordelijk voor het toezicht op het voldoen aan de overeengekomen verkeersmaatregelen. Zie eveneens Verkeersveiligheid en  Nautische veiligheid.</w:t>
      </w:r>
    </w:p>
    <w:p w14:paraId="6906ADA8" w14:textId="77777777" w:rsidR="00ED6B10" w:rsidRDefault="00ED6B10" w:rsidP="00ED6B10">
      <w:pPr>
        <w:pStyle w:val="AOpsomming"/>
        <w:numPr>
          <w:ilvl w:val="0"/>
          <w:numId w:val="0"/>
        </w:numPr>
        <w:tabs>
          <w:tab w:val="left" w:pos="426"/>
        </w:tabs>
        <w:rPr>
          <w:sz w:val="18"/>
          <w:lang w:val="nl-NL"/>
        </w:rPr>
      </w:pPr>
    </w:p>
    <w:p w14:paraId="27A8BA8E" w14:textId="1E64FB9F" w:rsidR="00AC313B" w:rsidRDefault="00ED780A" w:rsidP="00ED6B10">
      <w:pPr>
        <w:pStyle w:val="AOpsomming"/>
        <w:numPr>
          <w:ilvl w:val="0"/>
          <w:numId w:val="0"/>
        </w:numPr>
        <w:tabs>
          <w:tab w:val="left" w:pos="426"/>
        </w:tabs>
        <w:rPr>
          <w:sz w:val="18"/>
          <w:u w:val="single"/>
          <w:lang w:val="nl-NL"/>
        </w:rPr>
      </w:pPr>
      <w:r w:rsidRPr="003B074B">
        <w:rPr>
          <w:sz w:val="18"/>
          <w:u w:val="single"/>
        </w:rPr>
        <w:t>Maatregelen vanuit RI&amp;E ontwerp</w:t>
      </w:r>
      <w:r w:rsidR="00DE3CD4">
        <w:rPr>
          <w:sz w:val="18"/>
          <w:u w:val="single"/>
          <w:lang w:val="nl-NL"/>
        </w:rPr>
        <w:t xml:space="preserve"> (niet limitatief)</w:t>
      </w:r>
    </w:p>
    <w:p w14:paraId="03E90B59" w14:textId="7BC8A867" w:rsidR="00DE3CD4" w:rsidRPr="003A1759" w:rsidRDefault="003A1759" w:rsidP="004829AB">
      <w:pPr>
        <w:pStyle w:val="AOpsomming"/>
        <w:numPr>
          <w:ilvl w:val="0"/>
          <w:numId w:val="47"/>
        </w:numPr>
        <w:tabs>
          <w:tab w:val="left" w:pos="426"/>
        </w:tabs>
        <w:rPr>
          <w:sz w:val="18"/>
          <w:u w:val="single"/>
          <w:lang w:val="nl-NL"/>
        </w:rPr>
      </w:pPr>
      <w:r>
        <w:rPr>
          <w:sz w:val="18"/>
          <w:lang w:val="nl-NL"/>
        </w:rPr>
        <w:t>Kabels en leidingen</w:t>
      </w:r>
      <w:r w:rsidR="00613838">
        <w:rPr>
          <w:sz w:val="18"/>
          <w:lang w:val="nl-NL"/>
        </w:rPr>
        <w:t>:</w:t>
      </w:r>
    </w:p>
    <w:p w14:paraId="74AA2468" w14:textId="5BF16017" w:rsidR="003A1759" w:rsidRPr="003A1759" w:rsidRDefault="003A1759" w:rsidP="004829AB">
      <w:pPr>
        <w:pStyle w:val="AOpsomming"/>
        <w:numPr>
          <w:ilvl w:val="1"/>
          <w:numId w:val="47"/>
        </w:numPr>
        <w:tabs>
          <w:tab w:val="left" w:pos="426"/>
        </w:tabs>
        <w:rPr>
          <w:sz w:val="18"/>
          <w:u w:val="single"/>
          <w:lang w:val="nl-NL"/>
        </w:rPr>
      </w:pPr>
      <w:r>
        <w:rPr>
          <w:sz w:val="18"/>
          <w:lang w:val="nl-NL"/>
        </w:rPr>
        <w:t>KLIC melding</w:t>
      </w:r>
      <w:r w:rsidR="00613838">
        <w:rPr>
          <w:sz w:val="18"/>
          <w:lang w:val="nl-NL"/>
        </w:rPr>
        <w:t>;</w:t>
      </w:r>
    </w:p>
    <w:p w14:paraId="06A11C74" w14:textId="5600491E" w:rsidR="003A1759" w:rsidRPr="003A1759" w:rsidRDefault="003A1759" w:rsidP="004829AB">
      <w:pPr>
        <w:pStyle w:val="AOpsomming"/>
        <w:numPr>
          <w:ilvl w:val="1"/>
          <w:numId w:val="47"/>
        </w:numPr>
        <w:tabs>
          <w:tab w:val="left" w:pos="426"/>
        </w:tabs>
        <w:rPr>
          <w:sz w:val="18"/>
          <w:u w:val="single"/>
          <w:lang w:val="nl-NL"/>
        </w:rPr>
      </w:pPr>
      <w:r>
        <w:rPr>
          <w:sz w:val="18"/>
          <w:lang w:val="nl-NL"/>
        </w:rPr>
        <w:t>Verleggen K&amp;L alvorens damwanden te plaatsen</w:t>
      </w:r>
      <w:r w:rsidR="00613838">
        <w:rPr>
          <w:sz w:val="18"/>
          <w:lang w:val="nl-NL"/>
        </w:rPr>
        <w:t>;</w:t>
      </w:r>
    </w:p>
    <w:p w14:paraId="44785EBF" w14:textId="6401D9EA" w:rsidR="003A1759" w:rsidRPr="003A1759" w:rsidRDefault="003A1759" w:rsidP="004829AB">
      <w:pPr>
        <w:pStyle w:val="AOpsomming"/>
        <w:numPr>
          <w:ilvl w:val="1"/>
          <w:numId w:val="47"/>
        </w:numPr>
        <w:tabs>
          <w:tab w:val="left" w:pos="426"/>
        </w:tabs>
        <w:rPr>
          <w:sz w:val="18"/>
          <w:u w:val="single"/>
          <w:lang w:val="nl-NL"/>
        </w:rPr>
      </w:pPr>
      <w:r>
        <w:rPr>
          <w:sz w:val="18"/>
          <w:lang w:val="nl-NL"/>
        </w:rPr>
        <w:t>Proefsleuven</w:t>
      </w:r>
      <w:r w:rsidR="00613838">
        <w:rPr>
          <w:sz w:val="18"/>
          <w:lang w:val="nl-NL"/>
        </w:rPr>
        <w:t>;</w:t>
      </w:r>
    </w:p>
    <w:p w14:paraId="6191766C" w14:textId="3611D3EE" w:rsidR="003A1759" w:rsidRPr="00613838" w:rsidRDefault="003A1759" w:rsidP="004829AB">
      <w:pPr>
        <w:pStyle w:val="AOpsomming"/>
        <w:numPr>
          <w:ilvl w:val="1"/>
          <w:numId w:val="47"/>
        </w:numPr>
        <w:tabs>
          <w:tab w:val="left" w:pos="426"/>
        </w:tabs>
        <w:rPr>
          <w:sz w:val="18"/>
          <w:u w:val="single"/>
          <w:lang w:val="nl-NL"/>
        </w:rPr>
      </w:pPr>
      <w:r>
        <w:rPr>
          <w:sz w:val="18"/>
          <w:lang w:val="nl-NL"/>
        </w:rPr>
        <w:t>Aantoonbaar opgeleide machinist</w:t>
      </w:r>
      <w:r w:rsidR="00613838">
        <w:rPr>
          <w:sz w:val="18"/>
          <w:lang w:val="nl-NL"/>
        </w:rPr>
        <w:t>.</w:t>
      </w:r>
    </w:p>
    <w:p w14:paraId="7236D2A5" w14:textId="292FDCA0" w:rsidR="00613838" w:rsidRPr="00613838" w:rsidRDefault="00613838" w:rsidP="004829AB">
      <w:pPr>
        <w:pStyle w:val="AOpsomming"/>
        <w:numPr>
          <w:ilvl w:val="0"/>
          <w:numId w:val="47"/>
        </w:numPr>
        <w:tabs>
          <w:tab w:val="left" w:pos="426"/>
        </w:tabs>
        <w:rPr>
          <w:sz w:val="18"/>
          <w:u w:val="single"/>
          <w:lang w:val="nl-NL"/>
        </w:rPr>
      </w:pPr>
      <w:r>
        <w:rPr>
          <w:sz w:val="18"/>
          <w:lang w:val="nl-NL"/>
        </w:rPr>
        <w:t>Logistiek plan: aan- en afvoer van materialen, bouwplaatsinrichting en –beveiliging;</w:t>
      </w:r>
    </w:p>
    <w:p w14:paraId="2C2FB2A1" w14:textId="275F0045" w:rsidR="00613838" w:rsidRPr="00613838" w:rsidRDefault="00613838" w:rsidP="004829AB">
      <w:pPr>
        <w:pStyle w:val="AOpsomming"/>
        <w:numPr>
          <w:ilvl w:val="0"/>
          <w:numId w:val="47"/>
        </w:numPr>
        <w:tabs>
          <w:tab w:val="left" w:pos="426"/>
        </w:tabs>
        <w:rPr>
          <w:sz w:val="18"/>
          <w:u w:val="single"/>
          <w:lang w:val="nl-NL"/>
        </w:rPr>
      </w:pPr>
      <w:r>
        <w:rPr>
          <w:sz w:val="18"/>
          <w:lang w:val="nl-NL"/>
        </w:rPr>
        <w:t>Doorgaande exploitatie:</w:t>
      </w:r>
    </w:p>
    <w:p w14:paraId="3CE48F6C" w14:textId="57BD86D8" w:rsidR="00613838" w:rsidRPr="00613838" w:rsidRDefault="00613838" w:rsidP="004829AB">
      <w:pPr>
        <w:pStyle w:val="AOpsomming"/>
        <w:numPr>
          <w:ilvl w:val="1"/>
          <w:numId w:val="47"/>
        </w:numPr>
        <w:tabs>
          <w:tab w:val="left" w:pos="426"/>
        </w:tabs>
        <w:rPr>
          <w:sz w:val="18"/>
          <w:u w:val="single"/>
          <w:lang w:val="nl-NL"/>
        </w:rPr>
      </w:pPr>
      <w:r>
        <w:rPr>
          <w:sz w:val="18"/>
          <w:lang w:val="nl-NL"/>
        </w:rPr>
        <w:t>Afstemming stakeholders;</w:t>
      </w:r>
    </w:p>
    <w:p w14:paraId="30518B54" w14:textId="1CEAEE67" w:rsidR="00613838" w:rsidRDefault="00613838" w:rsidP="004829AB">
      <w:pPr>
        <w:pStyle w:val="AOpsomming"/>
        <w:numPr>
          <w:ilvl w:val="1"/>
          <w:numId w:val="47"/>
        </w:numPr>
        <w:tabs>
          <w:tab w:val="left" w:pos="426"/>
        </w:tabs>
        <w:rPr>
          <w:sz w:val="18"/>
          <w:u w:val="single"/>
          <w:lang w:val="nl-NL"/>
        </w:rPr>
      </w:pPr>
      <w:r>
        <w:rPr>
          <w:sz w:val="18"/>
          <w:lang w:val="nl-NL"/>
        </w:rPr>
        <w:t>Afstemming aannemer prestatiecontract.</w:t>
      </w:r>
    </w:p>
    <w:p w14:paraId="2D93F756" w14:textId="0464D672" w:rsidR="00613838" w:rsidRPr="00613838" w:rsidRDefault="00613838" w:rsidP="004829AB">
      <w:pPr>
        <w:pStyle w:val="AOpsomming"/>
        <w:numPr>
          <w:ilvl w:val="0"/>
          <w:numId w:val="47"/>
        </w:numPr>
        <w:tabs>
          <w:tab w:val="left" w:pos="426"/>
        </w:tabs>
        <w:rPr>
          <w:sz w:val="18"/>
          <w:u w:val="single"/>
          <w:lang w:val="nl-NL"/>
        </w:rPr>
      </w:pPr>
      <w:r>
        <w:rPr>
          <w:sz w:val="18"/>
          <w:lang w:val="nl-NL"/>
        </w:rPr>
        <w:t>Maatregelen conform arbeidshygiënische strategie voor reduceren hinder naar omgeving (geluid, stof, beknelling, etc.);</w:t>
      </w:r>
    </w:p>
    <w:p w14:paraId="114AF9FB" w14:textId="72952B12" w:rsidR="00613838" w:rsidRPr="00613838" w:rsidRDefault="00613838" w:rsidP="004829AB">
      <w:pPr>
        <w:pStyle w:val="AOpsomming"/>
        <w:numPr>
          <w:ilvl w:val="0"/>
          <w:numId w:val="47"/>
        </w:numPr>
        <w:tabs>
          <w:tab w:val="left" w:pos="426"/>
        </w:tabs>
        <w:rPr>
          <w:sz w:val="18"/>
          <w:u w:val="single"/>
          <w:lang w:val="nl-NL"/>
        </w:rPr>
      </w:pPr>
      <w:r>
        <w:rPr>
          <w:sz w:val="18"/>
          <w:lang w:val="nl-NL"/>
        </w:rPr>
        <w:t>Niet gesprongen explosieven:</w:t>
      </w:r>
    </w:p>
    <w:p w14:paraId="2B839919" w14:textId="707D1F53" w:rsidR="00613838" w:rsidRPr="00613838" w:rsidRDefault="00613838" w:rsidP="004829AB">
      <w:pPr>
        <w:pStyle w:val="AOpsomming"/>
        <w:numPr>
          <w:ilvl w:val="1"/>
          <w:numId w:val="47"/>
        </w:numPr>
        <w:tabs>
          <w:tab w:val="left" w:pos="426"/>
        </w:tabs>
        <w:rPr>
          <w:sz w:val="18"/>
          <w:u w:val="single"/>
          <w:lang w:val="nl-NL"/>
        </w:rPr>
      </w:pPr>
      <w:r>
        <w:rPr>
          <w:sz w:val="18"/>
          <w:lang w:val="nl-NL"/>
        </w:rPr>
        <w:t>Vooronderzoek en PRA zijn uitgevoerd/opgesteld;</w:t>
      </w:r>
    </w:p>
    <w:p w14:paraId="5FA24D52" w14:textId="49DDA987" w:rsidR="00613838" w:rsidRPr="00613838" w:rsidRDefault="00613838" w:rsidP="004829AB">
      <w:pPr>
        <w:pStyle w:val="AOpsomming"/>
        <w:numPr>
          <w:ilvl w:val="1"/>
          <w:numId w:val="47"/>
        </w:numPr>
        <w:tabs>
          <w:tab w:val="left" w:pos="426"/>
        </w:tabs>
        <w:rPr>
          <w:sz w:val="18"/>
          <w:u w:val="single"/>
          <w:lang w:val="nl-NL"/>
        </w:rPr>
      </w:pPr>
      <w:r>
        <w:rPr>
          <w:sz w:val="18"/>
          <w:lang w:val="nl-NL"/>
        </w:rPr>
        <w:t>Werken conform WSCS-OCE;</w:t>
      </w:r>
    </w:p>
    <w:p w14:paraId="0B279982" w14:textId="383BBE6D" w:rsidR="00613838" w:rsidRPr="00613838" w:rsidRDefault="00613838" w:rsidP="004829AB">
      <w:pPr>
        <w:pStyle w:val="AOpsomming"/>
        <w:numPr>
          <w:ilvl w:val="1"/>
          <w:numId w:val="47"/>
        </w:numPr>
        <w:tabs>
          <w:tab w:val="left" w:pos="426"/>
        </w:tabs>
        <w:rPr>
          <w:sz w:val="18"/>
          <w:u w:val="single"/>
          <w:lang w:val="nl-NL"/>
        </w:rPr>
      </w:pPr>
      <w:r>
        <w:rPr>
          <w:sz w:val="18"/>
          <w:lang w:val="nl-NL"/>
        </w:rPr>
        <w:t>Deelkwaliteitsplan NGE opstellen;</w:t>
      </w:r>
    </w:p>
    <w:p w14:paraId="626ADA0B" w14:textId="08F460E6" w:rsidR="00613838" w:rsidRPr="00613838" w:rsidRDefault="00613838" w:rsidP="004829AB">
      <w:pPr>
        <w:pStyle w:val="AOpsomming"/>
        <w:numPr>
          <w:ilvl w:val="1"/>
          <w:numId w:val="47"/>
        </w:numPr>
        <w:tabs>
          <w:tab w:val="left" w:pos="426"/>
        </w:tabs>
        <w:rPr>
          <w:sz w:val="18"/>
          <w:u w:val="single"/>
          <w:lang w:val="nl-NL"/>
        </w:rPr>
      </w:pPr>
      <w:r>
        <w:rPr>
          <w:sz w:val="18"/>
          <w:lang w:val="nl-NL"/>
        </w:rPr>
        <w:t>Startwerkinstructie.</w:t>
      </w:r>
    </w:p>
    <w:p w14:paraId="50E554D5" w14:textId="0F63174C" w:rsidR="00613838" w:rsidRPr="00613838" w:rsidRDefault="00613838" w:rsidP="004829AB">
      <w:pPr>
        <w:pStyle w:val="AOpsomming"/>
        <w:numPr>
          <w:ilvl w:val="0"/>
          <w:numId w:val="47"/>
        </w:numPr>
        <w:tabs>
          <w:tab w:val="left" w:pos="426"/>
        </w:tabs>
        <w:rPr>
          <w:sz w:val="18"/>
          <w:u w:val="single"/>
          <w:lang w:val="nl-NL"/>
        </w:rPr>
      </w:pPr>
      <w:r>
        <w:rPr>
          <w:sz w:val="18"/>
          <w:lang w:val="nl-NL"/>
        </w:rPr>
        <w:t>Hijsen, heffen, heien en funderen:</w:t>
      </w:r>
    </w:p>
    <w:p w14:paraId="22361227" w14:textId="6AC37604" w:rsidR="00613838" w:rsidRPr="00613838" w:rsidRDefault="00613838" w:rsidP="004829AB">
      <w:pPr>
        <w:pStyle w:val="AOpsomming"/>
        <w:numPr>
          <w:ilvl w:val="1"/>
          <w:numId w:val="47"/>
        </w:numPr>
        <w:tabs>
          <w:tab w:val="left" w:pos="426"/>
        </w:tabs>
        <w:rPr>
          <w:sz w:val="18"/>
          <w:u w:val="single"/>
          <w:lang w:val="nl-NL"/>
        </w:rPr>
      </w:pPr>
      <w:r>
        <w:rPr>
          <w:sz w:val="18"/>
          <w:lang w:val="nl-NL"/>
        </w:rPr>
        <w:t>Hijs- en werkplan opstellen;</w:t>
      </w:r>
    </w:p>
    <w:p w14:paraId="678169C4" w14:textId="1EE0DF86" w:rsidR="00613838" w:rsidRPr="00613838" w:rsidRDefault="00613838" w:rsidP="004829AB">
      <w:pPr>
        <w:pStyle w:val="AOpsomming"/>
        <w:numPr>
          <w:ilvl w:val="1"/>
          <w:numId w:val="47"/>
        </w:numPr>
        <w:tabs>
          <w:tab w:val="left" w:pos="426"/>
        </w:tabs>
        <w:rPr>
          <w:sz w:val="18"/>
          <w:u w:val="single"/>
          <w:lang w:val="nl-NL"/>
        </w:rPr>
      </w:pPr>
      <w:r>
        <w:rPr>
          <w:sz w:val="18"/>
          <w:lang w:val="nl-NL"/>
        </w:rPr>
        <w:t>Instructie en voorlichting;</w:t>
      </w:r>
    </w:p>
    <w:p w14:paraId="67937448" w14:textId="7C97B8C1" w:rsidR="00613838" w:rsidRPr="00613838" w:rsidRDefault="00613838" w:rsidP="004829AB">
      <w:pPr>
        <w:pStyle w:val="AOpsomming"/>
        <w:numPr>
          <w:ilvl w:val="1"/>
          <w:numId w:val="47"/>
        </w:numPr>
        <w:tabs>
          <w:tab w:val="left" w:pos="426"/>
        </w:tabs>
        <w:rPr>
          <w:sz w:val="18"/>
          <w:u w:val="single"/>
          <w:lang w:val="nl-NL"/>
        </w:rPr>
      </w:pPr>
      <w:r>
        <w:rPr>
          <w:sz w:val="18"/>
          <w:lang w:val="nl-NL"/>
        </w:rPr>
        <w:t>Afzetten valbereik;</w:t>
      </w:r>
    </w:p>
    <w:p w14:paraId="33EBEAB4" w14:textId="4EF758BF" w:rsidR="00613838" w:rsidRPr="00613838" w:rsidRDefault="00613838" w:rsidP="004829AB">
      <w:pPr>
        <w:pStyle w:val="AOpsomming"/>
        <w:numPr>
          <w:ilvl w:val="1"/>
          <w:numId w:val="47"/>
        </w:numPr>
        <w:tabs>
          <w:tab w:val="left" w:pos="426"/>
        </w:tabs>
        <w:rPr>
          <w:sz w:val="18"/>
          <w:u w:val="single"/>
          <w:lang w:val="nl-NL"/>
        </w:rPr>
      </w:pPr>
      <w:r>
        <w:rPr>
          <w:sz w:val="18"/>
          <w:lang w:val="nl-NL"/>
        </w:rPr>
        <w:t>Stabiliteitsberekeningen;</w:t>
      </w:r>
    </w:p>
    <w:p w14:paraId="6397BB3F" w14:textId="653470A5" w:rsidR="00613838" w:rsidRPr="00613838" w:rsidRDefault="00613838" w:rsidP="004829AB">
      <w:pPr>
        <w:pStyle w:val="AOpsomming"/>
        <w:numPr>
          <w:ilvl w:val="1"/>
          <w:numId w:val="47"/>
        </w:numPr>
        <w:tabs>
          <w:tab w:val="left" w:pos="426"/>
        </w:tabs>
        <w:rPr>
          <w:sz w:val="18"/>
          <w:u w:val="single"/>
          <w:lang w:val="nl-NL"/>
        </w:rPr>
      </w:pPr>
      <w:r>
        <w:rPr>
          <w:sz w:val="18"/>
          <w:lang w:val="nl-NL"/>
        </w:rPr>
        <w:t>Et cetera.</w:t>
      </w:r>
    </w:p>
    <w:p w14:paraId="021470B5" w14:textId="4CC0A751" w:rsidR="00613838" w:rsidRPr="00613838" w:rsidRDefault="00613838" w:rsidP="004829AB">
      <w:pPr>
        <w:pStyle w:val="AOpsomming"/>
        <w:numPr>
          <w:ilvl w:val="0"/>
          <w:numId w:val="47"/>
        </w:numPr>
        <w:tabs>
          <w:tab w:val="left" w:pos="426"/>
        </w:tabs>
        <w:rPr>
          <w:sz w:val="18"/>
          <w:u w:val="single"/>
          <w:lang w:val="nl-NL"/>
        </w:rPr>
      </w:pPr>
      <w:r>
        <w:rPr>
          <w:sz w:val="18"/>
          <w:lang w:val="nl-NL"/>
        </w:rPr>
        <w:t>Hoogspanningsleidingen en kabels</w:t>
      </w:r>
    </w:p>
    <w:p w14:paraId="27D2602F" w14:textId="408087CA" w:rsidR="00613838" w:rsidRPr="00613838" w:rsidRDefault="00613838" w:rsidP="004829AB">
      <w:pPr>
        <w:pStyle w:val="AOpsomming"/>
        <w:numPr>
          <w:ilvl w:val="1"/>
          <w:numId w:val="47"/>
        </w:numPr>
        <w:tabs>
          <w:tab w:val="left" w:pos="426"/>
        </w:tabs>
        <w:rPr>
          <w:sz w:val="18"/>
          <w:u w:val="single"/>
          <w:lang w:val="nl-NL"/>
        </w:rPr>
      </w:pPr>
      <w:r>
        <w:rPr>
          <w:sz w:val="18"/>
          <w:lang w:val="nl-NL"/>
        </w:rPr>
        <w:t xml:space="preserve">Afstemming </w:t>
      </w:r>
      <w:proofErr w:type="spellStart"/>
      <w:r>
        <w:rPr>
          <w:sz w:val="18"/>
          <w:lang w:val="nl-NL"/>
        </w:rPr>
        <w:t>Tennet</w:t>
      </w:r>
      <w:proofErr w:type="spellEnd"/>
      <w:r>
        <w:rPr>
          <w:sz w:val="18"/>
          <w:lang w:val="nl-NL"/>
        </w:rPr>
        <w:t xml:space="preserve"> (vergunning)</w:t>
      </w:r>
    </w:p>
    <w:p w14:paraId="15DFA9C4" w14:textId="2102E8FC" w:rsidR="00613838" w:rsidRPr="00613838" w:rsidRDefault="00613838" w:rsidP="004829AB">
      <w:pPr>
        <w:pStyle w:val="AOpsomming"/>
        <w:numPr>
          <w:ilvl w:val="1"/>
          <w:numId w:val="47"/>
        </w:numPr>
        <w:tabs>
          <w:tab w:val="left" w:pos="426"/>
        </w:tabs>
        <w:rPr>
          <w:sz w:val="18"/>
          <w:u w:val="single"/>
          <w:lang w:val="nl-NL"/>
        </w:rPr>
      </w:pPr>
      <w:r>
        <w:rPr>
          <w:sz w:val="18"/>
          <w:lang w:val="nl-NL"/>
        </w:rPr>
        <w:t>Spoor: werken conform normenkader ProRail</w:t>
      </w:r>
    </w:p>
    <w:p w14:paraId="1DE62415" w14:textId="2731E617" w:rsidR="00613838" w:rsidRPr="00613838" w:rsidRDefault="00613838" w:rsidP="004829AB">
      <w:pPr>
        <w:pStyle w:val="AOpsomming"/>
        <w:numPr>
          <w:ilvl w:val="0"/>
          <w:numId w:val="47"/>
        </w:numPr>
        <w:tabs>
          <w:tab w:val="left" w:pos="426"/>
        </w:tabs>
        <w:rPr>
          <w:sz w:val="18"/>
          <w:u w:val="single"/>
          <w:lang w:val="nl-NL"/>
        </w:rPr>
      </w:pPr>
      <w:r>
        <w:rPr>
          <w:sz w:val="18"/>
          <w:lang w:val="nl-NL"/>
        </w:rPr>
        <w:t>Arbeidsmiddelen moeten gekeurd en onderhouden zijn;</w:t>
      </w:r>
    </w:p>
    <w:p w14:paraId="07B0DD99" w14:textId="0D6F7973" w:rsidR="00613838" w:rsidRPr="00613838" w:rsidRDefault="00613838" w:rsidP="004829AB">
      <w:pPr>
        <w:pStyle w:val="AOpsomming"/>
        <w:numPr>
          <w:ilvl w:val="0"/>
          <w:numId w:val="47"/>
        </w:numPr>
        <w:tabs>
          <w:tab w:val="left" w:pos="426"/>
        </w:tabs>
        <w:rPr>
          <w:sz w:val="18"/>
          <w:u w:val="single"/>
          <w:lang w:val="nl-NL"/>
        </w:rPr>
      </w:pPr>
      <w:r>
        <w:rPr>
          <w:sz w:val="18"/>
          <w:lang w:val="nl-NL"/>
        </w:rPr>
        <w:t>Werken met verontreinigde grond / (water)bodem conform CROW-P400;</w:t>
      </w:r>
    </w:p>
    <w:p w14:paraId="4054B9FA" w14:textId="062641F4" w:rsidR="00613838" w:rsidRPr="004E2232" w:rsidRDefault="004E2232" w:rsidP="004829AB">
      <w:pPr>
        <w:pStyle w:val="AOpsomming"/>
        <w:numPr>
          <w:ilvl w:val="0"/>
          <w:numId w:val="47"/>
        </w:numPr>
        <w:tabs>
          <w:tab w:val="left" w:pos="426"/>
        </w:tabs>
        <w:rPr>
          <w:sz w:val="18"/>
          <w:u w:val="single"/>
          <w:lang w:val="nl-NL"/>
        </w:rPr>
      </w:pPr>
      <w:r>
        <w:rPr>
          <w:sz w:val="18"/>
          <w:lang w:val="nl-NL"/>
        </w:rPr>
        <w:t>Afzetten gronddepots in hekken;</w:t>
      </w:r>
    </w:p>
    <w:p w14:paraId="1241ECCD" w14:textId="402781CB" w:rsidR="004E2232" w:rsidRPr="004E2232" w:rsidRDefault="004E2232" w:rsidP="004829AB">
      <w:pPr>
        <w:pStyle w:val="AOpsomming"/>
        <w:numPr>
          <w:ilvl w:val="0"/>
          <w:numId w:val="47"/>
        </w:numPr>
        <w:tabs>
          <w:tab w:val="left" w:pos="426"/>
        </w:tabs>
        <w:rPr>
          <w:sz w:val="18"/>
          <w:u w:val="single"/>
          <w:lang w:val="nl-NL"/>
        </w:rPr>
      </w:pPr>
      <w:r>
        <w:rPr>
          <w:sz w:val="18"/>
          <w:lang w:val="nl-NL"/>
        </w:rPr>
        <w:t xml:space="preserve">Calamiteitenplan met daarin scenario’s, beheersmaatregelen, </w:t>
      </w:r>
      <w:proofErr w:type="spellStart"/>
      <w:r>
        <w:rPr>
          <w:sz w:val="18"/>
          <w:lang w:val="nl-NL"/>
        </w:rPr>
        <w:t>afsrpaken</w:t>
      </w:r>
      <w:proofErr w:type="spellEnd"/>
      <w:r>
        <w:rPr>
          <w:sz w:val="18"/>
          <w:lang w:val="nl-NL"/>
        </w:rPr>
        <w:t>, et cetera.</w:t>
      </w:r>
    </w:p>
    <w:p w14:paraId="038FD693" w14:textId="46AB3205" w:rsidR="004E2232" w:rsidRPr="00613838" w:rsidRDefault="004E2232" w:rsidP="004829AB">
      <w:pPr>
        <w:pStyle w:val="AOpsomming"/>
        <w:numPr>
          <w:ilvl w:val="0"/>
          <w:numId w:val="47"/>
        </w:numPr>
        <w:tabs>
          <w:tab w:val="left" w:pos="426"/>
        </w:tabs>
        <w:rPr>
          <w:sz w:val="18"/>
          <w:u w:val="single"/>
          <w:lang w:val="nl-NL"/>
        </w:rPr>
      </w:pPr>
      <w:r>
        <w:rPr>
          <w:sz w:val="18"/>
          <w:lang w:val="nl-NL"/>
        </w:rPr>
        <w:t>Et cetera.</w:t>
      </w:r>
    </w:p>
    <w:p w14:paraId="3266ECA1" w14:textId="77777777" w:rsidR="00ED780A" w:rsidRDefault="00ED780A" w:rsidP="00ED6B10">
      <w:pPr>
        <w:pStyle w:val="AOpsomming"/>
        <w:numPr>
          <w:ilvl w:val="0"/>
          <w:numId w:val="0"/>
        </w:numPr>
        <w:rPr>
          <w:sz w:val="18"/>
          <w:lang w:val="nl-NL"/>
        </w:rPr>
      </w:pPr>
    </w:p>
    <w:p w14:paraId="30AACB86" w14:textId="77777777" w:rsidR="004E2232" w:rsidRDefault="004E2232" w:rsidP="00ED6B10">
      <w:pPr>
        <w:pStyle w:val="AOpsomming"/>
        <w:numPr>
          <w:ilvl w:val="0"/>
          <w:numId w:val="0"/>
        </w:numPr>
        <w:rPr>
          <w:sz w:val="18"/>
          <w:lang w:val="nl-NL"/>
        </w:rPr>
      </w:pPr>
    </w:p>
    <w:p w14:paraId="234EA820" w14:textId="77777777" w:rsidR="004E2232" w:rsidRPr="004E2232" w:rsidRDefault="004E2232" w:rsidP="00ED6B10">
      <w:pPr>
        <w:pStyle w:val="AOpsomming"/>
        <w:numPr>
          <w:ilvl w:val="0"/>
          <w:numId w:val="0"/>
        </w:numPr>
        <w:rPr>
          <w:sz w:val="18"/>
          <w:lang w:val="nl-NL"/>
        </w:rPr>
      </w:pPr>
    </w:p>
    <w:p w14:paraId="1100BBF6" w14:textId="7C43987F" w:rsidR="00AC313B" w:rsidRPr="00AC313B" w:rsidRDefault="00AC313B" w:rsidP="00ED6B10">
      <w:pPr>
        <w:pStyle w:val="Paragraaf"/>
        <w:tabs>
          <w:tab w:val="clear" w:pos="0"/>
        </w:tabs>
        <w:ind w:hanging="1276"/>
      </w:pPr>
      <w:r>
        <w:t>Sociale veiligheid</w:t>
      </w:r>
    </w:p>
    <w:p w14:paraId="14820ACA" w14:textId="4BF02AEB" w:rsidR="00ED780A" w:rsidRDefault="00ED780A" w:rsidP="00ED6B10">
      <w:pPr>
        <w:pStyle w:val="Broodtekst"/>
      </w:pPr>
      <w:r>
        <w:tab/>
      </w:r>
      <w:r>
        <w:tab/>
      </w:r>
      <w:r>
        <w:tab/>
      </w:r>
      <w:r>
        <w:tab/>
      </w:r>
      <w:r>
        <w:tab/>
        <w:t xml:space="preserve">  </w:t>
      </w:r>
    </w:p>
    <w:p w14:paraId="57AB4B7E" w14:textId="3B2C0CC8" w:rsidR="00ED780A" w:rsidRDefault="00ED780A" w:rsidP="00ED6B10">
      <w:pPr>
        <w:pStyle w:val="Broodtekst"/>
      </w:pPr>
      <w:r>
        <w:lastRenderedPageBreak/>
        <w:t>Definitie: De mate waarin personen beschermd zijn en zich beschermd voelen tegen persoonlijk leed door misdrijven (criminaliteit), overtredingen en overlast door andere mensen.</w:t>
      </w:r>
    </w:p>
    <w:p w14:paraId="0ACAF238" w14:textId="429C1EDF" w:rsidR="00ED780A" w:rsidRPr="00ED780A" w:rsidRDefault="00ED780A" w:rsidP="00ED6B10">
      <w:pPr>
        <w:pStyle w:val="AStandaard"/>
        <w:tabs>
          <w:tab w:val="clear" w:pos="760"/>
          <w:tab w:val="left" w:pos="1134"/>
        </w:tabs>
        <w:ind w:left="0"/>
        <w:rPr>
          <w:sz w:val="18"/>
        </w:rPr>
      </w:pPr>
      <w:r w:rsidRPr="00ED780A">
        <w:rPr>
          <w:sz w:val="18"/>
        </w:rPr>
        <w:t xml:space="preserve">Dit aspect draait om beleving van gebruikers met name in openbare ruimtes en wordt veroorzaakt door of dreigt van de kant van menselijk handelen. </w:t>
      </w:r>
    </w:p>
    <w:p w14:paraId="26BB0C03" w14:textId="77777777" w:rsidR="00ED780A" w:rsidRPr="00ED780A" w:rsidRDefault="00ED780A" w:rsidP="00ED6B10">
      <w:pPr>
        <w:pStyle w:val="AStandaard"/>
        <w:tabs>
          <w:tab w:val="clear" w:pos="760"/>
          <w:tab w:val="left" w:pos="1134"/>
        </w:tabs>
        <w:ind w:left="0"/>
        <w:rPr>
          <w:sz w:val="18"/>
        </w:rPr>
      </w:pPr>
      <w:r w:rsidRPr="00ED780A">
        <w:rPr>
          <w:sz w:val="18"/>
        </w:rPr>
        <w:t>Sociale veiligheid kan worden onderscheiden in objectieve en subjectieve veiligheid. Objectieve veiligheid heeft betrekking op incidenten en (onaangename) voorvallen, zoals mishandeling, diefstal en vernieling. Subjectieve veiligheid heeft te maken met het gevoel van veiligheid van mensen en is niet te herleiden uit geregistreerde incidenten.</w:t>
      </w:r>
    </w:p>
    <w:p w14:paraId="70C8955F" w14:textId="77777777" w:rsidR="00ED780A" w:rsidRPr="00ED780A" w:rsidRDefault="00ED780A" w:rsidP="00ED6B10">
      <w:pPr>
        <w:pStyle w:val="AStandaard"/>
        <w:tabs>
          <w:tab w:val="clear" w:pos="760"/>
          <w:tab w:val="left" w:pos="1134"/>
        </w:tabs>
        <w:ind w:left="0"/>
        <w:rPr>
          <w:sz w:val="18"/>
        </w:rPr>
      </w:pPr>
      <w:r w:rsidRPr="00ED780A">
        <w:rPr>
          <w:sz w:val="18"/>
        </w:rPr>
        <w:t>Voor verbetering van deze veiligheid dient te worden gedacht aan voorzieningen t.a.v. toegankelijkheid, verlichting, afscherming, etc. Ook bewakings- en monitoringsvoorzieningen zijn soms noodzakelijk. Hiermee heeft sociale veiligheid raakvlakken met het thema security.</w:t>
      </w:r>
    </w:p>
    <w:p w14:paraId="5A1745E3" w14:textId="139B00CD" w:rsidR="00ED780A" w:rsidRDefault="00ED780A" w:rsidP="00075B92">
      <w:pPr>
        <w:pStyle w:val="AStandaard"/>
        <w:tabs>
          <w:tab w:val="clear" w:pos="760"/>
          <w:tab w:val="left" w:pos="1134"/>
        </w:tabs>
        <w:ind w:left="0"/>
        <w:rPr>
          <w:sz w:val="18"/>
        </w:rPr>
      </w:pPr>
      <w:r w:rsidRPr="00ED780A">
        <w:rPr>
          <w:sz w:val="18"/>
        </w:rPr>
        <w:t>De huidige regelgeving op dit gebied is beperkt, wel zijn er normen en richtlijnen beschikbaar. Ook is het bijna ondoenlijk om, voordat een ontwerp gereed is, afdoende project</w:t>
      </w:r>
      <w:r>
        <w:rPr>
          <w:sz w:val="18"/>
        </w:rPr>
        <w:t xml:space="preserve"> </w:t>
      </w:r>
      <w:r w:rsidRPr="00ED780A">
        <w:rPr>
          <w:sz w:val="18"/>
        </w:rPr>
        <w:t>specifieke eisen te stellen. De Opdrachtnemer dient hier zelf een logische ontwerpweg in te vinden. De Opdrachtgever dient het ontwerp van de Opdrachtnemer uiteindelijk te toetsen in nauwe relatie met omgevingspartijen (Gemeenten, Bedrijven, Bewoners, e.d.).</w:t>
      </w:r>
    </w:p>
    <w:p w14:paraId="2064A5F5" w14:textId="77777777" w:rsidR="00ED780A" w:rsidRDefault="00ED780A" w:rsidP="00ED6B10">
      <w:pPr>
        <w:pStyle w:val="AStandaard"/>
        <w:tabs>
          <w:tab w:val="clear" w:pos="760"/>
          <w:tab w:val="left" w:pos="1134"/>
        </w:tabs>
        <w:spacing w:before="60"/>
        <w:ind w:left="0"/>
        <w:rPr>
          <w:sz w:val="18"/>
        </w:rPr>
      </w:pPr>
    </w:p>
    <w:p w14:paraId="49E0F05A" w14:textId="70D46CF3" w:rsidR="00ED780A" w:rsidRPr="00ED780A" w:rsidRDefault="00ED780A" w:rsidP="00ED6B10">
      <w:pPr>
        <w:pStyle w:val="AStandaard"/>
        <w:tabs>
          <w:tab w:val="clear" w:pos="760"/>
          <w:tab w:val="left" w:pos="1134"/>
        </w:tabs>
        <w:spacing w:before="60"/>
        <w:ind w:left="0"/>
        <w:rPr>
          <w:sz w:val="18"/>
          <w:szCs w:val="20"/>
        </w:rPr>
      </w:pPr>
      <w:r w:rsidRPr="00ED780A">
        <w:rPr>
          <w:sz w:val="18"/>
          <w:szCs w:val="20"/>
        </w:rPr>
        <w:t>De volgende RWS Kaders en richtlijnen zijn van toepassing:</w:t>
      </w:r>
    </w:p>
    <w:p w14:paraId="43AC3447" w14:textId="77777777" w:rsidR="00ED6B10" w:rsidRPr="00ED6B10" w:rsidRDefault="00ED780A" w:rsidP="004829AB">
      <w:pPr>
        <w:pStyle w:val="AOpsomming"/>
        <w:numPr>
          <w:ilvl w:val="0"/>
          <w:numId w:val="48"/>
        </w:numPr>
        <w:tabs>
          <w:tab w:val="left" w:pos="1134"/>
        </w:tabs>
        <w:ind w:left="284" w:hanging="284"/>
        <w:rPr>
          <w:sz w:val="18"/>
        </w:rPr>
      </w:pPr>
      <w:r w:rsidRPr="00ED780A">
        <w:rPr>
          <w:sz w:val="18"/>
        </w:rPr>
        <w:t>Functionele eisen Sociale Veiligheid en Security</w:t>
      </w:r>
      <w:r w:rsidR="00CE3B52">
        <w:rPr>
          <w:sz w:val="18"/>
          <w:lang w:val="nl-NL"/>
        </w:rPr>
        <w:t>;</w:t>
      </w:r>
    </w:p>
    <w:p w14:paraId="0128D197" w14:textId="405E6142" w:rsidR="00ED780A" w:rsidRPr="00ED6B10" w:rsidRDefault="00ED780A" w:rsidP="004829AB">
      <w:pPr>
        <w:pStyle w:val="AOpsomming"/>
        <w:numPr>
          <w:ilvl w:val="0"/>
          <w:numId w:val="48"/>
        </w:numPr>
        <w:tabs>
          <w:tab w:val="left" w:pos="1134"/>
        </w:tabs>
        <w:ind w:left="284" w:hanging="284"/>
        <w:rPr>
          <w:sz w:val="18"/>
        </w:rPr>
      </w:pPr>
      <w:r w:rsidRPr="00ED6B10">
        <w:rPr>
          <w:sz w:val="18"/>
        </w:rPr>
        <w:t>Handreiking Ruimtelijke Kwaliteit in relatie met Sociale Veiligheid en Security</w:t>
      </w:r>
      <w:r w:rsidR="00CE3B52" w:rsidRPr="00ED6B10">
        <w:rPr>
          <w:sz w:val="18"/>
          <w:lang w:val="nl-NL"/>
        </w:rPr>
        <w:t>.</w:t>
      </w:r>
    </w:p>
    <w:p w14:paraId="2ABBC60C" w14:textId="00A98FDB" w:rsidR="00CE3B52" w:rsidRDefault="00CE3B52" w:rsidP="00ED6B10">
      <w:pPr>
        <w:pStyle w:val="AOpsomming"/>
        <w:numPr>
          <w:ilvl w:val="0"/>
          <w:numId w:val="0"/>
        </w:numPr>
        <w:tabs>
          <w:tab w:val="left" w:pos="1134"/>
        </w:tabs>
        <w:rPr>
          <w:sz w:val="18"/>
          <w:lang w:val="nl-NL"/>
        </w:rPr>
      </w:pPr>
    </w:p>
    <w:p w14:paraId="040081B4" w14:textId="4FB60EE6" w:rsidR="00CE3B52" w:rsidRDefault="00CE3B52" w:rsidP="00ED6B10">
      <w:pPr>
        <w:pStyle w:val="AOpsomming"/>
        <w:numPr>
          <w:ilvl w:val="0"/>
          <w:numId w:val="0"/>
        </w:numPr>
        <w:tabs>
          <w:tab w:val="left" w:pos="1134"/>
        </w:tabs>
        <w:rPr>
          <w:sz w:val="18"/>
          <w:lang w:val="nl-NL"/>
        </w:rPr>
      </w:pPr>
      <w:r>
        <w:rPr>
          <w:sz w:val="18"/>
          <w:lang w:val="nl-NL"/>
        </w:rPr>
        <w:t>Sociale veiligheid heeft betrekking op de hoofdonderdelen:</w:t>
      </w:r>
    </w:p>
    <w:p w14:paraId="1666661F" w14:textId="4B97EB48" w:rsidR="00CE3B52" w:rsidRPr="00CE3B52" w:rsidRDefault="00CE3B52" w:rsidP="004829AB">
      <w:pPr>
        <w:pStyle w:val="AOpsomming"/>
        <w:numPr>
          <w:ilvl w:val="0"/>
          <w:numId w:val="48"/>
        </w:numPr>
        <w:tabs>
          <w:tab w:val="left" w:pos="1134"/>
        </w:tabs>
        <w:ind w:left="284" w:hanging="284"/>
        <w:rPr>
          <w:sz w:val="18"/>
        </w:rPr>
      </w:pPr>
      <w:r>
        <w:rPr>
          <w:sz w:val="18"/>
          <w:lang w:val="nl-NL"/>
        </w:rPr>
        <w:t>Inrichting gebied;</w:t>
      </w:r>
    </w:p>
    <w:p w14:paraId="1E29FF40" w14:textId="01E037A4" w:rsidR="00CE3B52" w:rsidRPr="00CE3B52" w:rsidRDefault="00CE3B52" w:rsidP="004829AB">
      <w:pPr>
        <w:pStyle w:val="AOpsomming"/>
        <w:numPr>
          <w:ilvl w:val="0"/>
          <w:numId w:val="48"/>
        </w:numPr>
        <w:tabs>
          <w:tab w:val="left" w:pos="1134"/>
        </w:tabs>
        <w:ind w:left="284" w:hanging="284"/>
        <w:rPr>
          <w:sz w:val="18"/>
        </w:rPr>
      </w:pPr>
      <w:r>
        <w:rPr>
          <w:sz w:val="18"/>
          <w:lang w:val="nl-NL"/>
        </w:rPr>
        <w:t>Verlichting van wacht- en opstelplaatsen;</w:t>
      </w:r>
    </w:p>
    <w:p w14:paraId="11C33D7D" w14:textId="5821CFE0" w:rsidR="00CE3B52" w:rsidRPr="00CE3B52" w:rsidRDefault="00CE3B52" w:rsidP="004829AB">
      <w:pPr>
        <w:pStyle w:val="AOpsomming"/>
        <w:numPr>
          <w:ilvl w:val="0"/>
          <w:numId w:val="48"/>
        </w:numPr>
        <w:tabs>
          <w:tab w:val="left" w:pos="1134"/>
        </w:tabs>
        <w:ind w:left="284" w:hanging="284"/>
        <w:rPr>
          <w:sz w:val="18"/>
        </w:rPr>
      </w:pPr>
      <w:r>
        <w:rPr>
          <w:sz w:val="18"/>
          <w:lang w:val="nl-NL"/>
        </w:rPr>
        <w:t>Monitoring en alarmering (bouwplaatsbeveiliging)</w:t>
      </w:r>
    </w:p>
    <w:p w14:paraId="17AA877B" w14:textId="041C2B11" w:rsidR="00CE3B52" w:rsidRDefault="00CE3B52" w:rsidP="00ED6B10">
      <w:pPr>
        <w:pStyle w:val="AOpsomming"/>
        <w:numPr>
          <w:ilvl w:val="0"/>
          <w:numId w:val="0"/>
        </w:numPr>
        <w:tabs>
          <w:tab w:val="left" w:pos="1134"/>
        </w:tabs>
        <w:rPr>
          <w:sz w:val="18"/>
          <w:lang w:val="nl-NL"/>
        </w:rPr>
      </w:pPr>
    </w:p>
    <w:p w14:paraId="47ACD330" w14:textId="1F9E621A" w:rsidR="00CE3B52" w:rsidRDefault="00CE3B52" w:rsidP="00ED6B10">
      <w:pPr>
        <w:pStyle w:val="AOpsomming"/>
        <w:numPr>
          <w:ilvl w:val="0"/>
          <w:numId w:val="0"/>
        </w:numPr>
        <w:tabs>
          <w:tab w:val="left" w:pos="1134"/>
        </w:tabs>
        <w:rPr>
          <w:sz w:val="18"/>
          <w:lang w:val="nl-NL"/>
        </w:rPr>
      </w:pPr>
      <w:r>
        <w:rPr>
          <w:sz w:val="18"/>
          <w:lang w:val="nl-NL"/>
        </w:rPr>
        <w:t>Er zijn geen specifieke veiligheidsproducten voor dit veiligheidsdomein.</w:t>
      </w:r>
    </w:p>
    <w:p w14:paraId="1A26456E" w14:textId="49425976" w:rsidR="00CE3B52" w:rsidRDefault="00CE3B52" w:rsidP="00CE3B52">
      <w:pPr>
        <w:pStyle w:val="AOpsomming"/>
        <w:numPr>
          <w:ilvl w:val="0"/>
          <w:numId w:val="0"/>
        </w:numPr>
        <w:tabs>
          <w:tab w:val="left" w:pos="1134"/>
        </w:tabs>
        <w:rPr>
          <w:sz w:val="18"/>
          <w:lang w:val="nl-NL"/>
        </w:rPr>
      </w:pPr>
    </w:p>
    <w:p w14:paraId="116EEF2B" w14:textId="3023332C" w:rsidR="00CE3B52" w:rsidRDefault="00CE3B52" w:rsidP="00CE3B52">
      <w:pPr>
        <w:pStyle w:val="AOpsomming"/>
        <w:numPr>
          <w:ilvl w:val="0"/>
          <w:numId w:val="0"/>
        </w:numPr>
        <w:tabs>
          <w:tab w:val="left" w:pos="1134"/>
        </w:tabs>
        <w:rPr>
          <w:sz w:val="18"/>
          <w:u w:val="single"/>
          <w:lang w:val="nl-NL"/>
        </w:rPr>
      </w:pPr>
      <w:r>
        <w:rPr>
          <w:sz w:val="18"/>
          <w:u w:val="single"/>
          <w:lang w:val="nl-NL"/>
        </w:rPr>
        <w:t>Maatregelen vanuit de RI&amp;E</w:t>
      </w:r>
      <w:r w:rsidR="004E2232">
        <w:rPr>
          <w:sz w:val="18"/>
          <w:u w:val="single"/>
          <w:lang w:val="nl-NL"/>
        </w:rPr>
        <w:t xml:space="preserve"> (niet limitatief)</w:t>
      </w:r>
    </w:p>
    <w:p w14:paraId="1B94A24D" w14:textId="19678575" w:rsidR="004E2232" w:rsidRDefault="004E2232" w:rsidP="004829AB">
      <w:pPr>
        <w:pStyle w:val="AOpsomming"/>
        <w:numPr>
          <w:ilvl w:val="0"/>
          <w:numId w:val="59"/>
        </w:numPr>
        <w:tabs>
          <w:tab w:val="left" w:pos="1134"/>
        </w:tabs>
        <w:ind w:left="284" w:hanging="218"/>
        <w:rPr>
          <w:sz w:val="18"/>
          <w:lang w:val="nl-NL"/>
        </w:rPr>
      </w:pPr>
      <w:r>
        <w:rPr>
          <w:sz w:val="18"/>
          <w:lang w:val="nl-NL"/>
        </w:rPr>
        <w:t>Sociale veiligheid meenemen in ontwerpen;</w:t>
      </w:r>
    </w:p>
    <w:p w14:paraId="57F2D1CD" w14:textId="10537DB9" w:rsidR="004E2232" w:rsidRDefault="004E2232" w:rsidP="004829AB">
      <w:pPr>
        <w:pStyle w:val="AOpsomming"/>
        <w:numPr>
          <w:ilvl w:val="0"/>
          <w:numId w:val="59"/>
        </w:numPr>
        <w:tabs>
          <w:tab w:val="left" w:pos="1134"/>
        </w:tabs>
        <w:ind w:left="284" w:hanging="218"/>
        <w:rPr>
          <w:sz w:val="18"/>
          <w:lang w:val="nl-NL"/>
        </w:rPr>
      </w:pPr>
      <w:r>
        <w:rPr>
          <w:sz w:val="18"/>
          <w:lang w:val="nl-NL"/>
        </w:rPr>
        <w:t>Vaarwegbegeleiding bij risicovolle werken en locaties;</w:t>
      </w:r>
    </w:p>
    <w:p w14:paraId="3377A721" w14:textId="6CCD0078" w:rsidR="004E2232" w:rsidRDefault="004E2232" w:rsidP="004829AB">
      <w:pPr>
        <w:pStyle w:val="AOpsomming"/>
        <w:numPr>
          <w:ilvl w:val="0"/>
          <w:numId w:val="59"/>
        </w:numPr>
        <w:tabs>
          <w:tab w:val="left" w:pos="1134"/>
        </w:tabs>
        <w:ind w:left="284" w:hanging="218"/>
        <w:rPr>
          <w:sz w:val="18"/>
          <w:lang w:val="nl-NL"/>
        </w:rPr>
      </w:pPr>
      <w:r>
        <w:rPr>
          <w:sz w:val="18"/>
          <w:lang w:val="nl-NL"/>
        </w:rPr>
        <w:t>Tijdig informeren beroeps- en recreatievaart m.b.t. hinder;</w:t>
      </w:r>
    </w:p>
    <w:p w14:paraId="33916B45" w14:textId="51031C8E" w:rsidR="004E2232" w:rsidRDefault="004E2232" w:rsidP="004829AB">
      <w:pPr>
        <w:pStyle w:val="AOpsomming"/>
        <w:numPr>
          <w:ilvl w:val="0"/>
          <w:numId w:val="59"/>
        </w:numPr>
        <w:tabs>
          <w:tab w:val="left" w:pos="1134"/>
        </w:tabs>
        <w:ind w:left="284" w:hanging="218"/>
        <w:rPr>
          <w:sz w:val="18"/>
          <w:lang w:val="nl-NL"/>
        </w:rPr>
      </w:pPr>
      <w:r>
        <w:rPr>
          <w:sz w:val="18"/>
          <w:lang w:val="nl-NL"/>
        </w:rPr>
        <w:t>Voldoende verlichting;</w:t>
      </w:r>
    </w:p>
    <w:p w14:paraId="0F97E399" w14:textId="50B75517" w:rsidR="004E2232" w:rsidRDefault="004E2232" w:rsidP="004829AB">
      <w:pPr>
        <w:pStyle w:val="AOpsomming"/>
        <w:numPr>
          <w:ilvl w:val="0"/>
          <w:numId w:val="59"/>
        </w:numPr>
        <w:tabs>
          <w:tab w:val="left" w:pos="1134"/>
        </w:tabs>
        <w:ind w:left="284" w:hanging="218"/>
        <w:rPr>
          <w:sz w:val="18"/>
          <w:lang w:val="nl-NL"/>
        </w:rPr>
      </w:pPr>
      <w:r>
        <w:rPr>
          <w:sz w:val="18"/>
          <w:lang w:val="nl-NL"/>
        </w:rPr>
        <w:t>Niet alleen werken;</w:t>
      </w:r>
    </w:p>
    <w:p w14:paraId="7F6B415C" w14:textId="7FA196D4" w:rsidR="004E2232" w:rsidRPr="004E2232" w:rsidRDefault="004E2232" w:rsidP="004829AB">
      <w:pPr>
        <w:pStyle w:val="AOpsomming"/>
        <w:numPr>
          <w:ilvl w:val="0"/>
          <w:numId w:val="59"/>
        </w:numPr>
        <w:tabs>
          <w:tab w:val="left" w:pos="1134"/>
        </w:tabs>
        <w:ind w:left="284" w:hanging="218"/>
        <w:rPr>
          <w:sz w:val="18"/>
          <w:lang w:val="nl-NL"/>
        </w:rPr>
      </w:pPr>
      <w:r>
        <w:rPr>
          <w:sz w:val="18"/>
          <w:lang w:val="nl-NL"/>
        </w:rPr>
        <w:t>Afsluiten bouwterrein c.q. bouwmaterieel en materiaal.</w:t>
      </w:r>
    </w:p>
    <w:p w14:paraId="3C7A7397" w14:textId="77777777" w:rsidR="00075B92" w:rsidRDefault="00075B92" w:rsidP="00CE3B52">
      <w:pPr>
        <w:pStyle w:val="AOpsomming"/>
        <w:numPr>
          <w:ilvl w:val="0"/>
          <w:numId w:val="0"/>
        </w:numPr>
        <w:tabs>
          <w:tab w:val="left" w:pos="1134"/>
        </w:tabs>
        <w:rPr>
          <w:sz w:val="18"/>
          <w:u w:val="single"/>
          <w:lang w:val="nl-NL"/>
        </w:rPr>
      </w:pPr>
    </w:p>
    <w:p w14:paraId="03C101F4" w14:textId="0EF75680" w:rsidR="00CE3B52" w:rsidRDefault="00CE3B52" w:rsidP="00CE3B52">
      <w:pPr>
        <w:pStyle w:val="Paragraaf"/>
      </w:pPr>
      <w:r>
        <w:t>Verkeersveiligheid</w:t>
      </w:r>
    </w:p>
    <w:p w14:paraId="41BE33E8" w14:textId="38DA2918" w:rsidR="00CE3B52" w:rsidRDefault="00CE3B52" w:rsidP="00CE3B52">
      <w:pPr>
        <w:pStyle w:val="Broodtekst"/>
      </w:pPr>
    </w:p>
    <w:p w14:paraId="24674115" w14:textId="1601AB73" w:rsidR="00CE3B52" w:rsidRDefault="00CE3B52" w:rsidP="00CE3B52">
      <w:pPr>
        <w:pStyle w:val="Broodtekst"/>
      </w:pPr>
      <w:r>
        <w:t>Definitie: De veiligheid van verkeersdeelnemers als gevolg van deelname aan het wegverkeer.</w:t>
      </w:r>
    </w:p>
    <w:p w14:paraId="591B24A8" w14:textId="015A1E9F" w:rsidR="00CE3B52" w:rsidRDefault="00CE3B52" w:rsidP="00CE3B52">
      <w:pPr>
        <w:pStyle w:val="Broodtekst"/>
      </w:pPr>
    </w:p>
    <w:p w14:paraId="24DB0A10" w14:textId="36FCCFDD" w:rsidR="00CE3B52" w:rsidRDefault="00CE3B52" w:rsidP="00CE3B52">
      <w:pPr>
        <w:pStyle w:val="Broodtekst"/>
      </w:pPr>
      <w:r>
        <w:t>N.B. Alle waterverkeersveiligheid is gebundeld onder het thema Nautische veiligheid).</w:t>
      </w:r>
    </w:p>
    <w:p w14:paraId="68282BAF" w14:textId="114AAC43" w:rsidR="00CE3B52" w:rsidRPr="00CE3B52" w:rsidRDefault="00CE3B52" w:rsidP="00CE3B52">
      <w:pPr>
        <w:pStyle w:val="AStandaard"/>
        <w:tabs>
          <w:tab w:val="clear" w:pos="760"/>
        </w:tabs>
        <w:ind w:left="0"/>
        <w:rPr>
          <w:sz w:val="18"/>
        </w:rPr>
      </w:pPr>
      <w:r w:rsidRPr="00CE3B52">
        <w:rPr>
          <w:sz w:val="18"/>
        </w:rPr>
        <w:t xml:space="preserve">Thema verkeersveiligheid is van toepassing indien </w:t>
      </w:r>
      <w:r>
        <w:rPr>
          <w:sz w:val="18"/>
        </w:rPr>
        <w:t>w</w:t>
      </w:r>
      <w:r w:rsidRPr="00CE3B52">
        <w:rPr>
          <w:sz w:val="18"/>
        </w:rPr>
        <w:t>erkzaamheden aan of aanleg van rijkswegen binnen de scope van een project vallen. In deze zin is het thema niet van toepassing voor project Twentekanalen.</w:t>
      </w:r>
    </w:p>
    <w:p w14:paraId="6820C1D9" w14:textId="5EF0EC5E" w:rsidR="00CE3B52" w:rsidRPr="00CE3B52" w:rsidRDefault="00CE3B52" w:rsidP="00CE3B52">
      <w:pPr>
        <w:pStyle w:val="AStandaard"/>
        <w:tabs>
          <w:tab w:val="clear" w:pos="760"/>
        </w:tabs>
        <w:ind w:left="0"/>
        <w:rPr>
          <w:sz w:val="18"/>
        </w:rPr>
      </w:pPr>
      <w:r w:rsidRPr="00CE3B52">
        <w:rPr>
          <w:sz w:val="18"/>
        </w:rPr>
        <w:t xml:space="preserve">Voor project Twentekanalen is verkeersveiligheid verbonden met Arbeidsveiligheid in de zin van bescherming van werknemers en weggebruikers tegen mogelijke </w:t>
      </w:r>
      <w:r w:rsidRPr="00CE3B52">
        <w:rPr>
          <w:sz w:val="18"/>
        </w:rPr>
        <w:lastRenderedPageBreak/>
        <w:t xml:space="preserve">gevaren en risico’s van de Werkzaamheden. Behoudens het aanvragen van verkeersmaatregelen bij de wegbeheerder, zijn voor het thema verkeersveiligheid geen separate veiligheidsproducten vereist. De specifieke eisen aangaande verkeersmaatregelen in relatie tot de </w:t>
      </w:r>
      <w:r>
        <w:rPr>
          <w:sz w:val="18"/>
        </w:rPr>
        <w:t>w</w:t>
      </w:r>
      <w:r w:rsidRPr="00CE3B52">
        <w:rPr>
          <w:sz w:val="18"/>
        </w:rPr>
        <w:t>erkzaamheden zijn hieronder uitgewerkt.</w:t>
      </w:r>
    </w:p>
    <w:p w14:paraId="4BB9838A" w14:textId="2A855992" w:rsidR="00CE3B52" w:rsidRPr="00CE3B52" w:rsidRDefault="00CE3B52" w:rsidP="00CE3B52">
      <w:pPr>
        <w:pStyle w:val="AStandaard"/>
        <w:tabs>
          <w:tab w:val="clear" w:pos="760"/>
        </w:tabs>
        <w:ind w:left="0"/>
        <w:rPr>
          <w:sz w:val="18"/>
        </w:rPr>
      </w:pPr>
      <w:r w:rsidRPr="00CE3B52">
        <w:rPr>
          <w:sz w:val="18"/>
        </w:rPr>
        <w:t>Binnen de scope van het project vinden Werkzaamheden plaats aan kades en oevers, met in nabijheid gelegen (recreatieve)paden, wegen en wegbruggen. Deze dienen door de Opdrachtnemer in overleg met de wegbeheerder(s) afgezet, dan</w:t>
      </w:r>
      <w:r>
        <w:rPr>
          <w:sz w:val="18"/>
        </w:rPr>
        <w:t xml:space="preserve"> </w:t>
      </w:r>
      <w:r w:rsidRPr="00CE3B52">
        <w:rPr>
          <w:sz w:val="18"/>
        </w:rPr>
        <w:t>wel gestremd te worden. Hierbij kunnen omleidingsroutes van toepassing zijn.</w:t>
      </w:r>
    </w:p>
    <w:p w14:paraId="26F81994" w14:textId="58CA1259" w:rsidR="00CE3B52" w:rsidRDefault="00CE3B52" w:rsidP="00CE3B52">
      <w:pPr>
        <w:pStyle w:val="AStandaard"/>
        <w:tabs>
          <w:tab w:val="clear" w:pos="760"/>
        </w:tabs>
        <w:ind w:left="0"/>
        <w:rPr>
          <w:sz w:val="18"/>
        </w:rPr>
      </w:pPr>
      <w:r w:rsidRPr="00CE3B52">
        <w:rPr>
          <w:sz w:val="18"/>
        </w:rPr>
        <w:t>Het door de Opdrachtnemer voorleggen van verkeersmaatregelen aan de wegbeheerder maakt essentieel onderdeel uit van de beheersing van verkeersveiligheid.</w:t>
      </w:r>
    </w:p>
    <w:p w14:paraId="7DD0A9AF" w14:textId="785ED316" w:rsidR="00CE3B52" w:rsidRDefault="00CE3B52" w:rsidP="00483225">
      <w:pPr>
        <w:pStyle w:val="AOpsomming"/>
        <w:numPr>
          <w:ilvl w:val="0"/>
          <w:numId w:val="0"/>
        </w:numPr>
        <w:tabs>
          <w:tab w:val="left" w:pos="1134"/>
        </w:tabs>
        <w:rPr>
          <w:sz w:val="18"/>
          <w:lang w:val="nl-NL"/>
        </w:rPr>
      </w:pPr>
      <w:r w:rsidRPr="00483225">
        <w:rPr>
          <w:sz w:val="18"/>
          <w:lang w:val="nl-NL"/>
        </w:rPr>
        <w:t xml:space="preserve">Verkeersveiligheid heeft betrekking op de volgende </w:t>
      </w:r>
      <w:r w:rsidR="00483225" w:rsidRPr="00483225">
        <w:rPr>
          <w:sz w:val="18"/>
          <w:lang w:val="nl-NL"/>
        </w:rPr>
        <w:t>hoofdonderdelen:</w:t>
      </w:r>
    </w:p>
    <w:p w14:paraId="68D4FB49" w14:textId="545422C0" w:rsidR="00483225" w:rsidRDefault="00483225" w:rsidP="004829AB">
      <w:pPr>
        <w:pStyle w:val="AOpsomming"/>
        <w:numPr>
          <w:ilvl w:val="0"/>
          <w:numId w:val="48"/>
        </w:numPr>
        <w:tabs>
          <w:tab w:val="left" w:pos="567"/>
        </w:tabs>
        <w:ind w:left="567" w:hanging="425"/>
        <w:rPr>
          <w:sz w:val="18"/>
          <w:lang w:val="nl-NL"/>
        </w:rPr>
      </w:pPr>
      <w:r>
        <w:rPr>
          <w:sz w:val="18"/>
          <w:lang w:val="nl-NL"/>
        </w:rPr>
        <w:t>Openbaar gebruik van de aan de bouwp</w:t>
      </w:r>
      <w:r w:rsidR="00ED6B10">
        <w:rPr>
          <w:sz w:val="18"/>
          <w:lang w:val="nl-NL"/>
        </w:rPr>
        <w:t xml:space="preserve">laatsen grenzende (recreatieve) </w:t>
      </w:r>
      <w:r>
        <w:rPr>
          <w:sz w:val="18"/>
          <w:lang w:val="nl-NL"/>
        </w:rPr>
        <w:t>paden en wegen;</w:t>
      </w:r>
    </w:p>
    <w:p w14:paraId="52B35C01" w14:textId="5CD9EB3E" w:rsidR="00483225" w:rsidRDefault="00483225" w:rsidP="004829AB">
      <w:pPr>
        <w:pStyle w:val="AOpsomming"/>
        <w:numPr>
          <w:ilvl w:val="0"/>
          <w:numId w:val="48"/>
        </w:numPr>
        <w:tabs>
          <w:tab w:val="left" w:pos="567"/>
        </w:tabs>
        <w:ind w:left="851" w:hanging="709"/>
        <w:rPr>
          <w:sz w:val="18"/>
          <w:lang w:val="nl-NL"/>
        </w:rPr>
      </w:pPr>
      <w:r>
        <w:rPr>
          <w:sz w:val="18"/>
          <w:lang w:val="nl-NL"/>
        </w:rPr>
        <w:t>Aan- en afvoer van bouwstoffen over de weg (en door bebouwde omgeving);</w:t>
      </w:r>
    </w:p>
    <w:p w14:paraId="2F228636" w14:textId="3455FB01" w:rsidR="00483225" w:rsidRDefault="00483225" w:rsidP="004829AB">
      <w:pPr>
        <w:pStyle w:val="AOpsomming"/>
        <w:numPr>
          <w:ilvl w:val="0"/>
          <w:numId w:val="48"/>
        </w:numPr>
        <w:tabs>
          <w:tab w:val="left" w:pos="567"/>
        </w:tabs>
        <w:ind w:left="851" w:hanging="709"/>
        <w:rPr>
          <w:sz w:val="18"/>
          <w:lang w:val="nl-NL"/>
        </w:rPr>
      </w:pPr>
      <w:r>
        <w:rPr>
          <w:sz w:val="18"/>
          <w:lang w:val="nl-NL"/>
        </w:rPr>
        <w:t>Tijdelijke parkeervoorzieningen t.b.v. de bouwplaats(en);</w:t>
      </w:r>
    </w:p>
    <w:p w14:paraId="618B1F2A" w14:textId="25AB04B9" w:rsidR="00483225" w:rsidRDefault="00483225" w:rsidP="004829AB">
      <w:pPr>
        <w:pStyle w:val="AOpsomming"/>
        <w:numPr>
          <w:ilvl w:val="0"/>
          <w:numId w:val="48"/>
        </w:numPr>
        <w:tabs>
          <w:tab w:val="left" w:pos="567"/>
        </w:tabs>
        <w:ind w:left="567" w:hanging="425"/>
        <w:rPr>
          <w:sz w:val="18"/>
          <w:lang w:val="nl-NL"/>
        </w:rPr>
      </w:pPr>
      <w:r>
        <w:rPr>
          <w:sz w:val="18"/>
          <w:lang w:val="nl-NL"/>
        </w:rPr>
        <w:t xml:space="preserve">Toegang tot de bouwlocatie(s) </w:t>
      </w:r>
      <w:r w:rsidR="00075B92">
        <w:rPr>
          <w:sz w:val="18"/>
          <w:lang w:val="nl-NL"/>
        </w:rPr>
        <w:t xml:space="preserve">en afmeervoorzieningen(ook voor de </w:t>
      </w:r>
      <w:r>
        <w:rPr>
          <w:sz w:val="18"/>
          <w:lang w:val="nl-NL"/>
        </w:rPr>
        <w:t>hulpdiensten);</w:t>
      </w:r>
    </w:p>
    <w:p w14:paraId="1AD67129" w14:textId="44723893" w:rsidR="00483225" w:rsidRPr="00ED6B10" w:rsidRDefault="00483225" w:rsidP="004829AB">
      <w:pPr>
        <w:pStyle w:val="AOpsomming"/>
        <w:numPr>
          <w:ilvl w:val="0"/>
          <w:numId w:val="48"/>
        </w:numPr>
        <w:tabs>
          <w:tab w:val="left" w:pos="567"/>
        </w:tabs>
        <w:ind w:left="851" w:hanging="709"/>
        <w:rPr>
          <w:sz w:val="18"/>
          <w:lang w:val="nl-NL"/>
        </w:rPr>
      </w:pPr>
      <w:r>
        <w:rPr>
          <w:sz w:val="18"/>
          <w:lang w:val="nl-NL"/>
        </w:rPr>
        <w:t>Verleggen parallelweg nabij zwaaikom.</w:t>
      </w:r>
    </w:p>
    <w:p w14:paraId="0A655B3C" w14:textId="77777777" w:rsidR="00483225" w:rsidRPr="00483225" w:rsidRDefault="00483225" w:rsidP="00ED6B10">
      <w:pPr>
        <w:pStyle w:val="AStandaard"/>
        <w:tabs>
          <w:tab w:val="clear" w:pos="760"/>
          <w:tab w:val="left" w:pos="1134"/>
        </w:tabs>
        <w:ind w:left="0"/>
        <w:rPr>
          <w:sz w:val="18"/>
          <w:u w:val="single"/>
        </w:rPr>
      </w:pPr>
      <w:r w:rsidRPr="00483225">
        <w:rPr>
          <w:sz w:val="18"/>
          <w:u w:val="single"/>
        </w:rPr>
        <w:t>Veiligheidsproducten ontwerpfase:</w:t>
      </w:r>
    </w:p>
    <w:p w14:paraId="6D69CA29" w14:textId="77777777" w:rsidR="00483225" w:rsidRPr="00483225" w:rsidRDefault="00483225" w:rsidP="004829AB">
      <w:pPr>
        <w:pStyle w:val="AOpsomming"/>
        <w:numPr>
          <w:ilvl w:val="0"/>
          <w:numId w:val="49"/>
        </w:numPr>
        <w:ind w:left="0" w:firstLine="0"/>
        <w:rPr>
          <w:sz w:val="18"/>
        </w:rPr>
      </w:pPr>
      <w:r w:rsidRPr="00483225">
        <w:rPr>
          <w:sz w:val="18"/>
        </w:rPr>
        <w:t>Verkeersveiligheidsrisico’s omgeving opnemen in RI&amp;E (zie arbeidsveiligheid)</w:t>
      </w:r>
    </w:p>
    <w:p w14:paraId="0E7D7E09" w14:textId="070B96D3" w:rsidR="00483225" w:rsidRDefault="00483225" w:rsidP="00ED6B10">
      <w:pPr>
        <w:pStyle w:val="AStandaard"/>
        <w:pBdr>
          <w:top w:val="single" w:sz="4" w:space="1" w:color="auto"/>
          <w:left w:val="single" w:sz="4" w:space="4" w:color="auto"/>
          <w:bottom w:val="single" w:sz="4" w:space="1" w:color="auto"/>
          <w:right w:val="single" w:sz="4" w:space="4" w:color="auto"/>
        </w:pBdr>
        <w:tabs>
          <w:tab w:val="clear" w:pos="760"/>
        </w:tabs>
        <w:ind w:left="0"/>
      </w:pPr>
      <w:r w:rsidRPr="00AF0657">
        <w:rPr>
          <w:u w:val="single"/>
        </w:rPr>
        <w:t>Toelichting</w:t>
      </w:r>
      <w:r>
        <w:t xml:space="preserve">: </w:t>
      </w:r>
      <w:r w:rsidRPr="009D4A64">
        <w:t xml:space="preserve">Naast het nemen van de vereiste verkeersmaatregelen dienen de eisen voor het bouwverkeer over wegen door de bebouwde omgeving met het bevoegd gezag afgestemd te worden. Deze afspraken worden (indien vereist door het bevoegd gezag) door de </w:t>
      </w:r>
      <w:r>
        <w:t xml:space="preserve">Opdrachtnemer uitgewerkt in het </w:t>
      </w:r>
      <w:r w:rsidRPr="009D4A64">
        <w:t>Bouwveiligheidsplan. Voor toelichting op d</w:t>
      </w:r>
      <w:r>
        <w:t xml:space="preserve">e voorstaande plannen, zie </w:t>
      </w:r>
      <w:r w:rsidRPr="009D4A64">
        <w:t>Arbeidsveiligheid.</w:t>
      </w:r>
    </w:p>
    <w:p w14:paraId="7F58CB8C" w14:textId="0F4BB650" w:rsidR="00483225" w:rsidRDefault="00483225" w:rsidP="00ED6B10">
      <w:pPr>
        <w:pStyle w:val="AStandaard"/>
        <w:pBdr>
          <w:top w:val="single" w:sz="4" w:space="1" w:color="auto"/>
          <w:left w:val="single" w:sz="4" w:space="4" w:color="auto"/>
          <w:bottom w:val="single" w:sz="4" w:space="1" w:color="auto"/>
          <w:right w:val="single" w:sz="4" w:space="4" w:color="auto"/>
        </w:pBdr>
        <w:tabs>
          <w:tab w:val="clear" w:pos="760"/>
        </w:tabs>
        <w:ind w:left="0"/>
      </w:pPr>
      <w:r>
        <w:t xml:space="preserve">Zoals reeds onder punt arbeidsveiligheid behandelt, moet vanaf de planstudiefase als onderdeel van het IVP een project specifieke RI&amp;E worden opgesteld. Deze moet gedurende de projectfasen actueel gehouden worden. </w:t>
      </w:r>
    </w:p>
    <w:p w14:paraId="0C85C77A" w14:textId="77777777" w:rsidR="00483225" w:rsidRDefault="00483225" w:rsidP="00ED6B10">
      <w:pPr>
        <w:pStyle w:val="AStandaard"/>
        <w:pBdr>
          <w:top w:val="single" w:sz="4" w:space="1" w:color="auto"/>
          <w:left w:val="single" w:sz="4" w:space="4" w:color="auto"/>
          <w:bottom w:val="single" w:sz="4" w:space="1" w:color="auto"/>
          <w:right w:val="single" w:sz="4" w:space="4" w:color="auto"/>
        </w:pBdr>
        <w:tabs>
          <w:tab w:val="clear" w:pos="760"/>
        </w:tabs>
        <w:ind w:left="0"/>
      </w:pPr>
      <w:r>
        <w:t xml:space="preserve">Een werkgever is wettelijk verplicht de veiligheid en gezondheid van eigen medewerkers te beschermen en heeft in deze, coördinatieverplichtingen over de door haar ingeschakelde onderaannemers. Daarnaast moet de werkgever, tevens Opdrachtnemer ervoor zorgen, de veiligheid en gezondheid van derden (bijv.: bewoners/bezoekers) te beschermen die zich op de bouwplaats of directe omgeving daarvan bevinden. </w:t>
      </w:r>
    </w:p>
    <w:p w14:paraId="6FB82439" w14:textId="729C7385" w:rsidR="00ED6B10" w:rsidRDefault="00483225" w:rsidP="00ED6B10">
      <w:pPr>
        <w:pStyle w:val="AStandaard"/>
        <w:pBdr>
          <w:top w:val="single" w:sz="4" w:space="1" w:color="auto"/>
          <w:left w:val="single" w:sz="4" w:space="4" w:color="auto"/>
          <w:bottom w:val="single" w:sz="4" w:space="1" w:color="auto"/>
          <w:right w:val="single" w:sz="4" w:space="4" w:color="auto"/>
        </w:pBdr>
        <w:tabs>
          <w:tab w:val="clear" w:pos="760"/>
        </w:tabs>
        <w:ind w:left="0"/>
      </w:pPr>
      <w:r>
        <w:t>Zowel werknemers, onderaannemers en derden zullen deelnemen aan het verkeer op in de nabije omgeving van de bouwplaats. De volgende onderwerpen dienen daarom in de RI&amp;E meegenomen te worden:</w:t>
      </w:r>
    </w:p>
    <w:p w14:paraId="22633D9C" w14:textId="3BB5F099" w:rsidR="00483225" w:rsidRDefault="00483225" w:rsidP="00ED6B10">
      <w:pPr>
        <w:pStyle w:val="AOpsomming"/>
        <w:numPr>
          <w:ilvl w:val="0"/>
          <w:numId w:val="0"/>
        </w:numPr>
        <w:pBdr>
          <w:top w:val="single" w:sz="4" w:space="1" w:color="auto"/>
          <w:left w:val="single" w:sz="4" w:space="4" w:color="auto"/>
          <w:bottom w:val="single" w:sz="4" w:space="1" w:color="auto"/>
          <w:right w:val="single" w:sz="4" w:space="4" w:color="auto"/>
        </w:pBdr>
      </w:pPr>
      <w:r>
        <w:rPr>
          <w:lang w:val="nl-NL"/>
        </w:rPr>
        <w:t xml:space="preserve">- </w:t>
      </w:r>
      <w:r>
        <w:t xml:space="preserve">Veilige doorstroming van verkeer op de paden en wegen aangrenzend de </w:t>
      </w:r>
      <w:r>
        <w:br/>
      </w:r>
      <w:r>
        <w:rPr>
          <w:lang w:val="nl-NL"/>
        </w:rPr>
        <w:t xml:space="preserve">  </w:t>
      </w:r>
      <w:r>
        <w:t>bouwlocatie(s)</w:t>
      </w:r>
    </w:p>
    <w:p w14:paraId="543F45FE" w14:textId="1857C421" w:rsidR="00483225" w:rsidRDefault="00483225" w:rsidP="00ED6B10">
      <w:pPr>
        <w:pStyle w:val="AOpsomming"/>
        <w:numPr>
          <w:ilvl w:val="0"/>
          <w:numId w:val="0"/>
        </w:numPr>
        <w:pBdr>
          <w:top w:val="single" w:sz="4" w:space="1" w:color="auto"/>
          <w:left w:val="single" w:sz="4" w:space="4" w:color="auto"/>
          <w:bottom w:val="single" w:sz="4" w:space="1" w:color="auto"/>
          <w:right w:val="single" w:sz="4" w:space="4" w:color="auto"/>
        </w:pBdr>
      </w:pPr>
      <w:r>
        <w:rPr>
          <w:lang w:val="nl-NL"/>
        </w:rPr>
        <w:t xml:space="preserve">- </w:t>
      </w:r>
      <w:r>
        <w:t>Het veilig transporteren van bouwstoffen</w:t>
      </w:r>
    </w:p>
    <w:p w14:paraId="4417AAAA" w14:textId="77777777" w:rsidR="00483225" w:rsidRDefault="00483225" w:rsidP="00ED6B10">
      <w:pPr>
        <w:pStyle w:val="AOpsomming"/>
        <w:numPr>
          <w:ilvl w:val="0"/>
          <w:numId w:val="0"/>
        </w:numPr>
        <w:pBdr>
          <w:top w:val="single" w:sz="4" w:space="1" w:color="auto"/>
          <w:left w:val="single" w:sz="4" w:space="4" w:color="auto"/>
          <w:bottom w:val="single" w:sz="4" w:space="1" w:color="auto"/>
          <w:right w:val="single" w:sz="4" w:space="4" w:color="auto"/>
        </w:pBdr>
        <w:rPr>
          <w:lang w:val="nl-NL"/>
        </w:rPr>
      </w:pPr>
      <w:r>
        <w:rPr>
          <w:lang w:val="nl-NL"/>
        </w:rPr>
        <w:t xml:space="preserve">- </w:t>
      </w:r>
      <w:r w:rsidRPr="00926CB8">
        <w:t xml:space="preserve">Voldoende en veilig gesitueerde </w:t>
      </w:r>
      <w:r>
        <w:t xml:space="preserve">en bereikbare </w:t>
      </w:r>
      <w:r w:rsidRPr="00926CB8">
        <w:t>parkeerruimte</w:t>
      </w:r>
      <w:r>
        <w:t xml:space="preserve"> t.b.v. de </w:t>
      </w:r>
      <w:r>
        <w:rPr>
          <w:lang w:val="nl-NL"/>
        </w:rPr>
        <w:t xml:space="preserve"> </w:t>
      </w:r>
    </w:p>
    <w:p w14:paraId="1A6CF439" w14:textId="2297325D" w:rsidR="00483225" w:rsidRPr="00926CB8" w:rsidRDefault="00483225" w:rsidP="00ED6B10">
      <w:pPr>
        <w:pStyle w:val="AOpsomming"/>
        <w:numPr>
          <w:ilvl w:val="0"/>
          <w:numId w:val="0"/>
        </w:numPr>
        <w:pBdr>
          <w:top w:val="single" w:sz="4" w:space="1" w:color="auto"/>
          <w:left w:val="single" w:sz="4" w:space="4" w:color="auto"/>
          <w:bottom w:val="single" w:sz="4" w:space="1" w:color="auto"/>
          <w:right w:val="single" w:sz="4" w:space="4" w:color="auto"/>
        </w:pBdr>
      </w:pPr>
      <w:r>
        <w:rPr>
          <w:lang w:val="nl-NL"/>
        </w:rPr>
        <w:t xml:space="preserve">   </w:t>
      </w:r>
      <w:r>
        <w:t>bouwplaats(en)</w:t>
      </w:r>
    </w:p>
    <w:p w14:paraId="0717E54B" w14:textId="77777777" w:rsidR="00483225" w:rsidRDefault="00483225" w:rsidP="00ED6B10">
      <w:pPr>
        <w:pStyle w:val="AOpsomming"/>
        <w:numPr>
          <w:ilvl w:val="0"/>
          <w:numId w:val="0"/>
        </w:numPr>
        <w:pBdr>
          <w:top w:val="single" w:sz="4" w:space="1" w:color="auto"/>
          <w:left w:val="single" w:sz="4" w:space="4" w:color="auto"/>
          <w:bottom w:val="single" w:sz="4" w:space="1" w:color="auto"/>
          <w:right w:val="single" w:sz="4" w:space="4" w:color="auto"/>
        </w:pBdr>
      </w:pPr>
      <w:r>
        <w:rPr>
          <w:lang w:val="nl-NL"/>
        </w:rPr>
        <w:t xml:space="preserve">- </w:t>
      </w:r>
      <w:r>
        <w:t xml:space="preserve">Onbelemmerde en duidelijke toegang tot de bouwlocatie voor de </w:t>
      </w:r>
    </w:p>
    <w:p w14:paraId="60E1E51A" w14:textId="2BE88BCB" w:rsidR="00483225" w:rsidRDefault="00483225" w:rsidP="00ED6B10">
      <w:pPr>
        <w:pStyle w:val="AOpsomming"/>
        <w:numPr>
          <w:ilvl w:val="0"/>
          <w:numId w:val="0"/>
        </w:numPr>
        <w:pBdr>
          <w:top w:val="single" w:sz="4" w:space="1" w:color="auto"/>
          <w:left w:val="single" w:sz="4" w:space="4" w:color="auto"/>
          <w:bottom w:val="single" w:sz="4" w:space="1" w:color="auto"/>
          <w:right w:val="single" w:sz="4" w:space="4" w:color="auto"/>
        </w:pBdr>
      </w:pPr>
      <w:r>
        <w:rPr>
          <w:lang w:val="nl-NL"/>
        </w:rPr>
        <w:t xml:space="preserve">   </w:t>
      </w:r>
      <w:r>
        <w:t>hulpdiensten</w:t>
      </w:r>
    </w:p>
    <w:p w14:paraId="551F11B4" w14:textId="77777777" w:rsidR="00483225" w:rsidRPr="00483225" w:rsidRDefault="00483225" w:rsidP="00ED6B10">
      <w:pPr>
        <w:pStyle w:val="AStandaard"/>
        <w:tabs>
          <w:tab w:val="clear" w:pos="760"/>
          <w:tab w:val="left" w:pos="1418"/>
        </w:tabs>
        <w:ind w:left="0"/>
        <w:rPr>
          <w:sz w:val="18"/>
          <w:u w:val="single"/>
        </w:rPr>
      </w:pPr>
      <w:r w:rsidRPr="00483225">
        <w:rPr>
          <w:sz w:val="18"/>
          <w:u w:val="single"/>
        </w:rPr>
        <w:t>Veiligheidsproducten uitvoeringsfase:</w:t>
      </w:r>
    </w:p>
    <w:p w14:paraId="23F6F884" w14:textId="0CA02192" w:rsidR="00483225" w:rsidRPr="00483225" w:rsidRDefault="00483225" w:rsidP="004829AB">
      <w:pPr>
        <w:pStyle w:val="AOpsomming"/>
        <w:numPr>
          <w:ilvl w:val="0"/>
          <w:numId w:val="50"/>
        </w:numPr>
        <w:ind w:left="0" w:firstLine="0"/>
        <w:rPr>
          <w:sz w:val="18"/>
        </w:rPr>
      </w:pPr>
      <w:r>
        <w:rPr>
          <w:sz w:val="18"/>
          <w:lang w:val="nl-NL"/>
        </w:rPr>
        <w:t xml:space="preserve">  </w:t>
      </w:r>
      <w:r w:rsidRPr="00483225">
        <w:rPr>
          <w:sz w:val="18"/>
        </w:rPr>
        <w:t xml:space="preserve">Aanvraag verkeersmaatregelen </w:t>
      </w:r>
    </w:p>
    <w:p w14:paraId="54A8966D" w14:textId="4AC7BC7F" w:rsidR="00483225" w:rsidRPr="0090451C" w:rsidRDefault="00483225" w:rsidP="00ED6B10">
      <w:pPr>
        <w:pStyle w:val="AStandaard"/>
        <w:pBdr>
          <w:top w:val="single" w:sz="4" w:space="1" w:color="auto"/>
          <w:left w:val="single" w:sz="4" w:space="4" w:color="auto"/>
          <w:bottom w:val="single" w:sz="4" w:space="1" w:color="auto"/>
          <w:right w:val="single" w:sz="4" w:space="4" w:color="auto"/>
        </w:pBdr>
        <w:tabs>
          <w:tab w:val="clear" w:pos="760"/>
          <w:tab w:val="left" w:pos="1418"/>
        </w:tabs>
        <w:ind w:left="0"/>
      </w:pPr>
      <w:r w:rsidRPr="0090451C">
        <w:rPr>
          <w:u w:val="single"/>
        </w:rPr>
        <w:t>Toelichting</w:t>
      </w:r>
      <w:r w:rsidRPr="0090451C">
        <w:t>: Verkeersmaatregelen worden getroffen ter bescherming van werknemers</w:t>
      </w:r>
      <w:r>
        <w:t>, weggebruikers</w:t>
      </w:r>
      <w:r w:rsidRPr="0090451C">
        <w:t xml:space="preserve"> en derden (zie Arbeidsveiligheid)</w:t>
      </w:r>
      <w:r>
        <w:t>. Verkeersmaatregelen moeten worden aangevraagd conform de procedure van de beheerder van de betreffende openbare weg(en). De Opdrachtnemer is hiervoor verantwoordelijk.</w:t>
      </w:r>
    </w:p>
    <w:p w14:paraId="1086C3E7" w14:textId="77777777" w:rsidR="004E2232" w:rsidRDefault="004E2232" w:rsidP="00ED6B10">
      <w:pPr>
        <w:pStyle w:val="AOpsomming"/>
        <w:numPr>
          <w:ilvl w:val="0"/>
          <w:numId w:val="0"/>
        </w:numPr>
        <w:tabs>
          <w:tab w:val="left" w:pos="1134"/>
        </w:tabs>
        <w:rPr>
          <w:sz w:val="18"/>
          <w:u w:val="single"/>
          <w:lang w:val="nl-NL"/>
        </w:rPr>
      </w:pPr>
    </w:p>
    <w:p w14:paraId="5B593464" w14:textId="2404C540" w:rsidR="00483225" w:rsidRDefault="00483225" w:rsidP="00ED6B10">
      <w:pPr>
        <w:pStyle w:val="AOpsomming"/>
        <w:numPr>
          <w:ilvl w:val="0"/>
          <w:numId w:val="0"/>
        </w:numPr>
        <w:tabs>
          <w:tab w:val="left" w:pos="1134"/>
        </w:tabs>
        <w:rPr>
          <w:sz w:val="18"/>
          <w:u w:val="single"/>
          <w:lang w:val="nl-NL"/>
        </w:rPr>
      </w:pPr>
      <w:r>
        <w:rPr>
          <w:sz w:val="18"/>
          <w:u w:val="single"/>
          <w:lang w:val="nl-NL"/>
        </w:rPr>
        <w:t>Maatregelen vanuit de RI&amp;E</w:t>
      </w:r>
      <w:r w:rsidR="00017958">
        <w:rPr>
          <w:sz w:val="18"/>
          <w:u w:val="single"/>
          <w:lang w:val="nl-NL"/>
        </w:rPr>
        <w:t xml:space="preserve"> (niet limitatief)</w:t>
      </w:r>
    </w:p>
    <w:p w14:paraId="02C03D85" w14:textId="4DABBB5F" w:rsidR="00017958" w:rsidRPr="009F2D69" w:rsidRDefault="009F2D69" w:rsidP="004829AB">
      <w:pPr>
        <w:pStyle w:val="AOpsomming"/>
        <w:numPr>
          <w:ilvl w:val="0"/>
          <w:numId w:val="50"/>
        </w:numPr>
        <w:tabs>
          <w:tab w:val="left" w:pos="1134"/>
        </w:tabs>
        <w:ind w:left="284" w:hanging="284"/>
        <w:rPr>
          <w:sz w:val="18"/>
          <w:u w:val="single"/>
          <w:lang w:val="nl-NL"/>
        </w:rPr>
      </w:pPr>
      <w:r>
        <w:rPr>
          <w:sz w:val="18"/>
          <w:lang w:val="nl-NL"/>
        </w:rPr>
        <w:t>Verkeer- en vaarwegmanagementplan met daarin maatregelen, afspraken en dergelijke;</w:t>
      </w:r>
    </w:p>
    <w:p w14:paraId="16F199F3" w14:textId="413CF4D6" w:rsidR="009F2D69" w:rsidRPr="009F2D69" w:rsidRDefault="009F2D69" w:rsidP="004829AB">
      <w:pPr>
        <w:pStyle w:val="AOpsomming"/>
        <w:numPr>
          <w:ilvl w:val="0"/>
          <w:numId w:val="50"/>
        </w:numPr>
        <w:tabs>
          <w:tab w:val="left" w:pos="1134"/>
        </w:tabs>
        <w:ind w:left="284" w:hanging="284"/>
        <w:rPr>
          <w:sz w:val="18"/>
          <w:u w:val="single"/>
          <w:lang w:val="nl-NL"/>
        </w:rPr>
      </w:pPr>
      <w:r>
        <w:rPr>
          <w:sz w:val="18"/>
          <w:lang w:val="nl-NL"/>
        </w:rPr>
        <w:t>Verkeersmaatregelen conform CROW 96b;</w:t>
      </w:r>
    </w:p>
    <w:p w14:paraId="503FF8E9" w14:textId="694DA4B2" w:rsidR="009F2D69" w:rsidRPr="009F2D69" w:rsidRDefault="009F2D69" w:rsidP="004829AB">
      <w:pPr>
        <w:pStyle w:val="AOpsomming"/>
        <w:numPr>
          <w:ilvl w:val="0"/>
          <w:numId w:val="50"/>
        </w:numPr>
        <w:tabs>
          <w:tab w:val="left" w:pos="1134"/>
        </w:tabs>
        <w:ind w:left="284" w:hanging="284"/>
        <w:rPr>
          <w:sz w:val="18"/>
          <w:u w:val="single"/>
          <w:lang w:val="nl-NL"/>
        </w:rPr>
      </w:pPr>
      <w:r>
        <w:rPr>
          <w:sz w:val="18"/>
          <w:lang w:val="nl-NL"/>
        </w:rPr>
        <w:lastRenderedPageBreak/>
        <w:t>Scheiding verkeersstromen;</w:t>
      </w:r>
    </w:p>
    <w:p w14:paraId="5A8988B0" w14:textId="0798A482" w:rsidR="009F2D69" w:rsidRPr="009F2D69" w:rsidRDefault="009F2D69" w:rsidP="004829AB">
      <w:pPr>
        <w:pStyle w:val="AOpsomming"/>
        <w:numPr>
          <w:ilvl w:val="0"/>
          <w:numId w:val="50"/>
        </w:numPr>
        <w:tabs>
          <w:tab w:val="left" w:pos="1134"/>
        </w:tabs>
        <w:ind w:left="284" w:hanging="284"/>
        <w:rPr>
          <w:sz w:val="18"/>
          <w:u w:val="single"/>
          <w:lang w:val="nl-NL"/>
        </w:rPr>
      </w:pPr>
      <w:r>
        <w:rPr>
          <w:sz w:val="18"/>
          <w:lang w:val="nl-NL"/>
        </w:rPr>
        <w:t>Communicatie met omgeving over werkzaamheden;</w:t>
      </w:r>
    </w:p>
    <w:p w14:paraId="1AD27DE6" w14:textId="4F2042B0" w:rsidR="004B689F" w:rsidRPr="009F2D69" w:rsidRDefault="009F2D69" w:rsidP="004829AB">
      <w:pPr>
        <w:pStyle w:val="AOpsomming"/>
        <w:numPr>
          <w:ilvl w:val="0"/>
          <w:numId w:val="50"/>
        </w:numPr>
        <w:tabs>
          <w:tab w:val="left" w:pos="1134"/>
        </w:tabs>
        <w:ind w:left="284" w:hanging="284"/>
        <w:rPr>
          <w:sz w:val="18"/>
          <w:u w:val="single"/>
          <w:lang w:val="nl-NL"/>
        </w:rPr>
      </w:pPr>
      <w:r>
        <w:rPr>
          <w:sz w:val="18"/>
          <w:lang w:val="nl-NL"/>
        </w:rPr>
        <w:t>Realiseren vaste en veilige laad-, los- en stopplaatsen voor start werkzaamheden.</w:t>
      </w:r>
    </w:p>
    <w:p w14:paraId="3775822B" w14:textId="4F0092BB" w:rsidR="004B689F" w:rsidRDefault="00774858" w:rsidP="00ED6B10">
      <w:pPr>
        <w:pStyle w:val="Paragraaf"/>
        <w:tabs>
          <w:tab w:val="clear" w:pos="0"/>
        </w:tabs>
        <w:ind w:left="-709" w:hanging="567"/>
      </w:pPr>
      <w:r>
        <w:t xml:space="preserve">       </w:t>
      </w:r>
      <w:r w:rsidR="00ED6B10">
        <w:t xml:space="preserve">  </w:t>
      </w:r>
      <w:r>
        <w:t>Spoor</w:t>
      </w:r>
      <w:r w:rsidR="009F0E2F">
        <w:t>weg</w:t>
      </w:r>
      <w:r>
        <w:t>veiligheid</w:t>
      </w:r>
      <w:r w:rsidR="00075B92">
        <w:t xml:space="preserve"> en andere rakende en kruisende infrastructuur</w:t>
      </w:r>
    </w:p>
    <w:p w14:paraId="2A9D9572" w14:textId="0AA0C14C" w:rsidR="00774858" w:rsidRDefault="00CC4F37" w:rsidP="00ED6B10">
      <w:pPr>
        <w:pStyle w:val="Broodtekst"/>
        <w:ind w:left="-142"/>
      </w:pPr>
      <w:r>
        <w:t>Definitie: Veiligheid</w:t>
      </w:r>
      <w:r w:rsidR="00A367D6">
        <w:t xml:space="preserve"> op en rondom het spoorwegennet in Nederland, zow</w:t>
      </w:r>
      <w:r w:rsidR="00C61CB6">
        <w:t>e</w:t>
      </w:r>
      <w:r w:rsidR="00A367D6">
        <w:t>l va</w:t>
      </w:r>
      <w:r w:rsidR="00C61CB6">
        <w:t>n treinreizigers en passanten (wegen langs het spoor, spoorwegkruisingen) als werkers aan het spoor.</w:t>
      </w:r>
    </w:p>
    <w:p w14:paraId="542424E0" w14:textId="09A77BEC" w:rsidR="00C61CB6" w:rsidRDefault="00C61CB6" w:rsidP="00ED6B10">
      <w:pPr>
        <w:pStyle w:val="Broodtekst"/>
        <w:ind w:left="1134" w:hanging="1276"/>
      </w:pPr>
    </w:p>
    <w:p w14:paraId="7949B857" w14:textId="422F3D2B" w:rsidR="00C61CB6" w:rsidRDefault="00C61CB6" w:rsidP="00ED6B10">
      <w:pPr>
        <w:pStyle w:val="Broodtekst"/>
        <w:ind w:left="-142"/>
      </w:pPr>
      <w:r w:rsidRPr="00457DC6">
        <w:t>Binnen d</w:t>
      </w:r>
      <w:r>
        <w:t>e scope van het project vinden W</w:t>
      </w:r>
      <w:r w:rsidRPr="00457DC6">
        <w:t>erkzaamheden plaats aan kades en oevers in nabijheid van spoorbruggen. Binnen project Twentekanalen kruisen 5 spoorbruggen de vaarwegen. Dit betreft de navolgende locaties:</w:t>
      </w:r>
    </w:p>
    <w:tbl>
      <w:tblPr>
        <w:tblpPr w:leftFromText="141" w:rightFromText="141" w:vertAnchor="page" w:horzAnchor="margin" w:tblpXSpec="right" w:tblpY="5789"/>
        <w:tblW w:w="7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2660"/>
        <w:gridCol w:w="1298"/>
        <w:gridCol w:w="1247"/>
        <w:gridCol w:w="2585"/>
      </w:tblGrid>
      <w:tr w:rsidR="009F2D69" w:rsidRPr="00457DC6" w14:paraId="7E18FC6C" w14:textId="77777777" w:rsidTr="009F2D69">
        <w:tc>
          <w:tcPr>
            <w:tcW w:w="2660" w:type="dxa"/>
            <w:shd w:val="clear" w:color="auto" w:fill="D9D9D9"/>
          </w:tcPr>
          <w:p w14:paraId="0711A636" w14:textId="77777777" w:rsidR="009F2D69" w:rsidRPr="00457DC6" w:rsidRDefault="009F2D69" w:rsidP="009F2D69">
            <w:pPr>
              <w:pStyle w:val="AStandaard"/>
              <w:spacing w:before="0" w:after="0"/>
              <w:ind w:left="0"/>
            </w:pPr>
            <w:r w:rsidRPr="00457DC6">
              <w:t>Spoorbruggen</w:t>
            </w:r>
          </w:p>
        </w:tc>
        <w:tc>
          <w:tcPr>
            <w:tcW w:w="1298" w:type="dxa"/>
            <w:shd w:val="clear" w:color="auto" w:fill="D9D9D9"/>
          </w:tcPr>
          <w:p w14:paraId="4B222621" w14:textId="77777777" w:rsidR="009F2D69" w:rsidRPr="00457DC6" w:rsidRDefault="009F2D69" w:rsidP="009F2D69">
            <w:pPr>
              <w:pStyle w:val="AStandaard"/>
              <w:spacing w:before="0" w:after="0"/>
              <w:ind w:left="0"/>
            </w:pPr>
            <w:r w:rsidRPr="00457DC6">
              <w:t>Kilometerraai</w:t>
            </w:r>
          </w:p>
        </w:tc>
        <w:tc>
          <w:tcPr>
            <w:tcW w:w="1247" w:type="dxa"/>
            <w:shd w:val="clear" w:color="auto" w:fill="D9D9D9"/>
          </w:tcPr>
          <w:p w14:paraId="781DA8E3" w14:textId="77777777" w:rsidR="009F2D69" w:rsidRPr="00457DC6" w:rsidRDefault="009F2D69" w:rsidP="009F2D69">
            <w:pPr>
              <w:pStyle w:val="AStandaard"/>
              <w:spacing w:before="0" w:after="0"/>
              <w:ind w:left="0"/>
            </w:pPr>
            <w:r w:rsidRPr="00457DC6">
              <w:t>Bovenleiding</w:t>
            </w:r>
          </w:p>
        </w:tc>
        <w:tc>
          <w:tcPr>
            <w:tcW w:w="2585" w:type="dxa"/>
            <w:shd w:val="clear" w:color="auto" w:fill="D9D9D9"/>
          </w:tcPr>
          <w:p w14:paraId="24E4F1B2" w14:textId="77777777" w:rsidR="009F2D69" w:rsidRPr="00457DC6" w:rsidRDefault="009F2D69" w:rsidP="009F2D69">
            <w:pPr>
              <w:pStyle w:val="AStandaard"/>
              <w:spacing w:before="0" w:after="0"/>
              <w:ind w:left="0"/>
            </w:pPr>
            <w:r w:rsidRPr="00457DC6">
              <w:t>Bijzonderheden</w:t>
            </w:r>
          </w:p>
        </w:tc>
      </w:tr>
      <w:tr w:rsidR="009F2D69" w:rsidRPr="00457DC6" w14:paraId="6C8B403F" w14:textId="77777777" w:rsidTr="009F2D69">
        <w:tc>
          <w:tcPr>
            <w:tcW w:w="2660" w:type="dxa"/>
          </w:tcPr>
          <w:p w14:paraId="1F98B55F" w14:textId="77777777" w:rsidR="009F2D69" w:rsidRPr="00457DC6" w:rsidRDefault="009F2D69" w:rsidP="009F2D69">
            <w:pPr>
              <w:pStyle w:val="AStandaard"/>
              <w:tabs>
                <w:tab w:val="left" w:pos="893"/>
              </w:tabs>
              <w:spacing w:before="0" w:after="0"/>
              <w:ind w:left="0"/>
            </w:pPr>
            <w:r w:rsidRPr="00457DC6">
              <w:t xml:space="preserve">Zutphen </w:t>
            </w:r>
            <w:r w:rsidRPr="00457DC6">
              <w:tab/>
              <w:t>-</w:t>
            </w:r>
            <w:r w:rsidRPr="00457DC6">
              <w:tab/>
              <w:t>Deventer</w:t>
            </w:r>
          </w:p>
        </w:tc>
        <w:tc>
          <w:tcPr>
            <w:tcW w:w="1298" w:type="dxa"/>
          </w:tcPr>
          <w:p w14:paraId="4072B3D6" w14:textId="77777777" w:rsidR="009F2D69" w:rsidRPr="00457DC6" w:rsidRDefault="009F2D69" w:rsidP="009F2D69">
            <w:pPr>
              <w:pStyle w:val="AStandaard"/>
              <w:spacing w:before="0" w:after="0"/>
              <w:ind w:left="0"/>
              <w:jc w:val="right"/>
            </w:pPr>
            <w:r w:rsidRPr="00457DC6">
              <w:t>2.1</w:t>
            </w:r>
          </w:p>
        </w:tc>
        <w:tc>
          <w:tcPr>
            <w:tcW w:w="1247" w:type="dxa"/>
          </w:tcPr>
          <w:p w14:paraId="0B69E6AC" w14:textId="77777777" w:rsidR="009F2D69" w:rsidRPr="00457DC6" w:rsidRDefault="009F2D69" w:rsidP="009F2D69">
            <w:pPr>
              <w:pStyle w:val="AStandaard"/>
              <w:spacing w:before="0" w:after="0"/>
              <w:ind w:left="0"/>
              <w:jc w:val="center"/>
            </w:pPr>
            <w:r w:rsidRPr="00457DC6">
              <w:t>Ja</w:t>
            </w:r>
          </w:p>
        </w:tc>
        <w:tc>
          <w:tcPr>
            <w:tcW w:w="2585" w:type="dxa"/>
          </w:tcPr>
          <w:p w14:paraId="78C3045C" w14:textId="77777777" w:rsidR="009F2D69" w:rsidRPr="00457DC6" w:rsidRDefault="009F2D69" w:rsidP="009F2D69">
            <w:pPr>
              <w:pStyle w:val="AStandaard"/>
              <w:spacing w:before="0" w:after="0"/>
              <w:ind w:left="0"/>
            </w:pPr>
            <w:r>
              <w:t>Vergunningplicht</w:t>
            </w:r>
          </w:p>
        </w:tc>
      </w:tr>
      <w:tr w:rsidR="009F2D69" w:rsidRPr="00457DC6" w14:paraId="078CF823" w14:textId="77777777" w:rsidTr="009F2D69">
        <w:tc>
          <w:tcPr>
            <w:tcW w:w="2660" w:type="dxa"/>
          </w:tcPr>
          <w:p w14:paraId="352C9045" w14:textId="77777777" w:rsidR="009F2D69" w:rsidRPr="00457DC6" w:rsidRDefault="009F2D69" w:rsidP="009F2D69">
            <w:pPr>
              <w:pStyle w:val="AStandaard"/>
              <w:tabs>
                <w:tab w:val="left" w:pos="893"/>
              </w:tabs>
              <w:spacing w:before="0" w:after="0"/>
              <w:ind w:left="0"/>
            </w:pPr>
            <w:r w:rsidRPr="00457DC6">
              <w:t>Hengelo,</w:t>
            </w:r>
            <w:r w:rsidRPr="00457DC6">
              <w:tab/>
            </w:r>
            <w:r w:rsidRPr="00457DC6">
              <w:tab/>
              <w:t>nabij sluis Hengelo</w:t>
            </w:r>
          </w:p>
        </w:tc>
        <w:tc>
          <w:tcPr>
            <w:tcW w:w="1298" w:type="dxa"/>
          </w:tcPr>
          <w:p w14:paraId="09A789C0" w14:textId="77777777" w:rsidR="009F2D69" w:rsidRPr="00457DC6" w:rsidRDefault="009F2D69" w:rsidP="009F2D69">
            <w:pPr>
              <w:pStyle w:val="AStandaard"/>
              <w:spacing w:before="0" w:after="0"/>
              <w:ind w:left="0"/>
              <w:jc w:val="right"/>
              <w:rPr>
                <w:highlight w:val="yellow"/>
              </w:rPr>
            </w:pPr>
            <w:r w:rsidRPr="00457DC6">
              <w:t>45.1</w:t>
            </w:r>
          </w:p>
        </w:tc>
        <w:tc>
          <w:tcPr>
            <w:tcW w:w="1247" w:type="dxa"/>
          </w:tcPr>
          <w:p w14:paraId="7B5C46B0" w14:textId="77777777" w:rsidR="009F2D69" w:rsidRPr="00457DC6" w:rsidRDefault="009F2D69" w:rsidP="009F2D69">
            <w:pPr>
              <w:pStyle w:val="AStandaard"/>
              <w:spacing w:before="0" w:after="0"/>
              <w:ind w:left="0"/>
              <w:jc w:val="center"/>
            </w:pPr>
            <w:r w:rsidRPr="00457DC6">
              <w:t>Nee</w:t>
            </w:r>
          </w:p>
        </w:tc>
        <w:tc>
          <w:tcPr>
            <w:tcW w:w="2585" w:type="dxa"/>
          </w:tcPr>
          <w:p w14:paraId="1E10DA21" w14:textId="77777777" w:rsidR="009F2D69" w:rsidRPr="00457DC6" w:rsidRDefault="009F2D69" w:rsidP="009F2D69">
            <w:pPr>
              <w:pStyle w:val="AStandaard"/>
              <w:spacing w:before="0" w:after="0"/>
              <w:ind w:left="0"/>
            </w:pPr>
            <w:r w:rsidRPr="00457DC6">
              <w:t>Spoorlijn buiten gebruik</w:t>
            </w:r>
          </w:p>
        </w:tc>
      </w:tr>
      <w:tr w:rsidR="009F2D69" w:rsidRPr="00457DC6" w14:paraId="4106C562" w14:textId="77777777" w:rsidTr="009F2D69">
        <w:tc>
          <w:tcPr>
            <w:tcW w:w="2660" w:type="dxa"/>
          </w:tcPr>
          <w:p w14:paraId="46180984" w14:textId="77777777" w:rsidR="009F2D69" w:rsidRPr="00457DC6" w:rsidRDefault="009F2D69" w:rsidP="009F2D69">
            <w:pPr>
              <w:pStyle w:val="AStandaard"/>
              <w:tabs>
                <w:tab w:val="left" w:pos="893"/>
              </w:tabs>
              <w:spacing w:before="0" w:after="0"/>
              <w:ind w:left="0"/>
            </w:pPr>
            <w:r w:rsidRPr="00457DC6">
              <w:t xml:space="preserve">Hengelo </w:t>
            </w:r>
            <w:r w:rsidRPr="00457DC6">
              <w:tab/>
              <w:t>-</w:t>
            </w:r>
            <w:r w:rsidRPr="00457DC6">
              <w:tab/>
              <w:t>Zutphen</w:t>
            </w:r>
          </w:p>
        </w:tc>
        <w:tc>
          <w:tcPr>
            <w:tcW w:w="1298" w:type="dxa"/>
          </w:tcPr>
          <w:p w14:paraId="2331ECA3" w14:textId="77777777" w:rsidR="009F2D69" w:rsidRPr="00457DC6" w:rsidRDefault="009F2D69" w:rsidP="009F2D69">
            <w:pPr>
              <w:pStyle w:val="AStandaard"/>
              <w:spacing w:before="0" w:after="0"/>
              <w:ind w:left="0"/>
              <w:jc w:val="right"/>
            </w:pPr>
            <w:r w:rsidRPr="00457DC6">
              <w:t>0,5</w:t>
            </w:r>
          </w:p>
        </w:tc>
        <w:tc>
          <w:tcPr>
            <w:tcW w:w="1247" w:type="dxa"/>
          </w:tcPr>
          <w:p w14:paraId="4D500154" w14:textId="77777777" w:rsidR="009F2D69" w:rsidRPr="00457DC6" w:rsidRDefault="009F2D69" w:rsidP="009F2D69">
            <w:pPr>
              <w:pStyle w:val="AStandaard"/>
              <w:spacing w:before="0" w:after="0"/>
              <w:ind w:left="0"/>
              <w:jc w:val="center"/>
            </w:pPr>
            <w:r w:rsidRPr="00457DC6">
              <w:t>Nee</w:t>
            </w:r>
          </w:p>
        </w:tc>
        <w:tc>
          <w:tcPr>
            <w:tcW w:w="2585" w:type="dxa"/>
          </w:tcPr>
          <w:p w14:paraId="114FE4BC" w14:textId="77777777" w:rsidR="009F2D69" w:rsidRPr="00457DC6" w:rsidRDefault="009F2D69" w:rsidP="009F2D69">
            <w:pPr>
              <w:pStyle w:val="AStandaard"/>
              <w:spacing w:before="0" w:after="0"/>
              <w:ind w:left="0"/>
            </w:pPr>
            <w:r>
              <w:t>Vergunningplicht</w:t>
            </w:r>
          </w:p>
        </w:tc>
      </w:tr>
      <w:tr w:rsidR="009F2D69" w:rsidRPr="00457DC6" w14:paraId="69093652" w14:textId="77777777" w:rsidTr="009F2D69">
        <w:tc>
          <w:tcPr>
            <w:tcW w:w="2660" w:type="dxa"/>
          </w:tcPr>
          <w:p w14:paraId="3BCF0636" w14:textId="77777777" w:rsidR="009F2D69" w:rsidRPr="00457DC6" w:rsidRDefault="009F2D69" w:rsidP="009F2D69">
            <w:pPr>
              <w:pStyle w:val="AStandaard"/>
              <w:tabs>
                <w:tab w:val="left" w:pos="893"/>
              </w:tabs>
              <w:spacing w:before="0" w:after="0"/>
              <w:ind w:left="0"/>
            </w:pPr>
            <w:r w:rsidRPr="00457DC6">
              <w:t xml:space="preserve">Almelo </w:t>
            </w:r>
            <w:r w:rsidRPr="00457DC6">
              <w:tab/>
              <w:t>-</w:t>
            </w:r>
            <w:r w:rsidRPr="00457DC6">
              <w:tab/>
              <w:t>Deventer</w:t>
            </w:r>
          </w:p>
        </w:tc>
        <w:tc>
          <w:tcPr>
            <w:tcW w:w="1298" w:type="dxa"/>
          </w:tcPr>
          <w:p w14:paraId="102E15A5" w14:textId="77777777" w:rsidR="009F2D69" w:rsidRPr="00457DC6" w:rsidRDefault="009F2D69" w:rsidP="009F2D69">
            <w:pPr>
              <w:pStyle w:val="AStandaard"/>
              <w:spacing w:before="0" w:after="0"/>
              <w:ind w:left="0"/>
              <w:jc w:val="right"/>
            </w:pPr>
            <w:r w:rsidRPr="00457DC6">
              <w:t>14,3</w:t>
            </w:r>
          </w:p>
        </w:tc>
        <w:tc>
          <w:tcPr>
            <w:tcW w:w="1247" w:type="dxa"/>
          </w:tcPr>
          <w:p w14:paraId="53010E1E" w14:textId="77777777" w:rsidR="009F2D69" w:rsidRPr="00457DC6" w:rsidRDefault="009F2D69" w:rsidP="009F2D69">
            <w:pPr>
              <w:pStyle w:val="AStandaard"/>
              <w:spacing w:before="0" w:after="0"/>
              <w:ind w:left="0"/>
              <w:jc w:val="center"/>
            </w:pPr>
            <w:r w:rsidRPr="00457DC6">
              <w:t>Ja</w:t>
            </w:r>
          </w:p>
        </w:tc>
        <w:tc>
          <w:tcPr>
            <w:tcW w:w="2585" w:type="dxa"/>
          </w:tcPr>
          <w:p w14:paraId="6A87710F" w14:textId="77777777" w:rsidR="009F2D69" w:rsidRPr="00457DC6" w:rsidRDefault="009F2D69" w:rsidP="009F2D69">
            <w:pPr>
              <w:pStyle w:val="AStandaard"/>
              <w:spacing w:before="0" w:after="0"/>
              <w:ind w:left="0"/>
            </w:pPr>
            <w:r w:rsidRPr="00457DC6">
              <w:t>Vergunningplich</w:t>
            </w:r>
            <w:r>
              <w:t>t</w:t>
            </w:r>
          </w:p>
        </w:tc>
      </w:tr>
      <w:tr w:rsidR="009F2D69" w:rsidRPr="00457DC6" w14:paraId="28BAAD7E" w14:textId="77777777" w:rsidTr="009F2D69">
        <w:tc>
          <w:tcPr>
            <w:tcW w:w="2660" w:type="dxa"/>
          </w:tcPr>
          <w:p w14:paraId="2175DAE2" w14:textId="77777777" w:rsidR="009F2D69" w:rsidRPr="00457DC6" w:rsidRDefault="009F2D69" w:rsidP="009F2D69">
            <w:pPr>
              <w:pStyle w:val="AStandaard"/>
              <w:tabs>
                <w:tab w:val="left" w:pos="893"/>
              </w:tabs>
              <w:spacing w:before="0" w:after="0"/>
              <w:ind w:left="0"/>
            </w:pPr>
            <w:r w:rsidRPr="00457DC6">
              <w:t xml:space="preserve">Almelo </w:t>
            </w:r>
            <w:r w:rsidRPr="00457DC6">
              <w:tab/>
              <w:t>-</w:t>
            </w:r>
            <w:r w:rsidRPr="00457DC6">
              <w:tab/>
              <w:t>Vriezenveen</w:t>
            </w:r>
          </w:p>
        </w:tc>
        <w:tc>
          <w:tcPr>
            <w:tcW w:w="1298" w:type="dxa"/>
          </w:tcPr>
          <w:p w14:paraId="415AC394" w14:textId="77777777" w:rsidR="009F2D69" w:rsidRPr="00457DC6" w:rsidRDefault="009F2D69" w:rsidP="009F2D69">
            <w:pPr>
              <w:pStyle w:val="AStandaard"/>
              <w:spacing w:before="0" w:after="0"/>
              <w:ind w:left="0"/>
              <w:jc w:val="right"/>
            </w:pPr>
            <w:r w:rsidRPr="00457DC6">
              <w:t>15,5</w:t>
            </w:r>
          </w:p>
        </w:tc>
        <w:tc>
          <w:tcPr>
            <w:tcW w:w="1247" w:type="dxa"/>
          </w:tcPr>
          <w:p w14:paraId="520DD670" w14:textId="77777777" w:rsidR="009F2D69" w:rsidRPr="00457DC6" w:rsidRDefault="009F2D69" w:rsidP="009F2D69">
            <w:pPr>
              <w:pStyle w:val="AStandaard"/>
              <w:spacing w:before="0" w:after="0"/>
              <w:ind w:left="0"/>
              <w:jc w:val="center"/>
            </w:pPr>
            <w:r w:rsidRPr="00457DC6">
              <w:t>Nee</w:t>
            </w:r>
          </w:p>
        </w:tc>
        <w:tc>
          <w:tcPr>
            <w:tcW w:w="2585" w:type="dxa"/>
          </w:tcPr>
          <w:p w14:paraId="77E86013" w14:textId="77777777" w:rsidR="009F2D69" w:rsidRPr="00457DC6" w:rsidRDefault="009F2D69" w:rsidP="009F2D69">
            <w:pPr>
              <w:pStyle w:val="AStandaard"/>
              <w:spacing w:before="0" w:after="0"/>
              <w:ind w:left="0"/>
            </w:pPr>
            <w:r>
              <w:t>Vergunningplicht</w:t>
            </w:r>
          </w:p>
        </w:tc>
      </w:tr>
    </w:tbl>
    <w:p w14:paraId="4C6AE8BB" w14:textId="77777777" w:rsidR="00C61CB6" w:rsidRDefault="00C61CB6" w:rsidP="00774858">
      <w:pPr>
        <w:pStyle w:val="Broodtekst"/>
        <w:ind w:left="1134"/>
      </w:pPr>
    </w:p>
    <w:p w14:paraId="53A7126D" w14:textId="587C61B3" w:rsidR="00C61CB6" w:rsidRDefault="009F2D69" w:rsidP="00C61CB6">
      <w:pPr>
        <w:pStyle w:val="Broodtekst"/>
        <w:ind w:left="-142"/>
      </w:pPr>
      <w:r>
        <w:rPr>
          <w:noProof/>
        </w:rPr>
        <w:t xml:space="preserve">         </w:t>
      </w:r>
      <w:r w:rsidR="00C61CB6" w:rsidRPr="00457DC6">
        <w:rPr>
          <w:noProof/>
        </w:rPr>
        <w:drawing>
          <wp:inline distT="0" distB="0" distL="0" distR="0" wp14:anchorId="6F4C2B60" wp14:editId="1E5B0607">
            <wp:extent cx="4992824" cy="3348990"/>
            <wp:effectExtent l="0" t="0" r="0" b="3810"/>
            <wp:docPr id="16" name="Afbeelding 16" descr="Kaart spoorbruggen Twentekana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aart spoorbruggen Twentekanale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4532" cy="3350136"/>
                    </a:xfrm>
                    <a:prstGeom prst="rect">
                      <a:avLst/>
                    </a:prstGeom>
                    <a:noFill/>
                    <a:ln>
                      <a:noFill/>
                    </a:ln>
                  </pic:spPr>
                </pic:pic>
              </a:graphicData>
            </a:graphic>
          </wp:inline>
        </w:drawing>
      </w:r>
    </w:p>
    <w:p w14:paraId="3CB8DFEA" w14:textId="77777777" w:rsidR="00C61CB6" w:rsidRDefault="00C61CB6" w:rsidP="00C61CB6">
      <w:pPr>
        <w:pStyle w:val="Broodtekst"/>
        <w:ind w:left="-142"/>
      </w:pPr>
    </w:p>
    <w:p w14:paraId="1B72E3CF" w14:textId="77777777" w:rsidR="00C61CB6" w:rsidRPr="00C61CB6" w:rsidRDefault="00C61CB6" w:rsidP="00C61CB6">
      <w:pPr>
        <w:pStyle w:val="AStandaard"/>
        <w:tabs>
          <w:tab w:val="clear" w:pos="760"/>
          <w:tab w:val="left" w:pos="0"/>
        </w:tabs>
        <w:ind w:left="0"/>
        <w:rPr>
          <w:sz w:val="18"/>
        </w:rPr>
      </w:pPr>
      <w:r w:rsidRPr="00C61CB6">
        <w:rPr>
          <w:sz w:val="18"/>
        </w:rPr>
        <w:t>Spoorbrug Almelo – Deventer en Zutphen - Deventer zijn onderdeel van een geëlektrificeerd traject en beschikken daarom over bovenleidingen met hoogspanning. De overige spoorbruggen zijn onderdeel van niet geëlektrificeerde trajecten. Hierop rijden dieseltreinen.</w:t>
      </w:r>
    </w:p>
    <w:p w14:paraId="219A40D6" w14:textId="4823EC0E" w:rsidR="00C61CB6" w:rsidRPr="00C61CB6" w:rsidRDefault="00C61CB6" w:rsidP="00C61CB6">
      <w:pPr>
        <w:pStyle w:val="AStandaard"/>
        <w:tabs>
          <w:tab w:val="clear" w:pos="760"/>
          <w:tab w:val="left" w:pos="0"/>
        </w:tabs>
        <w:ind w:left="0"/>
        <w:rPr>
          <w:sz w:val="18"/>
        </w:rPr>
      </w:pPr>
      <w:r w:rsidRPr="00C61CB6">
        <w:rPr>
          <w:sz w:val="18"/>
        </w:rPr>
        <w:t>De project</w:t>
      </w:r>
      <w:r>
        <w:rPr>
          <w:sz w:val="18"/>
        </w:rPr>
        <w:t xml:space="preserve"> </w:t>
      </w:r>
      <w:r w:rsidRPr="00C61CB6">
        <w:rPr>
          <w:sz w:val="18"/>
        </w:rPr>
        <w:t xml:space="preserve">specifieke raakvlakken met ProRail zijn; het werken in nabijheid van ProRail terrein- en objecten (in het bijzonder hoogspanning bovenleidingen). De veiligheidsrisico’s die hieromtrent tijdens de uitvoering kunnen optreden moeten aantoonbaar door de Opdrachtnemer worden beheerst. Werkzaamheden binnen een bepaalde afstand van het spoor zijn vergunning plichtig. De Opdrachtnemer vraagt </w:t>
      </w:r>
      <w:r w:rsidRPr="00C61CB6">
        <w:rPr>
          <w:sz w:val="18"/>
        </w:rPr>
        <w:lastRenderedPageBreak/>
        <w:t>hiertoe namens RWS een spoorwegwetvergunning bij ProRail aan. Op basis van beoordeling van ProRail is geen buitendienststelling nodig. Voor baggerwerk bij spoorbruggen doet RWS onderzoek naar de constructie van de brug, wanneer bij/onder de spoorbrug ook damwanden moeten worden vervangen, ligt de het vergunningstraject bij de Opdrachtnemer, omdat ook het uitvoeringsplan bij de vergunningsaanvraag moet worden toegevoegd.</w:t>
      </w:r>
    </w:p>
    <w:p w14:paraId="35B613E8" w14:textId="77777777" w:rsidR="00C61CB6" w:rsidRPr="00C61CB6" w:rsidRDefault="00C61CB6" w:rsidP="00C61CB6">
      <w:pPr>
        <w:pStyle w:val="AStandaard"/>
        <w:tabs>
          <w:tab w:val="clear" w:pos="760"/>
          <w:tab w:val="left" w:pos="0"/>
        </w:tabs>
        <w:ind w:left="0"/>
        <w:rPr>
          <w:sz w:val="18"/>
        </w:rPr>
      </w:pPr>
      <w:r w:rsidRPr="00C61CB6">
        <w:rPr>
          <w:sz w:val="18"/>
          <w:szCs w:val="20"/>
        </w:rPr>
        <w:t>Het volgende Kader is van toepassing</w:t>
      </w:r>
      <w:r w:rsidRPr="00C61CB6">
        <w:rPr>
          <w:sz w:val="18"/>
        </w:rPr>
        <w:t>:</w:t>
      </w:r>
    </w:p>
    <w:p w14:paraId="25266DAB" w14:textId="77777777" w:rsidR="00C61CB6" w:rsidRPr="00680808" w:rsidRDefault="00C61CB6" w:rsidP="004829AB">
      <w:pPr>
        <w:pStyle w:val="AOpsomming"/>
        <w:numPr>
          <w:ilvl w:val="0"/>
          <w:numId w:val="51"/>
        </w:numPr>
        <w:tabs>
          <w:tab w:val="left" w:pos="0"/>
        </w:tabs>
      </w:pPr>
      <w:r w:rsidRPr="00C61CB6">
        <w:rPr>
          <w:sz w:val="18"/>
        </w:rPr>
        <w:t>Normkader Veilig Werken van ProRail</w:t>
      </w:r>
    </w:p>
    <w:p w14:paraId="2F96AD8A" w14:textId="428C5AE7" w:rsidR="00C61CB6" w:rsidRDefault="00C61CB6" w:rsidP="00C61CB6">
      <w:pPr>
        <w:pStyle w:val="Broodtekst"/>
      </w:pPr>
    </w:p>
    <w:p w14:paraId="28A85B0C" w14:textId="416764E6" w:rsidR="00C61CB6" w:rsidRDefault="00C61CB6" w:rsidP="00C61CB6">
      <w:pPr>
        <w:pStyle w:val="Broodtekst"/>
      </w:pPr>
      <w:r>
        <w:t>Spoor</w:t>
      </w:r>
      <w:r w:rsidR="009F0E2F">
        <w:t>wegv</w:t>
      </w:r>
      <w:r>
        <w:t>eiligheid heeft betrekking op de volgende onderdelen:</w:t>
      </w:r>
    </w:p>
    <w:p w14:paraId="3000877B" w14:textId="543B9594" w:rsidR="00C61CB6" w:rsidRDefault="00C61CB6" w:rsidP="004829AB">
      <w:pPr>
        <w:pStyle w:val="Broodtekst"/>
        <w:numPr>
          <w:ilvl w:val="0"/>
          <w:numId w:val="51"/>
        </w:numPr>
        <w:tabs>
          <w:tab w:val="clear" w:pos="227"/>
          <w:tab w:val="left" w:pos="426"/>
        </w:tabs>
      </w:pPr>
      <w:r>
        <w:t xml:space="preserve">    Werkzaamheden nabij spoorbruggen</w:t>
      </w:r>
    </w:p>
    <w:p w14:paraId="0CE6314D" w14:textId="75FE04FA" w:rsidR="00C61CB6" w:rsidRDefault="00C61CB6" w:rsidP="00C61CB6">
      <w:pPr>
        <w:pStyle w:val="Broodtekst"/>
      </w:pPr>
    </w:p>
    <w:p w14:paraId="6409EB7E" w14:textId="6DFACC28" w:rsidR="00075B92" w:rsidRDefault="00075B92" w:rsidP="00C61CB6">
      <w:pPr>
        <w:pStyle w:val="Broodtekst"/>
      </w:pPr>
      <w:r>
        <w:t>Naast spoorwegveiligheid en het daarbij behorende kabels en leidingennetwerk dient ON ook rekening te houden met andere rakende en kruisende infrastructuur. Denk hierbij aan:</w:t>
      </w:r>
    </w:p>
    <w:p w14:paraId="0DAE2CD6" w14:textId="1884694B" w:rsidR="00075B92" w:rsidRDefault="00075B92" w:rsidP="004829AB">
      <w:pPr>
        <w:pStyle w:val="Broodtekst"/>
        <w:numPr>
          <w:ilvl w:val="0"/>
          <w:numId w:val="34"/>
        </w:numPr>
      </w:pPr>
      <w:r>
        <w:t xml:space="preserve"> Alle kabels en leidingen;</w:t>
      </w:r>
    </w:p>
    <w:p w14:paraId="25B47F4D" w14:textId="5A3AFD44" w:rsidR="00075B92" w:rsidRDefault="00075B92" w:rsidP="004829AB">
      <w:pPr>
        <w:pStyle w:val="Broodtekst"/>
        <w:numPr>
          <w:ilvl w:val="0"/>
          <w:numId w:val="34"/>
        </w:numPr>
      </w:pPr>
      <w:r>
        <w:t xml:space="preserve"> Hoogspanningsleidingen, waaronder die boven zwaaikom Delden;</w:t>
      </w:r>
    </w:p>
    <w:p w14:paraId="2AC81E31" w14:textId="05389721" w:rsidR="00075B92" w:rsidRDefault="00075B92" w:rsidP="004829AB">
      <w:pPr>
        <w:pStyle w:val="Broodtekst"/>
        <w:numPr>
          <w:ilvl w:val="0"/>
          <w:numId w:val="34"/>
        </w:numPr>
      </w:pPr>
      <w:r>
        <w:t xml:space="preserve"> Hogedrukgasleiding, waaronder aan de zuidzijde.</w:t>
      </w:r>
    </w:p>
    <w:p w14:paraId="2412EDC6" w14:textId="77777777" w:rsidR="00075B92" w:rsidRDefault="00075B92" w:rsidP="00075B92">
      <w:pPr>
        <w:pStyle w:val="Broodtekst"/>
        <w:ind w:left="720"/>
      </w:pPr>
    </w:p>
    <w:p w14:paraId="2C5648EB" w14:textId="794A5255" w:rsidR="00C61CB6" w:rsidRDefault="00C61CB6" w:rsidP="00C61CB6">
      <w:pPr>
        <w:pStyle w:val="AOpsomming"/>
        <w:numPr>
          <w:ilvl w:val="0"/>
          <w:numId w:val="0"/>
        </w:numPr>
        <w:tabs>
          <w:tab w:val="left" w:pos="1134"/>
        </w:tabs>
        <w:rPr>
          <w:sz w:val="18"/>
          <w:u w:val="single"/>
          <w:lang w:val="nl-NL"/>
        </w:rPr>
      </w:pPr>
      <w:r>
        <w:rPr>
          <w:sz w:val="18"/>
          <w:u w:val="single"/>
          <w:lang w:val="nl-NL"/>
        </w:rPr>
        <w:t>Maatregelen vanuit de RI&amp;E</w:t>
      </w:r>
      <w:r w:rsidR="009F2D69">
        <w:rPr>
          <w:sz w:val="18"/>
          <w:u w:val="single"/>
          <w:lang w:val="nl-NL"/>
        </w:rPr>
        <w:t xml:space="preserve"> (niet limitatief)</w:t>
      </w:r>
    </w:p>
    <w:p w14:paraId="23AB2F82" w14:textId="7CE61219" w:rsidR="009F2D69" w:rsidRPr="009F2D69" w:rsidRDefault="009F2D69" w:rsidP="004829AB">
      <w:pPr>
        <w:pStyle w:val="AOpsomming"/>
        <w:numPr>
          <w:ilvl w:val="0"/>
          <w:numId w:val="51"/>
        </w:numPr>
        <w:tabs>
          <w:tab w:val="left" w:pos="1134"/>
        </w:tabs>
        <w:rPr>
          <w:sz w:val="18"/>
          <w:u w:val="single"/>
          <w:lang w:val="nl-NL"/>
        </w:rPr>
      </w:pPr>
      <w:r>
        <w:rPr>
          <w:sz w:val="18"/>
          <w:lang w:val="nl-NL"/>
        </w:rPr>
        <w:t>Maatregelen treffen conform het Normenkader Veilig Werken van ProRail. NVW stelt eisen aan veilig werken op- en langs het spoor;</w:t>
      </w:r>
    </w:p>
    <w:p w14:paraId="16F11520" w14:textId="1A5C39C7" w:rsidR="00C61CB6" w:rsidRPr="009F2D69" w:rsidRDefault="009F2D69" w:rsidP="004829AB">
      <w:pPr>
        <w:pStyle w:val="AOpsomming"/>
        <w:numPr>
          <w:ilvl w:val="0"/>
          <w:numId w:val="51"/>
        </w:numPr>
        <w:tabs>
          <w:tab w:val="left" w:pos="1134"/>
        </w:tabs>
        <w:rPr>
          <w:sz w:val="18"/>
          <w:u w:val="single"/>
          <w:lang w:val="nl-NL"/>
        </w:rPr>
      </w:pPr>
      <w:r>
        <w:rPr>
          <w:sz w:val="18"/>
          <w:lang w:val="nl-NL"/>
        </w:rPr>
        <w:t>Werken conform door ProRail afgegeven vergunning inzake het werken nabij het spoorwegennet.</w:t>
      </w:r>
    </w:p>
    <w:p w14:paraId="343B752E" w14:textId="438DDCB1" w:rsidR="00C61CB6" w:rsidRDefault="00ED6B10" w:rsidP="00ED6B10">
      <w:pPr>
        <w:pStyle w:val="Paragraaf"/>
        <w:tabs>
          <w:tab w:val="clear" w:pos="0"/>
          <w:tab w:val="left" w:pos="1134"/>
        </w:tabs>
        <w:ind w:left="-142"/>
      </w:pPr>
      <w:r>
        <w:t xml:space="preserve">  </w:t>
      </w:r>
      <w:r w:rsidR="009F2D69">
        <w:t>Nautische veiligheid</w:t>
      </w:r>
    </w:p>
    <w:p w14:paraId="0D23FD6D" w14:textId="2A89DC51" w:rsidR="00795E5A" w:rsidRDefault="00795E5A" w:rsidP="00795E5A">
      <w:pPr>
        <w:pStyle w:val="Broodtekst"/>
      </w:pPr>
      <w:r>
        <w:tab/>
      </w:r>
      <w:r>
        <w:tab/>
      </w:r>
      <w:r>
        <w:tab/>
      </w:r>
      <w:r>
        <w:tab/>
      </w:r>
      <w:r>
        <w:tab/>
        <w:t xml:space="preserve"> </w:t>
      </w:r>
    </w:p>
    <w:p w14:paraId="1304A088" w14:textId="387D0D1D" w:rsidR="00795E5A" w:rsidRDefault="00795E5A" w:rsidP="00ED6B10">
      <w:pPr>
        <w:pStyle w:val="Broodtekst"/>
        <w:tabs>
          <w:tab w:val="clear" w:pos="454"/>
          <w:tab w:val="left" w:pos="0"/>
        </w:tabs>
      </w:pPr>
      <w:r>
        <w:t>Definitie: Veiligheid met betrekking tot het transport met binnenvaart (en zeevaart).</w:t>
      </w:r>
    </w:p>
    <w:p w14:paraId="02E9FAFD" w14:textId="0554B5F6" w:rsidR="00795E5A" w:rsidRPr="00795E5A" w:rsidRDefault="00795E5A" w:rsidP="00ED6B10">
      <w:pPr>
        <w:pStyle w:val="AStandaard"/>
        <w:tabs>
          <w:tab w:val="clear" w:pos="760"/>
          <w:tab w:val="left" w:pos="0"/>
          <w:tab w:val="left" w:pos="1134"/>
        </w:tabs>
        <w:ind w:left="0"/>
        <w:rPr>
          <w:sz w:val="18"/>
        </w:rPr>
      </w:pPr>
      <w:r w:rsidRPr="00795E5A">
        <w:rPr>
          <w:sz w:val="18"/>
        </w:rPr>
        <w:t>Dit aspect heeft voor het project Twentekanalen betrekking op binnenvaartveiligheid, hoewel het zeewaardige schepen kan betreffen. Onder binnenvaart wordt niet alleen de beroepsvervoerders begrepen, maar ook alle vaartuigen met recreatieve d</w:t>
      </w:r>
      <w:r w:rsidR="00932DEB">
        <w:rPr>
          <w:sz w:val="18"/>
        </w:rPr>
        <w:t>oeleinden, inclusief de kleinere</w:t>
      </w:r>
      <w:r w:rsidRPr="00795E5A">
        <w:rPr>
          <w:sz w:val="18"/>
        </w:rPr>
        <w:t xml:space="preserve"> vaartuigen zoals kano’s.</w:t>
      </w:r>
    </w:p>
    <w:p w14:paraId="654E7A23" w14:textId="3534F95F" w:rsidR="00795E5A" w:rsidRDefault="00932DEB" w:rsidP="00ED6B10">
      <w:pPr>
        <w:pStyle w:val="AStandaard"/>
        <w:tabs>
          <w:tab w:val="clear" w:pos="760"/>
          <w:tab w:val="left" w:pos="0"/>
          <w:tab w:val="left" w:pos="1134"/>
        </w:tabs>
        <w:ind w:left="0"/>
        <w:rPr>
          <w:sz w:val="18"/>
        </w:rPr>
      </w:pPr>
      <w:r>
        <w:rPr>
          <w:sz w:val="18"/>
        </w:rPr>
        <w:t>Voor het gehele Twentekanalen traject geldt dat d</w:t>
      </w:r>
      <w:r w:rsidR="00795E5A" w:rsidRPr="00795E5A">
        <w:rPr>
          <w:sz w:val="18"/>
        </w:rPr>
        <w:t xml:space="preserve">e </w:t>
      </w:r>
      <w:r w:rsidR="00795E5A">
        <w:rPr>
          <w:sz w:val="18"/>
        </w:rPr>
        <w:t>w</w:t>
      </w:r>
      <w:r w:rsidR="00795E5A" w:rsidRPr="00795E5A">
        <w:rPr>
          <w:sz w:val="18"/>
        </w:rPr>
        <w:t>erkzaamheden die plaatsvinden</w:t>
      </w:r>
      <w:r>
        <w:rPr>
          <w:sz w:val="18"/>
        </w:rPr>
        <w:t xml:space="preserve"> </w:t>
      </w:r>
      <w:r w:rsidR="00795E5A" w:rsidRPr="00795E5A">
        <w:rPr>
          <w:sz w:val="18"/>
        </w:rPr>
        <w:t xml:space="preserve"> invloed</w:t>
      </w:r>
      <w:r>
        <w:rPr>
          <w:sz w:val="18"/>
        </w:rPr>
        <w:t xml:space="preserve"> hebben</w:t>
      </w:r>
      <w:r w:rsidR="00795E5A" w:rsidRPr="00795E5A">
        <w:rPr>
          <w:sz w:val="18"/>
        </w:rPr>
        <w:t xml:space="preserve"> op de doorstroming van de scheepvaart. Bij bepaalde werkzaamheden zal de doorvaarbreedte beperkt worden ten opzichte van de normale situatie. Hierdoor wordt de kans op aanvaring van schepen onderling en aanvaring met de infrastructuur vergroot. De Werkzaamheden beïnvloeden niet alleen de doorvaarbreedte. Er zijn ook andere risico’s die invloed hebben op het scheepvaartverkeer. Zo mogen </w:t>
      </w:r>
      <w:r w:rsidR="00795E5A">
        <w:rPr>
          <w:sz w:val="18"/>
        </w:rPr>
        <w:t>w</w:t>
      </w:r>
      <w:r w:rsidR="00795E5A" w:rsidRPr="00795E5A">
        <w:rPr>
          <w:sz w:val="18"/>
        </w:rPr>
        <w:t>erkzaamheden geen gevaren opleveren voor het vervoer en met name het vervoer van gevaarlijke stoffen. Tevens zijn eventuele gedeeltelijke stremmingen van invloed op de (mogelijkheid van) vaarbewegingen. Het raken van de waterkering is hierbij een ongewenste gebeurtenis.</w:t>
      </w:r>
      <w:r>
        <w:rPr>
          <w:sz w:val="18"/>
        </w:rPr>
        <w:t xml:space="preserve"> Gedurende de werkzaamheden is hinderklasse 1 het uitgangspunt. Locatiespecifieke risico’s zijn indien aanwezig openomen in de RI&amp;E.</w:t>
      </w:r>
    </w:p>
    <w:p w14:paraId="2D9C9370" w14:textId="77777777" w:rsidR="00795E5A" w:rsidRPr="00795E5A" w:rsidRDefault="00795E5A" w:rsidP="00ED6B10">
      <w:pPr>
        <w:pStyle w:val="AStandaard"/>
        <w:tabs>
          <w:tab w:val="clear" w:pos="760"/>
          <w:tab w:val="left" w:pos="0"/>
          <w:tab w:val="left" w:pos="993"/>
        </w:tabs>
        <w:ind w:left="0"/>
        <w:rPr>
          <w:sz w:val="18"/>
        </w:rPr>
      </w:pPr>
      <w:r w:rsidRPr="00795E5A">
        <w:rPr>
          <w:sz w:val="18"/>
          <w:szCs w:val="20"/>
        </w:rPr>
        <w:t>De volgende RWS Kaders en richtlijnen zijn van toepassing</w:t>
      </w:r>
      <w:r w:rsidRPr="00795E5A">
        <w:rPr>
          <w:sz w:val="18"/>
        </w:rPr>
        <w:t xml:space="preserve">: </w:t>
      </w:r>
    </w:p>
    <w:p w14:paraId="6AD10D1F" w14:textId="0E2006FF" w:rsidR="00795E5A" w:rsidRPr="00795E5A" w:rsidRDefault="00795E5A" w:rsidP="004829AB">
      <w:pPr>
        <w:pStyle w:val="AOpsomming"/>
        <w:numPr>
          <w:ilvl w:val="0"/>
          <w:numId w:val="51"/>
        </w:numPr>
        <w:tabs>
          <w:tab w:val="left" w:pos="0"/>
        </w:tabs>
        <w:ind w:left="0" w:firstLine="0"/>
        <w:rPr>
          <w:sz w:val="18"/>
        </w:rPr>
      </w:pPr>
      <w:r w:rsidRPr="00795E5A">
        <w:rPr>
          <w:sz w:val="18"/>
        </w:rPr>
        <w:t>Richtlijnen vaarwegen</w:t>
      </w:r>
      <w:r w:rsidR="00932DEB">
        <w:rPr>
          <w:sz w:val="18"/>
          <w:lang w:val="nl-NL"/>
        </w:rPr>
        <w:t xml:space="preserve"> 2017</w:t>
      </w:r>
      <w:r w:rsidRPr="00795E5A">
        <w:rPr>
          <w:sz w:val="18"/>
        </w:rPr>
        <w:t xml:space="preserve"> (RVW) </w:t>
      </w:r>
    </w:p>
    <w:p w14:paraId="70F14B81" w14:textId="48EE8FDC" w:rsidR="00795E5A" w:rsidRPr="00932DEB" w:rsidRDefault="00795E5A" w:rsidP="004829AB">
      <w:pPr>
        <w:pStyle w:val="AOpsomming"/>
        <w:numPr>
          <w:ilvl w:val="0"/>
          <w:numId w:val="51"/>
        </w:numPr>
        <w:tabs>
          <w:tab w:val="left" w:pos="0"/>
        </w:tabs>
        <w:ind w:left="0" w:firstLine="0"/>
        <w:rPr>
          <w:sz w:val="18"/>
        </w:rPr>
      </w:pPr>
      <w:r w:rsidRPr="00795E5A">
        <w:rPr>
          <w:sz w:val="18"/>
        </w:rPr>
        <w:t>Binnenvaartpolitiereglement (BPR)</w:t>
      </w:r>
    </w:p>
    <w:p w14:paraId="7DB9175C" w14:textId="40C22380" w:rsidR="00932DEB" w:rsidRDefault="00932DEB" w:rsidP="004829AB">
      <w:pPr>
        <w:pStyle w:val="AOpsomming"/>
        <w:numPr>
          <w:ilvl w:val="0"/>
          <w:numId w:val="51"/>
        </w:numPr>
        <w:tabs>
          <w:tab w:val="left" w:pos="0"/>
        </w:tabs>
        <w:ind w:left="0" w:firstLine="0"/>
        <w:rPr>
          <w:sz w:val="18"/>
        </w:rPr>
      </w:pPr>
      <w:r>
        <w:rPr>
          <w:sz w:val="18"/>
          <w:lang w:val="nl-NL"/>
        </w:rPr>
        <w:t>Richtlijnen scheepvaarttekens</w:t>
      </w:r>
    </w:p>
    <w:p w14:paraId="449A78DE" w14:textId="751BB8A8" w:rsidR="00795E5A" w:rsidRDefault="00795E5A" w:rsidP="00ED6B10">
      <w:pPr>
        <w:pStyle w:val="AOpsomming"/>
        <w:numPr>
          <w:ilvl w:val="0"/>
          <w:numId w:val="0"/>
        </w:numPr>
        <w:tabs>
          <w:tab w:val="left" w:pos="0"/>
        </w:tabs>
        <w:rPr>
          <w:sz w:val="18"/>
        </w:rPr>
      </w:pPr>
    </w:p>
    <w:p w14:paraId="43880755" w14:textId="5CA2143C" w:rsidR="00795E5A" w:rsidRDefault="00A54DA3" w:rsidP="00ED6B10">
      <w:pPr>
        <w:pStyle w:val="AOpsomming"/>
        <w:numPr>
          <w:ilvl w:val="0"/>
          <w:numId w:val="0"/>
        </w:numPr>
        <w:tabs>
          <w:tab w:val="left" w:pos="0"/>
        </w:tabs>
        <w:rPr>
          <w:sz w:val="18"/>
          <w:lang w:val="nl-NL"/>
        </w:rPr>
      </w:pPr>
      <w:r>
        <w:rPr>
          <w:sz w:val="18"/>
          <w:lang w:val="nl-NL"/>
        </w:rPr>
        <w:t>Nautische veiligheid heeft betrekking op de volgende onderdelen:</w:t>
      </w:r>
    </w:p>
    <w:p w14:paraId="50EF2753" w14:textId="1C6E746E" w:rsidR="00A54DA3" w:rsidRDefault="00A54DA3" w:rsidP="004829AB">
      <w:pPr>
        <w:pStyle w:val="AOpsomming"/>
        <w:numPr>
          <w:ilvl w:val="0"/>
          <w:numId w:val="51"/>
        </w:numPr>
        <w:tabs>
          <w:tab w:val="left" w:pos="0"/>
        </w:tabs>
        <w:ind w:left="0" w:firstLine="0"/>
        <w:rPr>
          <w:sz w:val="18"/>
          <w:lang w:val="nl-NL"/>
        </w:rPr>
      </w:pPr>
      <w:r>
        <w:rPr>
          <w:sz w:val="18"/>
          <w:lang w:val="nl-NL"/>
        </w:rPr>
        <w:t>Aanpassingen t.b.v. verhoging naar vaarklasse Va;</w:t>
      </w:r>
    </w:p>
    <w:p w14:paraId="4288ED0C" w14:textId="54756AD0" w:rsidR="00A54DA3" w:rsidRDefault="00A54DA3" w:rsidP="004829AB">
      <w:pPr>
        <w:pStyle w:val="AOpsomming"/>
        <w:numPr>
          <w:ilvl w:val="0"/>
          <w:numId w:val="51"/>
        </w:numPr>
        <w:tabs>
          <w:tab w:val="left" w:pos="0"/>
        </w:tabs>
        <w:ind w:left="0" w:firstLine="0"/>
        <w:rPr>
          <w:sz w:val="18"/>
          <w:lang w:val="nl-NL"/>
        </w:rPr>
      </w:pPr>
      <w:r>
        <w:rPr>
          <w:sz w:val="18"/>
          <w:lang w:val="nl-NL"/>
        </w:rPr>
        <w:t>Aan- en afvoeren van bouwstoffen over de vaarweg;</w:t>
      </w:r>
    </w:p>
    <w:p w14:paraId="6CE63C0E" w14:textId="046C7AE1" w:rsidR="00A54DA3" w:rsidRDefault="00A54DA3" w:rsidP="004829AB">
      <w:pPr>
        <w:pStyle w:val="AOpsomming"/>
        <w:numPr>
          <w:ilvl w:val="0"/>
          <w:numId w:val="51"/>
        </w:numPr>
        <w:tabs>
          <w:tab w:val="left" w:pos="0"/>
        </w:tabs>
        <w:ind w:left="0" w:firstLine="0"/>
        <w:rPr>
          <w:sz w:val="18"/>
          <w:lang w:val="nl-NL"/>
        </w:rPr>
      </w:pPr>
      <w:r>
        <w:rPr>
          <w:sz w:val="18"/>
          <w:lang w:val="nl-NL"/>
        </w:rPr>
        <w:t xml:space="preserve">Nautische veiligheid tijdens de uitvoering </w:t>
      </w:r>
      <w:r w:rsidR="00B55C09">
        <w:rPr>
          <w:sz w:val="18"/>
          <w:lang w:val="nl-NL"/>
        </w:rPr>
        <w:t xml:space="preserve">van het </w:t>
      </w:r>
      <w:r>
        <w:rPr>
          <w:sz w:val="18"/>
          <w:lang w:val="nl-NL"/>
        </w:rPr>
        <w:t xml:space="preserve">project (bij werkzaamheden </w:t>
      </w:r>
    </w:p>
    <w:p w14:paraId="144A5E6B" w14:textId="1AEDCDB3" w:rsidR="00A54DA3" w:rsidRDefault="00A54DA3" w:rsidP="00ED6B10">
      <w:pPr>
        <w:pStyle w:val="AOpsomming"/>
        <w:numPr>
          <w:ilvl w:val="0"/>
          <w:numId w:val="0"/>
        </w:numPr>
        <w:tabs>
          <w:tab w:val="left" w:pos="0"/>
        </w:tabs>
        <w:rPr>
          <w:sz w:val="18"/>
          <w:lang w:val="nl-NL"/>
        </w:rPr>
      </w:pPr>
      <w:r>
        <w:rPr>
          <w:sz w:val="18"/>
          <w:lang w:val="nl-NL"/>
        </w:rPr>
        <w:t xml:space="preserve">    op of vanaf de vaarweg);</w:t>
      </w:r>
    </w:p>
    <w:p w14:paraId="2FF91C0D" w14:textId="7B01E2D9" w:rsidR="00A54DA3" w:rsidRDefault="00A54DA3" w:rsidP="004829AB">
      <w:pPr>
        <w:pStyle w:val="AOpsomming"/>
        <w:numPr>
          <w:ilvl w:val="0"/>
          <w:numId w:val="52"/>
        </w:numPr>
        <w:tabs>
          <w:tab w:val="left" w:pos="0"/>
        </w:tabs>
        <w:ind w:left="0" w:firstLine="0"/>
        <w:rPr>
          <w:sz w:val="18"/>
          <w:lang w:val="nl-NL"/>
        </w:rPr>
      </w:pPr>
      <w:r>
        <w:rPr>
          <w:sz w:val="18"/>
          <w:lang w:val="nl-NL"/>
        </w:rPr>
        <w:lastRenderedPageBreak/>
        <w:t>Beroepsmatig gebruik vaarweg;</w:t>
      </w:r>
    </w:p>
    <w:p w14:paraId="436D1674" w14:textId="126897B2" w:rsidR="00A54DA3" w:rsidRDefault="00A54DA3" w:rsidP="004829AB">
      <w:pPr>
        <w:pStyle w:val="AOpsomming"/>
        <w:numPr>
          <w:ilvl w:val="0"/>
          <w:numId w:val="52"/>
        </w:numPr>
        <w:tabs>
          <w:tab w:val="left" w:pos="0"/>
        </w:tabs>
        <w:ind w:left="0" w:firstLine="0"/>
        <w:rPr>
          <w:sz w:val="18"/>
          <w:lang w:val="nl-NL"/>
        </w:rPr>
      </w:pPr>
      <w:r>
        <w:rPr>
          <w:sz w:val="18"/>
          <w:lang w:val="nl-NL"/>
        </w:rPr>
        <w:t>Recreatief vaarweggebruik;</w:t>
      </w:r>
    </w:p>
    <w:p w14:paraId="1CC0EA1F" w14:textId="6626AF73" w:rsidR="00A54DA3" w:rsidRDefault="00A54DA3" w:rsidP="004829AB">
      <w:pPr>
        <w:pStyle w:val="AOpsomming"/>
        <w:numPr>
          <w:ilvl w:val="0"/>
          <w:numId w:val="52"/>
        </w:numPr>
        <w:tabs>
          <w:tab w:val="left" w:pos="0"/>
        </w:tabs>
        <w:ind w:left="0" w:firstLine="0"/>
        <w:rPr>
          <w:sz w:val="18"/>
          <w:lang w:val="nl-NL"/>
        </w:rPr>
      </w:pPr>
      <w:r>
        <w:rPr>
          <w:sz w:val="18"/>
          <w:lang w:val="nl-NL"/>
        </w:rPr>
        <w:t>Menging beroeps- en recreatievaart.</w:t>
      </w:r>
    </w:p>
    <w:p w14:paraId="3FC1A300" w14:textId="77777777" w:rsidR="00B55C09" w:rsidRDefault="00B55C09" w:rsidP="00B55C09">
      <w:pPr>
        <w:pStyle w:val="AOpsomming"/>
        <w:numPr>
          <w:ilvl w:val="0"/>
          <w:numId w:val="0"/>
        </w:numPr>
        <w:tabs>
          <w:tab w:val="left" w:pos="0"/>
        </w:tabs>
        <w:rPr>
          <w:sz w:val="18"/>
          <w:lang w:val="nl-NL"/>
        </w:rPr>
      </w:pPr>
    </w:p>
    <w:p w14:paraId="0296FD70" w14:textId="292ED34A" w:rsidR="00B55C09" w:rsidRPr="00A54DA3" w:rsidRDefault="00B55C09" w:rsidP="00B55C09">
      <w:pPr>
        <w:pStyle w:val="AOpsomming"/>
        <w:numPr>
          <w:ilvl w:val="0"/>
          <w:numId w:val="0"/>
        </w:numPr>
        <w:tabs>
          <w:tab w:val="left" w:pos="0"/>
        </w:tabs>
        <w:rPr>
          <w:sz w:val="18"/>
          <w:lang w:val="nl-NL"/>
        </w:rPr>
      </w:pPr>
      <w:r>
        <w:rPr>
          <w:sz w:val="18"/>
          <w:lang w:val="nl-NL"/>
        </w:rPr>
        <w:t>Belangrijke kanttekening bij dit thema heeft betrekking op een tweetal aspecten waar op voorhand van bekend is dat deze (mogelijk) niet kunnen voldoen aan de gestelde wettelijke kaders en richtlijnen. Het gaat om de zichtlijnen ter plaatse van de St. Annabrug en de wachtplaatsen voor kegelschepen nabij sluis Hengelo.</w:t>
      </w:r>
    </w:p>
    <w:p w14:paraId="3ECA48B3" w14:textId="6966831D" w:rsidR="00A54DA3" w:rsidRPr="001940E6" w:rsidRDefault="00A54DA3" w:rsidP="00ED6B10">
      <w:pPr>
        <w:pStyle w:val="AStandaard"/>
        <w:tabs>
          <w:tab w:val="clear" w:pos="760"/>
        </w:tabs>
        <w:ind w:left="0"/>
        <w:rPr>
          <w:u w:val="single"/>
        </w:rPr>
      </w:pPr>
      <w:r w:rsidRPr="00F80715">
        <w:rPr>
          <w:u w:val="single"/>
        </w:rPr>
        <w:t>Veiligheidsproducten</w:t>
      </w:r>
      <w:r w:rsidRPr="001940E6">
        <w:rPr>
          <w:u w:val="single"/>
        </w:rPr>
        <w:t xml:space="preserve"> </w:t>
      </w:r>
      <w:r>
        <w:rPr>
          <w:u w:val="single"/>
        </w:rPr>
        <w:t>p</w:t>
      </w:r>
      <w:r w:rsidRPr="001940E6">
        <w:rPr>
          <w:u w:val="single"/>
        </w:rPr>
        <w:t>lanstudiefase:</w:t>
      </w:r>
    </w:p>
    <w:p w14:paraId="7153D889" w14:textId="77777777" w:rsidR="00A54DA3" w:rsidRPr="00A54DA3" w:rsidRDefault="00A54DA3" w:rsidP="004829AB">
      <w:pPr>
        <w:pStyle w:val="AOpsomming"/>
        <w:numPr>
          <w:ilvl w:val="0"/>
          <w:numId w:val="54"/>
        </w:numPr>
        <w:ind w:left="0" w:firstLine="0"/>
        <w:rPr>
          <w:sz w:val="18"/>
        </w:rPr>
      </w:pPr>
      <w:r w:rsidRPr="00A54DA3">
        <w:rPr>
          <w:sz w:val="18"/>
        </w:rPr>
        <w:t>Effectenbeoordeling variantkeuzen</w:t>
      </w:r>
      <w:r w:rsidRPr="00A54DA3">
        <w:rPr>
          <w:sz w:val="18"/>
          <w:lang w:val="nl-NL"/>
        </w:rPr>
        <w:t xml:space="preserve"> (onderdeel ontwerpdossier)</w:t>
      </w:r>
    </w:p>
    <w:p w14:paraId="38A6F3FC" w14:textId="77777777" w:rsidR="00A54DA3" w:rsidRDefault="00A54DA3" w:rsidP="00ED6B10">
      <w:pPr>
        <w:pStyle w:val="AStandaard"/>
        <w:pBdr>
          <w:top w:val="single" w:sz="4" w:space="1" w:color="auto"/>
          <w:left w:val="single" w:sz="4" w:space="4" w:color="auto"/>
          <w:bottom w:val="single" w:sz="4" w:space="1" w:color="auto"/>
          <w:right w:val="single" w:sz="4" w:space="4" w:color="auto"/>
        </w:pBdr>
        <w:tabs>
          <w:tab w:val="clear" w:pos="760"/>
          <w:tab w:val="left" w:pos="993"/>
        </w:tabs>
        <w:ind w:left="0"/>
      </w:pPr>
      <w:r w:rsidRPr="001940E6">
        <w:rPr>
          <w:u w:val="single"/>
        </w:rPr>
        <w:t>Toelichting</w:t>
      </w:r>
      <w:r w:rsidRPr="001940E6">
        <w:t xml:space="preserve">: In natte planstudies dient de verkeersveiligheidsdoelstelling/ -randvoorwaarde expliciet te worden aangegeven. Ook dient te worden onderbouwd in welke mate de </w:t>
      </w:r>
      <w:r>
        <w:t>alternatieven</w:t>
      </w:r>
      <w:r w:rsidRPr="001940E6">
        <w:t xml:space="preserve"> aan deze doelstelling of randvoorwaarde voldoen. Deze onderbouwing heeft de vorm van een risico-inventarisatie die start met het bepalen van de wijzigingen die het gevolg zijn van een alternatief.</w:t>
      </w:r>
    </w:p>
    <w:p w14:paraId="77EAD9E5" w14:textId="77777777" w:rsidR="00A54DA3" w:rsidRPr="00680808" w:rsidRDefault="00A54DA3" w:rsidP="00ED6B10">
      <w:pPr>
        <w:pStyle w:val="AStandaard"/>
        <w:pBdr>
          <w:top w:val="single" w:sz="4" w:space="1" w:color="auto"/>
          <w:left w:val="single" w:sz="4" w:space="4" w:color="auto"/>
          <w:bottom w:val="single" w:sz="4" w:space="1" w:color="auto"/>
          <w:right w:val="single" w:sz="4" w:space="4" w:color="auto"/>
        </w:pBdr>
        <w:tabs>
          <w:tab w:val="clear" w:pos="760"/>
          <w:tab w:val="left" w:pos="993"/>
        </w:tabs>
        <w:ind w:left="0"/>
      </w:pPr>
      <w:r w:rsidRPr="00680808">
        <w:t>De effectenbeoordelingen hebben specifiek betrekking op:</w:t>
      </w:r>
    </w:p>
    <w:p w14:paraId="07B60DBF" w14:textId="77777777" w:rsidR="00A54DA3" w:rsidRPr="00680808" w:rsidRDefault="00A54DA3" w:rsidP="004829AB">
      <w:pPr>
        <w:pStyle w:val="AStandaard"/>
        <w:numPr>
          <w:ilvl w:val="0"/>
          <w:numId w:val="53"/>
        </w:numPr>
        <w:pBdr>
          <w:top w:val="single" w:sz="4" w:space="1" w:color="auto"/>
          <w:left w:val="single" w:sz="4" w:space="4" w:color="auto"/>
          <w:bottom w:val="single" w:sz="4" w:space="1" w:color="auto"/>
          <w:right w:val="single" w:sz="4" w:space="4" w:color="auto"/>
        </w:pBdr>
        <w:tabs>
          <w:tab w:val="clear" w:pos="760"/>
          <w:tab w:val="left" w:pos="993"/>
        </w:tabs>
        <w:spacing w:before="0" w:after="0"/>
        <w:ind w:left="142" w:hanging="142"/>
      </w:pPr>
      <w:r w:rsidRPr="00680808">
        <w:t xml:space="preserve">Vergroten, verdiepen, </w:t>
      </w:r>
      <w:proofErr w:type="spellStart"/>
      <w:r w:rsidRPr="00680808">
        <w:t>verondiepen</w:t>
      </w:r>
      <w:proofErr w:type="spellEnd"/>
      <w:r w:rsidRPr="00680808">
        <w:t>, duurzaam inrichten vervallen zwaaikommen</w:t>
      </w:r>
    </w:p>
    <w:p w14:paraId="6E3A0D0F" w14:textId="21C3B6BF" w:rsidR="00A54DA3" w:rsidRPr="00680808" w:rsidRDefault="00A54DA3" w:rsidP="004829AB">
      <w:pPr>
        <w:pStyle w:val="AStandaard"/>
        <w:numPr>
          <w:ilvl w:val="0"/>
          <w:numId w:val="53"/>
        </w:numPr>
        <w:pBdr>
          <w:top w:val="single" w:sz="4" w:space="1" w:color="auto"/>
          <w:left w:val="single" w:sz="4" w:space="4" w:color="auto"/>
          <w:bottom w:val="single" w:sz="4" w:space="1" w:color="auto"/>
          <w:right w:val="single" w:sz="4" w:space="4" w:color="auto"/>
        </w:pBdr>
        <w:tabs>
          <w:tab w:val="clear" w:pos="760"/>
          <w:tab w:val="left" w:pos="993"/>
        </w:tabs>
        <w:spacing w:before="0" w:after="0"/>
        <w:ind w:left="142" w:hanging="142"/>
      </w:pPr>
      <w:r w:rsidRPr="00680808">
        <w:t>Inkasse</w:t>
      </w:r>
      <w:r w:rsidR="00B55C09">
        <w:t>n kade- en wachtplaats (bij For</w:t>
      </w:r>
      <w:r w:rsidRPr="00680808">
        <w:t>Farmers) Delden</w:t>
      </w:r>
    </w:p>
    <w:p w14:paraId="4413ECE3" w14:textId="77777777" w:rsidR="00A54DA3" w:rsidRDefault="00A54DA3" w:rsidP="004829AB">
      <w:pPr>
        <w:pStyle w:val="AStandaard"/>
        <w:numPr>
          <w:ilvl w:val="0"/>
          <w:numId w:val="53"/>
        </w:numPr>
        <w:pBdr>
          <w:top w:val="single" w:sz="4" w:space="1" w:color="auto"/>
          <w:left w:val="single" w:sz="4" w:space="4" w:color="auto"/>
          <w:bottom w:val="single" w:sz="4" w:space="1" w:color="auto"/>
          <w:right w:val="single" w:sz="4" w:space="4" w:color="auto"/>
        </w:pBdr>
        <w:tabs>
          <w:tab w:val="clear" w:pos="760"/>
          <w:tab w:val="left" w:pos="993"/>
        </w:tabs>
        <w:spacing w:before="0" w:after="0"/>
        <w:ind w:left="142" w:hanging="142"/>
      </w:pPr>
      <w:r w:rsidRPr="00680808">
        <w:t>Aanleg natuurvriendelijke oevers, inclusief Fauna Uittreed Plaatsen (</w:t>
      </w:r>
      <w:proofErr w:type="spellStart"/>
      <w:r w:rsidRPr="00680808">
        <w:t>FUP’s</w:t>
      </w:r>
      <w:proofErr w:type="spellEnd"/>
      <w:r w:rsidRPr="00680808">
        <w:t>)</w:t>
      </w:r>
    </w:p>
    <w:p w14:paraId="50B2B7AB" w14:textId="5F9966D9" w:rsidR="00B55C09" w:rsidRPr="00680808" w:rsidRDefault="00B55C09" w:rsidP="004829AB">
      <w:pPr>
        <w:pStyle w:val="AStandaard"/>
        <w:numPr>
          <w:ilvl w:val="0"/>
          <w:numId w:val="53"/>
        </w:numPr>
        <w:pBdr>
          <w:top w:val="single" w:sz="4" w:space="1" w:color="auto"/>
          <w:left w:val="single" w:sz="4" w:space="4" w:color="auto"/>
          <w:bottom w:val="single" w:sz="4" w:space="1" w:color="auto"/>
          <w:right w:val="single" w:sz="4" w:space="4" w:color="auto"/>
        </w:pBdr>
        <w:tabs>
          <w:tab w:val="clear" w:pos="760"/>
          <w:tab w:val="left" w:pos="993"/>
        </w:tabs>
        <w:spacing w:before="0" w:after="0"/>
        <w:ind w:left="142" w:hanging="142"/>
      </w:pPr>
      <w:r>
        <w:t>Aanleg oeverconstructies inclusief damwanden (verwijderen en aanbrengen)</w:t>
      </w:r>
    </w:p>
    <w:p w14:paraId="4B73A4CB" w14:textId="77777777" w:rsidR="00A54DA3" w:rsidRPr="00680808" w:rsidRDefault="00A54DA3" w:rsidP="004829AB">
      <w:pPr>
        <w:pStyle w:val="AStandaard"/>
        <w:numPr>
          <w:ilvl w:val="0"/>
          <w:numId w:val="53"/>
        </w:numPr>
        <w:pBdr>
          <w:top w:val="single" w:sz="4" w:space="1" w:color="auto"/>
          <w:left w:val="single" w:sz="4" w:space="4" w:color="auto"/>
          <w:bottom w:val="single" w:sz="4" w:space="1" w:color="auto"/>
          <w:right w:val="single" w:sz="4" w:space="4" w:color="auto"/>
        </w:pBdr>
        <w:tabs>
          <w:tab w:val="clear" w:pos="760"/>
          <w:tab w:val="left" w:pos="993"/>
        </w:tabs>
        <w:spacing w:before="0" w:after="0"/>
        <w:ind w:left="142" w:hanging="142"/>
      </w:pPr>
      <w:r w:rsidRPr="00680808">
        <w:t>Realiseren wacht- en opstelplaatsen t.b</w:t>
      </w:r>
      <w:r>
        <w:t>.</w:t>
      </w:r>
      <w:r w:rsidRPr="00680808">
        <w:t>v. sluis Hengelo</w:t>
      </w:r>
    </w:p>
    <w:p w14:paraId="2E85E1E7" w14:textId="77777777" w:rsidR="00A54DA3" w:rsidRDefault="00A54DA3" w:rsidP="004829AB">
      <w:pPr>
        <w:pStyle w:val="AStandaard"/>
        <w:numPr>
          <w:ilvl w:val="0"/>
          <w:numId w:val="53"/>
        </w:numPr>
        <w:pBdr>
          <w:top w:val="single" w:sz="4" w:space="1" w:color="auto"/>
          <w:left w:val="single" w:sz="4" w:space="4" w:color="auto"/>
          <w:bottom w:val="single" w:sz="4" w:space="1" w:color="auto"/>
          <w:right w:val="single" w:sz="4" w:space="4" w:color="auto"/>
        </w:pBdr>
        <w:tabs>
          <w:tab w:val="clear" w:pos="760"/>
          <w:tab w:val="left" w:pos="993"/>
        </w:tabs>
        <w:spacing w:before="0" w:after="0"/>
        <w:ind w:left="142" w:hanging="142"/>
      </w:pPr>
      <w:r w:rsidRPr="00680808">
        <w:t>Geschikt maken en aanleggen van wacht- en opstelvoorzieningen</w:t>
      </w:r>
    </w:p>
    <w:p w14:paraId="613832CF" w14:textId="047C2566" w:rsidR="00A54DA3" w:rsidRPr="00680808" w:rsidRDefault="00A54DA3" w:rsidP="00ED6B10">
      <w:pPr>
        <w:pStyle w:val="AStandaard"/>
        <w:pBdr>
          <w:top w:val="single" w:sz="4" w:space="1" w:color="auto"/>
          <w:left w:val="single" w:sz="4" w:space="4" w:color="auto"/>
          <w:bottom w:val="single" w:sz="4" w:space="1" w:color="auto"/>
          <w:right w:val="single" w:sz="4" w:space="4" w:color="auto"/>
        </w:pBdr>
        <w:tabs>
          <w:tab w:val="clear" w:pos="760"/>
          <w:tab w:val="left" w:pos="993"/>
        </w:tabs>
        <w:ind w:left="0"/>
      </w:pPr>
      <w:r>
        <w:t>De effectenbeoordelingen zijn opgenomen in het ontwerpdossier (onderdeel van het IVD</w:t>
      </w:r>
      <w:r w:rsidR="00441DBD">
        <w:t xml:space="preserve"> en daarom opgenomen in (Annex XIII</w:t>
      </w:r>
      <w:r>
        <w:t>).</w:t>
      </w:r>
    </w:p>
    <w:p w14:paraId="32D2D9EB" w14:textId="77777777" w:rsidR="00A54DA3" w:rsidRDefault="00A54DA3" w:rsidP="00ED6B10">
      <w:pPr>
        <w:pStyle w:val="AStandaard"/>
        <w:ind w:left="0"/>
        <w:rPr>
          <w:u w:val="single"/>
        </w:rPr>
      </w:pPr>
    </w:p>
    <w:p w14:paraId="44020B83" w14:textId="3C235724" w:rsidR="00A54DA3" w:rsidRPr="00A54DA3" w:rsidRDefault="00A54DA3" w:rsidP="00A54DA3">
      <w:pPr>
        <w:pStyle w:val="AStandaard"/>
        <w:ind w:hanging="902"/>
        <w:rPr>
          <w:sz w:val="18"/>
          <w:u w:val="single"/>
        </w:rPr>
      </w:pPr>
      <w:r w:rsidRPr="00A54DA3">
        <w:rPr>
          <w:sz w:val="18"/>
          <w:u w:val="single"/>
        </w:rPr>
        <w:t>Veiligheidsproducten ontwerpfase:</w:t>
      </w:r>
    </w:p>
    <w:p w14:paraId="1D80720A" w14:textId="77777777" w:rsidR="00A54DA3" w:rsidRPr="00A54DA3" w:rsidRDefault="00A54DA3" w:rsidP="00A54DA3">
      <w:pPr>
        <w:pStyle w:val="AOpsomming"/>
        <w:tabs>
          <w:tab w:val="num" w:pos="709"/>
        </w:tabs>
        <w:ind w:left="284" w:hanging="284"/>
        <w:rPr>
          <w:sz w:val="18"/>
        </w:rPr>
      </w:pPr>
      <w:r w:rsidRPr="00A54DA3">
        <w:rPr>
          <w:sz w:val="18"/>
        </w:rPr>
        <w:t>Ontwerptoets Richtlijnen</w:t>
      </w:r>
    </w:p>
    <w:p w14:paraId="63A3AE1E" w14:textId="33B0C86D" w:rsidR="00A54DA3" w:rsidRPr="00F30F53" w:rsidRDefault="00A54DA3" w:rsidP="00ED6B10">
      <w:pPr>
        <w:pStyle w:val="AStandaard"/>
        <w:pBdr>
          <w:top w:val="single" w:sz="4" w:space="1" w:color="auto"/>
          <w:left w:val="single" w:sz="4" w:space="4" w:color="auto"/>
          <w:bottom w:val="single" w:sz="4" w:space="0" w:color="auto"/>
          <w:right w:val="single" w:sz="4" w:space="4" w:color="auto"/>
        </w:pBdr>
        <w:tabs>
          <w:tab w:val="clear" w:pos="760"/>
        </w:tabs>
        <w:ind w:left="0"/>
      </w:pPr>
      <w:r w:rsidRPr="00281A26">
        <w:rPr>
          <w:u w:val="single"/>
        </w:rPr>
        <w:t>Toelichting</w:t>
      </w:r>
      <w:r>
        <w:t xml:space="preserve">: De ontwerptoets is niet verplicht en betreft in principe ook geen gescheiden veiligheidsdocument. Bij aanpassingen aan de vaarwegen moeten de ontwerpen worden geïmplementeerd volgens de </w:t>
      </w:r>
      <w:r w:rsidRPr="001940E6">
        <w:t>Richtlijnen vaarwegen</w:t>
      </w:r>
      <w:r>
        <w:t xml:space="preserve"> en het </w:t>
      </w:r>
      <w:r w:rsidRPr="001940E6">
        <w:t>Binnenvaartpolitiereglement</w:t>
      </w:r>
      <w:r>
        <w:t>. Daarnaast kent het ADN specifieke regels voor situering van ligplaatsen voor kegelschepen. Toetsing vindt dan plaats naar de bovenstaande richtlijnen.</w:t>
      </w:r>
      <w:r w:rsidR="00480902">
        <w:t xml:space="preserve"> Zie hiervoor ook het thema Externe Veiligheid.</w:t>
      </w:r>
    </w:p>
    <w:p w14:paraId="5F7DDCA9" w14:textId="77777777" w:rsidR="00ED6B10" w:rsidRDefault="00ED6B10" w:rsidP="007B7AC1">
      <w:pPr>
        <w:pStyle w:val="AStandaard"/>
        <w:ind w:left="-142"/>
        <w:rPr>
          <w:sz w:val="18"/>
          <w:u w:val="single"/>
        </w:rPr>
      </w:pPr>
    </w:p>
    <w:p w14:paraId="195B8F7D" w14:textId="3CB812BF" w:rsidR="00A54DA3" w:rsidRPr="00A54DA3" w:rsidRDefault="00A54DA3" w:rsidP="007B7AC1">
      <w:pPr>
        <w:pStyle w:val="AStandaard"/>
        <w:ind w:left="-142"/>
        <w:rPr>
          <w:sz w:val="18"/>
          <w:u w:val="single"/>
        </w:rPr>
      </w:pPr>
      <w:r w:rsidRPr="00A54DA3">
        <w:rPr>
          <w:sz w:val="18"/>
          <w:u w:val="single"/>
        </w:rPr>
        <w:t>Veiligheidsproducten uitvoeringsfase:</w:t>
      </w:r>
    </w:p>
    <w:p w14:paraId="689C7909" w14:textId="77777777" w:rsidR="00A54DA3" w:rsidRPr="00A54DA3" w:rsidRDefault="00A54DA3" w:rsidP="00A54DA3">
      <w:pPr>
        <w:pStyle w:val="AOpsomming"/>
        <w:tabs>
          <w:tab w:val="left" w:pos="284"/>
          <w:tab w:val="num" w:pos="760"/>
        </w:tabs>
        <w:ind w:left="1140" w:hanging="1140"/>
        <w:rPr>
          <w:sz w:val="18"/>
        </w:rPr>
      </w:pPr>
      <w:r w:rsidRPr="00A54DA3">
        <w:rPr>
          <w:sz w:val="18"/>
        </w:rPr>
        <w:t>Aanvraag verkeersmaatregelen scheepvaart</w:t>
      </w:r>
    </w:p>
    <w:p w14:paraId="34B9E81E" w14:textId="18176D91" w:rsidR="00A54DA3" w:rsidRPr="00A54DA3" w:rsidRDefault="00A54DA3" w:rsidP="00ED6B10">
      <w:pPr>
        <w:pStyle w:val="AStandaard"/>
        <w:pBdr>
          <w:top w:val="single" w:sz="4" w:space="1" w:color="auto"/>
          <w:left w:val="single" w:sz="4" w:space="4" w:color="auto"/>
          <w:bottom w:val="single" w:sz="4" w:space="1" w:color="auto"/>
          <w:right w:val="single" w:sz="4" w:space="4" w:color="auto"/>
        </w:pBdr>
        <w:tabs>
          <w:tab w:val="clear" w:pos="760"/>
          <w:tab w:val="left" w:pos="142"/>
        </w:tabs>
        <w:ind w:left="0"/>
      </w:pPr>
      <w:r w:rsidRPr="0084508D">
        <w:rPr>
          <w:u w:val="single"/>
        </w:rPr>
        <w:t>Toelichting</w:t>
      </w:r>
      <w:r w:rsidRPr="0084508D">
        <w:t xml:space="preserve">: De </w:t>
      </w:r>
      <w:r>
        <w:t>Opdrachtnemer</w:t>
      </w:r>
      <w:r w:rsidRPr="0084508D">
        <w:t xml:space="preserve"> realiseert de planning van verkeersmaatregelen scheepvaart in samenspraak met de vaarwegbeheerder. De vaarwegbeheerder is verantwoordelijk voor het toezicht en handhaving van de overeengekomen verkeersmaatregelen scheepvaart.</w:t>
      </w:r>
    </w:p>
    <w:p w14:paraId="14AAF335" w14:textId="77777777" w:rsidR="007B7AC1" w:rsidRDefault="007B7AC1" w:rsidP="007B7AC1">
      <w:pPr>
        <w:pStyle w:val="AOpsomming"/>
        <w:numPr>
          <w:ilvl w:val="0"/>
          <w:numId w:val="0"/>
        </w:numPr>
        <w:tabs>
          <w:tab w:val="left" w:pos="1134"/>
        </w:tabs>
        <w:rPr>
          <w:sz w:val="18"/>
          <w:u w:val="single"/>
          <w:lang w:val="nl-NL"/>
        </w:rPr>
      </w:pPr>
    </w:p>
    <w:p w14:paraId="1CB3B92D" w14:textId="21823E96" w:rsidR="007B7AC1" w:rsidRDefault="007B7AC1" w:rsidP="007B7AC1">
      <w:pPr>
        <w:pStyle w:val="AOpsomming"/>
        <w:numPr>
          <w:ilvl w:val="0"/>
          <w:numId w:val="0"/>
        </w:numPr>
        <w:tabs>
          <w:tab w:val="left" w:pos="1134"/>
        </w:tabs>
        <w:ind w:left="-142"/>
        <w:rPr>
          <w:sz w:val="18"/>
          <w:u w:val="single"/>
          <w:lang w:val="nl-NL"/>
        </w:rPr>
      </w:pPr>
      <w:r>
        <w:rPr>
          <w:sz w:val="18"/>
          <w:u w:val="single"/>
          <w:lang w:val="nl-NL"/>
        </w:rPr>
        <w:t>Maatregelen vanuit de RI&amp;E</w:t>
      </w:r>
      <w:r w:rsidR="008733E8">
        <w:rPr>
          <w:sz w:val="18"/>
          <w:u w:val="single"/>
          <w:lang w:val="nl-NL"/>
        </w:rPr>
        <w:t xml:space="preserve"> (niet limitatief)</w:t>
      </w:r>
    </w:p>
    <w:p w14:paraId="0D62C73E" w14:textId="53DE3DAA" w:rsidR="008733E8" w:rsidRDefault="008733E8" w:rsidP="004829AB">
      <w:pPr>
        <w:pStyle w:val="AOpsomming"/>
        <w:numPr>
          <w:ilvl w:val="0"/>
          <w:numId w:val="60"/>
        </w:numPr>
        <w:tabs>
          <w:tab w:val="left" w:pos="1134"/>
        </w:tabs>
        <w:rPr>
          <w:sz w:val="18"/>
          <w:lang w:val="nl-NL"/>
        </w:rPr>
      </w:pPr>
      <w:r>
        <w:rPr>
          <w:sz w:val="18"/>
          <w:lang w:val="nl-NL"/>
        </w:rPr>
        <w:t>Opstellen vaarwegmanagementplan;</w:t>
      </w:r>
    </w:p>
    <w:p w14:paraId="5F1215E1" w14:textId="1BC2BEE6" w:rsidR="008733E8" w:rsidRDefault="008733E8" w:rsidP="004829AB">
      <w:pPr>
        <w:pStyle w:val="AOpsomming"/>
        <w:numPr>
          <w:ilvl w:val="0"/>
          <w:numId w:val="60"/>
        </w:numPr>
        <w:tabs>
          <w:tab w:val="left" w:pos="1134"/>
        </w:tabs>
        <w:rPr>
          <w:sz w:val="18"/>
          <w:lang w:val="nl-NL"/>
        </w:rPr>
      </w:pPr>
      <w:r>
        <w:rPr>
          <w:sz w:val="18"/>
          <w:lang w:val="nl-NL"/>
        </w:rPr>
        <w:t>Scheepvaarbegeleiding op diverse locaties;</w:t>
      </w:r>
    </w:p>
    <w:p w14:paraId="0FF0964D" w14:textId="5091A823" w:rsidR="008733E8" w:rsidRDefault="008733E8" w:rsidP="004829AB">
      <w:pPr>
        <w:pStyle w:val="AOpsomming"/>
        <w:numPr>
          <w:ilvl w:val="0"/>
          <w:numId w:val="60"/>
        </w:numPr>
        <w:tabs>
          <w:tab w:val="left" w:pos="1134"/>
        </w:tabs>
        <w:rPr>
          <w:sz w:val="18"/>
          <w:lang w:val="nl-NL"/>
        </w:rPr>
      </w:pPr>
      <w:r>
        <w:rPr>
          <w:sz w:val="18"/>
          <w:lang w:val="nl-NL"/>
        </w:rPr>
        <w:t>Betonning en markering op het gehele traject;</w:t>
      </w:r>
    </w:p>
    <w:p w14:paraId="19223681" w14:textId="44814F8F" w:rsidR="008733E8" w:rsidRDefault="008733E8" w:rsidP="004829AB">
      <w:pPr>
        <w:pStyle w:val="AOpsomming"/>
        <w:numPr>
          <w:ilvl w:val="0"/>
          <w:numId w:val="60"/>
        </w:numPr>
        <w:tabs>
          <w:tab w:val="left" w:pos="1134"/>
        </w:tabs>
        <w:rPr>
          <w:sz w:val="18"/>
          <w:lang w:val="nl-NL"/>
        </w:rPr>
      </w:pPr>
      <w:r>
        <w:rPr>
          <w:sz w:val="18"/>
          <w:lang w:val="nl-NL"/>
        </w:rPr>
        <w:t>Eenrichting doorvaart mogelijk houden;</w:t>
      </w:r>
    </w:p>
    <w:p w14:paraId="7EEC262C" w14:textId="2FD5F83E" w:rsidR="008733E8" w:rsidRPr="008733E8" w:rsidRDefault="008733E8" w:rsidP="004829AB">
      <w:pPr>
        <w:pStyle w:val="AOpsomming"/>
        <w:numPr>
          <w:ilvl w:val="0"/>
          <w:numId w:val="60"/>
        </w:numPr>
        <w:tabs>
          <w:tab w:val="left" w:pos="1134"/>
        </w:tabs>
        <w:rPr>
          <w:sz w:val="18"/>
          <w:lang w:val="nl-NL"/>
        </w:rPr>
      </w:pPr>
      <w:r>
        <w:rPr>
          <w:sz w:val="18"/>
          <w:lang w:val="nl-NL"/>
        </w:rPr>
        <w:t>Vroegtijdige, adequate communicatie met de vaarwegbeheerder en de vaarweggebruikers.</w:t>
      </w:r>
    </w:p>
    <w:p w14:paraId="63CDF461" w14:textId="6F25245F" w:rsidR="007B7AC1" w:rsidRDefault="007B7AC1" w:rsidP="007B7AC1">
      <w:pPr>
        <w:pStyle w:val="AOpsomming"/>
        <w:numPr>
          <w:ilvl w:val="0"/>
          <w:numId w:val="0"/>
        </w:numPr>
        <w:tabs>
          <w:tab w:val="left" w:pos="1134"/>
        </w:tabs>
        <w:ind w:left="-142"/>
        <w:rPr>
          <w:sz w:val="18"/>
          <w:u w:val="single"/>
          <w:lang w:val="nl-NL"/>
        </w:rPr>
      </w:pPr>
    </w:p>
    <w:p w14:paraId="7EF1495E" w14:textId="09989AE8" w:rsidR="007B7AC1" w:rsidRDefault="007B7AC1" w:rsidP="007B7AC1">
      <w:pPr>
        <w:pStyle w:val="AOpsomming"/>
        <w:numPr>
          <w:ilvl w:val="0"/>
          <w:numId w:val="0"/>
        </w:numPr>
        <w:tabs>
          <w:tab w:val="left" w:pos="1134"/>
        </w:tabs>
        <w:ind w:left="-142"/>
        <w:rPr>
          <w:sz w:val="18"/>
          <w:u w:val="single"/>
          <w:lang w:val="nl-NL"/>
        </w:rPr>
      </w:pPr>
    </w:p>
    <w:p w14:paraId="278C407E" w14:textId="77777777" w:rsidR="00D85207" w:rsidRDefault="00D85207" w:rsidP="007B7AC1">
      <w:pPr>
        <w:pStyle w:val="AOpsomming"/>
        <w:numPr>
          <w:ilvl w:val="0"/>
          <w:numId w:val="0"/>
        </w:numPr>
        <w:tabs>
          <w:tab w:val="left" w:pos="1134"/>
        </w:tabs>
        <w:ind w:left="-142"/>
        <w:rPr>
          <w:sz w:val="18"/>
          <w:u w:val="single"/>
          <w:lang w:val="nl-NL"/>
        </w:rPr>
      </w:pPr>
    </w:p>
    <w:p w14:paraId="4A92FB16" w14:textId="77777777" w:rsidR="00D85207" w:rsidRDefault="00D85207" w:rsidP="007B7AC1">
      <w:pPr>
        <w:pStyle w:val="AOpsomming"/>
        <w:numPr>
          <w:ilvl w:val="0"/>
          <w:numId w:val="0"/>
        </w:numPr>
        <w:tabs>
          <w:tab w:val="left" w:pos="1134"/>
        </w:tabs>
        <w:ind w:left="-142"/>
        <w:rPr>
          <w:sz w:val="18"/>
          <w:u w:val="single"/>
          <w:lang w:val="nl-NL"/>
        </w:rPr>
      </w:pPr>
    </w:p>
    <w:p w14:paraId="03B7689E" w14:textId="77777777" w:rsidR="00D85207" w:rsidRDefault="00D85207" w:rsidP="007B7AC1">
      <w:pPr>
        <w:pStyle w:val="AOpsomming"/>
        <w:numPr>
          <w:ilvl w:val="0"/>
          <w:numId w:val="0"/>
        </w:numPr>
        <w:tabs>
          <w:tab w:val="left" w:pos="1134"/>
        </w:tabs>
        <w:ind w:left="-142"/>
        <w:rPr>
          <w:sz w:val="18"/>
          <w:u w:val="single"/>
          <w:lang w:val="nl-NL"/>
        </w:rPr>
      </w:pPr>
    </w:p>
    <w:p w14:paraId="60C83684" w14:textId="77777777" w:rsidR="002F75E7" w:rsidRDefault="002F75E7" w:rsidP="007B7AC1">
      <w:pPr>
        <w:pStyle w:val="AOpsomming"/>
        <w:numPr>
          <w:ilvl w:val="0"/>
          <w:numId w:val="0"/>
        </w:numPr>
        <w:tabs>
          <w:tab w:val="left" w:pos="1134"/>
        </w:tabs>
        <w:ind w:left="-142"/>
        <w:rPr>
          <w:sz w:val="18"/>
          <w:u w:val="single"/>
          <w:lang w:val="nl-NL"/>
        </w:rPr>
      </w:pPr>
    </w:p>
    <w:p w14:paraId="3E7B5E38" w14:textId="1E683040" w:rsidR="007B7AC1" w:rsidRDefault="007B7AC1" w:rsidP="007B7AC1">
      <w:pPr>
        <w:pStyle w:val="Paragraaf"/>
        <w:tabs>
          <w:tab w:val="clear" w:pos="0"/>
          <w:tab w:val="num" w:pos="-142"/>
        </w:tabs>
      </w:pPr>
      <w:r>
        <w:lastRenderedPageBreak/>
        <w:t>Veiligheid tegen overstromen</w:t>
      </w:r>
    </w:p>
    <w:p w14:paraId="1E0FD208" w14:textId="2BA225E5" w:rsidR="007B7AC1" w:rsidRDefault="007B7AC1" w:rsidP="007B7AC1">
      <w:pPr>
        <w:pStyle w:val="Broodtekst"/>
        <w:ind w:left="-142"/>
      </w:pPr>
    </w:p>
    <w:p w14:paraId="06949C42" w14:textId="5650C0B2" w:rsidR="007B7AC1" w:rsidRDefault="007B7AC1" w:rsidP="007B7AC1">
      <w:pPr>
        <w:pStyle w:val="Broodtekst"/>
        <w:ind w:left="-142"/>
      </w:pPr>
      <w:r>
        <w:t>Definitie: Veiligheid van personen en/of objecten met betrekking tot hoog</w:t>
      </w:r>
      <w:r w:rsidR="006E0A0B">
        <w:t xml:space="preserve"> </w:t>
      </w:r>
      <w:r>
        <w:t>water</w:t>
      </w:r>
    </w:p>
    <w:p w14:paraId="7147D8ED" w14:textId="6C59FDB9" w:rsidR="007B7AC1" w:rsidRDefault="007B7AC1" w:rsidP="007B7AC1">
      <w:pPr>
        <w:pStyle w:val="Broodtekst"/>
        <w:ind w:left="-142"/>
      </w:pPr>
    </w:p>
    <w:p w14:paraId="53678556" w14:textId="14BE16D3" w:rsidR="007B7AC1" w:rsidRDefault="007B7AC1" w:rsidP="007B7AC1">
      <w:pPr>
        <w:pStyle w:val="Broodtekst"/>
        <w:ind w:left="-142"/>
      </w:pPr>
      <w:r>
        <w:t>Dit aspect geldt specifiek voor de volgende onderdelen:</w:t>
      </w:r>
    </w:p>
    <w:p w14:paraId="16DB8B34" w14:textId="6D31B938" w:rsidR="007B7AC1" w:rsidRDefault="007B7AC1" w:rsidP="004829AB">
      <w:pPr>
        <w:pStyle w:val="Broodtekst"/>
        <w:numPr>
          <w:ilvl w:val="0"/>
          <w:numId w:val="55"/>
        </w:numPr>
      </w:pPr>
      <w:r>
        <w:t>Instandhouding waterkeringen tijdens uitvoering;</w:t>
      </w:r>
    </w:p>
    <w:p w14:paraId="73F62DA1" w14:textId="7135D241" w:rsidR="007B7AC1" w:rsidRDefault="007B7AC1" w:rsidP="004829AB">
      <w:pPr>
        <w:pStyle w:val="Broodtekst"/>
        <w:numPr>
          <w:ilvl w:val="0"/>
          <w:numId w:val="55"/>
        </w:numPr>
      </w:pPr>
      <w:r>
        <w:t>Beheersen water binnen vaarweggrenzen voorhaven kanaalzijde;</w:t>
      </w:r>
    </w:p>
    <w:p w14:paraId="38D00079" w14:textId="40C05E81" w:rsidR="007B7AC1" w:rsidRDefault="007B7AC1" w:rsidP="004829AB">
      <w:pPr>
        <w:pStyle w:val="Broodtekst"/>
        <w:numPr>
          <w:ilvl w:val="0"/>
          <w:numId w:val="55"/>
        </w:numPr>
      </w:pPr>
      <w:r>
        <w:t>Baggeren voorpand sluis Eefde;</w:t>
      </w:r>
    </w:p>
    <w:p w14:paraId="6D09C6ED" w14:textId="6AAB9965" w:rsidR="007B7AC1" w:rsidRDefault="00480902" w:rsidP="004829AB">
      <w:pPr>
        <w:pStyle w:val="Broodtekst"/>
        <w:numPr>
          <w:ilvl w:val="0"/>
          <w:numId w:val="55"/>
        </w:numPr>
      </w:pPr>
      <w:r>
        <w:t>Niet-primaire waterkeringen</w:t>
      </w:r>
    </w:p>
    <w:p w14:paraId="3D1ED7EA" w14:textId="634DFCA1" w:rsidR="007B7AC1" w:rsidRDefault="007B7AC1" w:rsidP="007B7AC1">
      <w:pPr>
        <w:pStyle w:val="Broodtekst"/>
      </w:pPr>
    </w:p>
    <w:p w14:paraId="4F9314A3" w14:textId="208FFD55" w:rsidR="007B7AC1" w:rsidRPr="007B7AC1" w:rsidRDefault="007B7AC1" w:rsidP="007B7AC1">
      <w:pPr>
        <w:pStyle w:val="AStandaard"/>
        <w:tabs>
          <w:tab w:val="clear" w:pos="760"/>
          <w:tab w:val="left" w:pos="-142"/>
        </w:tabs>
        <w:ind w:left="0"/>
        <w:rPr>
          <w:sz w:val="18"/>
        </w:rPr>
      </w:pPr>
      <w:r w:rsidRPr="007B7AC1">
        <w:rPr>
          <w:sz w:val="18"/>
        </w:rPr>
        <w:t>De primaire waterkeringen in het voorpand IJssel-Eefde zijn in beheer bij het Waterschap Rijn en IJssel. De overige regionale waterkeringen zijn in beheer bij Rijkswaterstaat. Voorkomen moet worden dat door het falen van damwanden (en/of verankering) achterliggende gebieden overstromen met alle gevolgen van dien. Wettelijk is een en ander vastgelegd in de Keur</w:t>
      </w:r>
      <w:r>
        <w:rPr>
          <w:sz w:val="18"/>
        </w:rPr>
        <w:t xml:space="preserve">. </w:t>
      </w:r>
      <w:r w:rsidRPr="007B7AC1">
        <w:rPr>
          <w:sz w:val="18"/>
        </w:rPr>
        <w:t>Rijkswaterstaat is hierbij vergunningverlenende instantie (Keurvergunning)</w:t>
      </w:r>
      <w:r w:rsidR="00480902">
        <w:rPr>
          <w:sz w:val="18"/>
        </w:rPr>
        <w:t xml:space="preserve"> voor de regionale keringen</w:t>
      </w:r>
      <w:r w:rsidRPr="007B7AC1">
        <w:rPr>
          <w:sz w:val="18"/>
        </w:rPr>
        <w:t xml:space="preserve">, die ook toeziet op juiste uitvoering van het </w:t>
      </w:r>
      <w:r>
        <w:rPr>
          <w:sz w:val="18"/>
        </w:rPr>
        <w:t>w</w:t>
      </w:r>
      <w:r w:rsidRPr="007B7AC1">
        <w:rPr>
          <w:sz w:val="18"/>
        </w:rPr>
        <w:t xml:space="preserve">erk. Primair is Opdrachtnemer verantwoordelijk voor het </w:t>
      </w:r>
      <w:r>
        <w:rPr>
          <w:sz w:val="18"/>
        </w:rPr>
        <w:t>w</w:t>
      </w:r>
      <w:r w:rsidRPr="007B7AC1">
        <w:rPr>
          <w:sz w:val="18"/>
        </w:rPr>
        <w:t>erk. Echter het gevolg van een dijkdoorbraak is dermate groot dat Opdrachtgever dit maatschappelijke risico ook zal moeten beheersen. SCB is binnen het project de aangewezen manier. Aan de Opdrachtnemer zullen naast de wettelijke verplichtingen</w:t>
      </w:r>
      <w:r w:rsidR="00480902">
        <w:rPr>
          <w:sz w:val="18"/>
        </w:rPr>
        <w:t xml:space="preserve"> in de RI&amp;E de risico’s en de te nemen beheersmaatregelen welke OG voorziet worden meegegeven</w:t>
      </w:r>
      <w:r w:rsidRPr="007B7AC1">
        <w:rPr>
          <w:sz w:val="18"/>
        </w:rPr>
        <w:t xml:space="preserve">. </w:t>
      </w:r>
      <w:r w:rsidRPr="00480902">
        <w:rPr>
          <w:sz w:val="18"/>
        </w:rPr>
        <w:t xml:space="preserve">De normen zijn vastgelegd in de </w:t>
      </w:r>
      <w:r w:rsidR="00480902" w:rsidRPr="00480902">
        <w:rPr>
          <w:sz w:val="18"/>
        </w:rPr>
        <w:t>Waterwet</w:t>
      </w:r>
      <w:r w:rsidR="00480902">
        <w:rPr>
          <w:sz w:val="18"/>
        </w:rPr>
        <w:t>. Getoetst wordt op basis van de kaders; ‘Voorschrift toetsen op veiligheid niet-primaire waterkeringen’ en het Wettelijk Beoordelingsinstrumentarium 2017 (WBI 2017.</w:t>
      </w:r>
    </w:p>
    <w:p w14:paraId="14070B92" w14:textId="77777777" w:rsidR="007B7AC1" w:rsidRPr="007B7AC1" w:rsidRDefault="007B7AC1" w:rsidP="005E26E7">
      <w:pPr>
        <w:pStyle w:val="AStandaard"/>
        <w:ind w:left="0"/>
        <w:rPr>
          <w:sz w:val="18"/>
          <w:u w:val="single"/>
        </w:rPr>
      </w:pPr>
      <w:r w:rsidRPr="007B7AC1">
        <w:rPr>
          <w:sz w:val="18"/>
          <w:u w:val="single"/>
        </w:rPr>
        <w:t xml:space="preserve">Veiligheidsproducten planstudiefase: </w:t>
      </w:r>
    </w:p>
    <w:p w14:paraId="6D5392D7" w14:textId="77777777" w:rsidR="007B7AC1" w:rsidRPr="007B7AC1" w:rsidRDefault="007B7AC1" w:rsidP="007B7AC1">
      <w:pPr>
        <w:pStyle w:val="AOpsomming"/>
        <w:tabs>
          <w:tab w:val="num" w:pos="760"/>
        </w:tabs>
        <w:ind w:left="284" w:hanging="284"/>
        <w:rPr>
          <w:sz w:val="18"/>
        </w:rPr>
      </w:pPr>
      <w:r w:rsidRPr="007B7AC1">
        <w:rPr>
          <w:sz w:val="18"/>
        </w:rPr>
        <w:t>Watertoets</w:t>
      </w:r>
    </w:p>
    <w:p w14:paraId="3A3538CB" w14:textId="77777777" w:rsidR="007B7AC1" w:rsidRPr="00F80715" w:rsidRDefault="007B7AC1" w:rsidP="00ED6B10">
      <w:pPr>
        <w:pStyle w:val="AStandaard"/>
        <w:pBdr>
          <w:top w:val="single" w:sz="4" w:space="1" w:color="auto"/>
          <w:left w:val="single" w:sz="4" w:space="4" w:color="auto"/>
          <w:bottom w:val="single" w:sz="4" w:space="1" w:color="auto"/>
          <w:right w:val="single" w:sz="4" w:space="4" w:color="auto"/>
        </w:pBdr>
        <w:tabs>
          <w:tab w:val="clear" w:pos="760"/>
          <w:tab w:val="left" w:pos="567"/>
        </w:tabs>
        <w:ind w:left="0"/>
      </w:pPr>
      <w:r w:rsidRPr="00F80715">
        <w:rPr>
          <w:u w:val="single"/>
        </w:rPr>
        <w:t>Toelichting</w:t>
      </w:r>
      <w:r w:rsidRPr="00F80715">
        <w:t>: Het watertoetsproces wordt toegepast op alle waterhuishoudkundige relevant ruimtelijke plannen en besluiten. De vanuit de Waterwet verplichte watertoets heeft aandacht gehad in de ruimtelijke onderbouwing van de omgevingsvergunning. Alle activiteiten die in het kader van de Waterwet aandacht behoeven, zijn opgenomen in het projectplan Waterwet.</w:t>
      </w:r>
    </w:p>
    <w:p w14:paraId="4B47BDD5" w14:textId="77777777" w:rsidR="007B7AC1" w:rsidRDefault="007B7AC1" w:rsidP="00ED6B10">
      <w:pPr>
        <w:pStyle w:val="AStandaard"/>
        <w:ind w:left="0"/>
        <w:rPr>
          <w:sz w:val="18"/>
          <w:u w:val="single"/>
        </w:rPr>
      </w:pPr>
    </w:p>
    <w:p w14:paraId="26D092CC" w14:textId="575AA3B8" w:rsidR="007B7AC1" w:rsidRPr="007B7AC1" w:rsidRDefault="007B7AC1" w:rsidP="005E26E7">
      <w:pPr>
        <w:pStyle w:val="AStandaard"/>
        <w:ind w:left="0"/>
        <w:rPr>
          <w:sz w:val="18"/>
          <w:u w:val="single"/>
        </w:rPr>
      </w:pPr>
      <w:r w:rsidRPr="007B7AC1">
        <w:rPr>
          <w:sz w:val="18"/>
          <w:u w:val="single"/>
        </w:rPr>
        <w:t>Veiligheidsproducten ontwerp- en uitvoeringsfase:</w:t>
      </w:r>
    </w:p>
    <w:p w14:paraId="2A9C67CA" w14:textId="5D4478EB" w:rsidR="007B7AC1" w:rsidRPr="00680808" w:rsidRDefault="007B7AC1" w:rsidP="005E26E7">
      <w:pPr>
        <w:pStyle w:val="AStandaard"/>
        <w:pBdr>
          <w:top w:val="single" w:sz="4" w:space="1" w:color="auto"/>
          <w:left w:val="single" w:sz="4" w:space="4" w:color="auto"/>
          <w:bottom w:val="single" w:sz="4" w:space="1" w:color="auto"/>
          <w:right w:val="single" w:sz="4" w:space="4" w:color="auto"/>
        </w:pBdr>
        <w:tabs>
          <w:tab w:val="clear" w:pos="760"/>
          <w:tab w:val="left" w:pos="1276"/>
        </w:tabs>
        <w:ind w:left="0"/>
      </w:pPr>
      <w:r w:rsidRPr="00680808">
        <w:rPr>
          <w:u w:val="single"/>
        </w:rPr>
        <w:t>Toelichting</w:t>
      </w:r>
      <w:r w:rsidRPr="00680808">
        <w:t xml:space="preserve">: Binnen project </w:t>
      </w:r>
      <w:r w:rsidR="00480902">
        <w:t xml:space="preserve"> Opwaardering </w:t>
      </w:r>
      <w:r>
        <w:t>Twentekanalen</w:t>
      </w:r>
      <w:r w:rsidRPr="00680808">
        <w:t xml:space="preserve"> </w:t>
      </w:r>
      <w:r w:rsidR="00480902">
        <w:t xml:space="preserve">fase 2 </w:t>
      </w:r>
      <w:r w:rsidRPr="00680808">
        <w:t xml:space="preserve">vinden geen ingrijpende wijzigingen plaats aan waterkerende objecten. Een ontwerptoets op basis van de “Grondslagen voor Waterkeren” is daarom niet verplicht. </w:t>
      </w:r>
    </w:p>
    <w:p w14:paraId="4D467564" w14:textId="77777777" w:rsidR="007B7AC1" w:rsidRPr="00680808" w:rsidRDefault="007B7AC1" w:rsidP="005E26E7">
      <w:pPr>
        <w:pStyle w:val="AStandaard"/>
        <w:pBdr>
          <w:top w:val="single" w:sz="4" w:space="1" w:color="auto"/>
          <w:left w:val="single" w:sz="4" w:space="4" w:color="auto"/>
          <w:bottom w:val="single" w:sz="4" w:space="1" w:color="auto"/>
          <w:right w:val="single" w:sz="4" w:space="4" w:color="auto"/>
        </w:pBdr>
        <w:tabs>
          <w:tab w:val="clear" w:pos="760"/>
          <w:tab w:val="left" w:pos="1276"/>
        </w:tabs>
        <w:ind w:left="0"/>
      </w:pPr>
      <w:r w:rsidRPr="00680808">
        <w:t xml:space="preserve">Het (conform SCB) aantonen dat aan het contract wordt voldaan is het voornaamste product op gebied van waterveiligheid. </w:t>
      </w:r>
      <w:r>
        <w:t>De Opdrachtnemer</w:t>
      </w:r>
      <w:r w:rsidRPr="00680808">
        <w:t xml:space="preserve"> moet tevens borgen dat gedu</w:t>
      </w:r>
      <w:r>
        <w:t>rende O</w:t>
      </w:r>
      <w:r w:rsidRPr="00680808">
        <w:t>nderhoudswerkzaamheden de betreffende kering blijft voldoen aan de vereiste keringsprestatie, zijnde de wettelijke eis, de Waterwet.</w:t>
      </w:r>
    </w:p>
    <w:p w14:paraId="41E19769" w14:textId="77777777" w:rsidR="007B7AC1" w:rsidRPr="007B7AC1" w:rsidRDefault="007B7AC1" w:rsidP="007B7AC1">
      <w:pPr>
        <w:pStyle w:val="Broodtekst"/>
      </w:pPr>
    </w:p>
    <w:p w14:paraId="11827D94" w14:textId="0B58FBC1" w:rsidR="00D8422B" w:rsidRDefault="00D8422B" w:rsidP="005E26E7">
      <w:pPr>
        <w:pStyle w:val="AOpsomming"/>
        <w:numPr>
          <w:ilvl w:val="0"/>
          <w:numId w:val="0"/>
        </w:numPr>
        <w:tabs>
          <w:tab w:val="left" w:pos="1134"/>
        </w:tabs>
        <w:rPr>
          <w:sz w:val="18"/>
          <w:u w:val="single"/>
          <w:lang w:val="nl-NL"/>
        </w:rPr>
      </w:pPr>
      <w:r>
        <w:rPr>
          <w:sz w:val="18"/>
          <w:u w:val="single"/>
          <w:lang w:val="nl-NL"/>
        </w:rPr>
        <w:t>Maatregelen vanuit de RI&amp;E</w:t>
      </w:r>
      <w:r w:rsidR="008C5937">
        <w:rPr>
          <w:sz w:val="18"/>
          <w:u w:val="single"/>
          <w:lang w:val="nl-NL"/>
        </w:rPr>
        <w:t xml:space="preserve"> (niet limitatief)</w:t>
      </w:r>
    </w:p>
    <w:p w14:paraId="6E88A619" w14:textId="7CAC4322" w:rsidR="008C5937" w:rsidRPr="008C5937" w:rsidRDefault="008C5937" w:rsidP="004829AB">
      <w:pPr>
        <w:pStyle w:val="AOpsomming"/>
        <w:numPr>
          <w:ilvl w:val="0"/>
          <w:numId w:val="61"/>
        </w:numPr>
        <w:tabs>
          <w:tab w:val="left" w:pos="1134"/>
        </w:tabs>
        <w:rPr>
          <w:sz w:val="18"/>
          <w:u w:val="single"/>
          <w:lang w:val="nl-NL"/>
        </w:rPr>
      </w:pPr>
      <w:r>
        <w:rPr>
          <w:sz w:val="18"/>
          <w:lang w:val="nl-NL"/>
        </w:rPr>
        <w:t>Opnemen als scenario in het calamiteitenplan;</w:t>
      </w:r>
    </w:p>
    <w:p w14:paraId="2E548CDA" w14:textId="2FC857A4" w:rsidR="008C5937" w:rsidRPr="008C5937" w:rsidRDefault="008C5937" w:rsidP="004829AB">
      <w:pPr>
        <w:pStyle w:val="AOpsomming"/>
        <w:numPr>
          <w:ilvl w:val="0"/>
          <w:numId w:val="61"/>
        </w:numPr>
        <w:tabs>
          <w:tab w:val="left" w:pos="1134"/>
        </w:tabs>
        <w:rPr>
          <w:sz w:val="18"/>
          <w:u w:val="single"/>
          <w:lang w:val="nl-NL"/>
        </w:rPr>
      </w:pPr>
      <w:r>
        <w:rPr>
          <w:sz w:val="18"/>
          <w:lang w:val="nl-NL"/>
        </w:rPr>
        <w:t>Gebruik GPS ten behoeve van lokalisering beschermingszone;</w:t>
      </w:r>
    </w:p>
    <w:p w14:paraId="77987B8A" w14:textId="33D707D2" w:rsidR="008C5937" w:rsidRPr="008C5937" w:rsidRDefault="008C5937" w:rsidP="004829AB">
      <w:pPr>
        <w:pStyle w:val="AOpsomming"/>
        <w:numPr>
          <w:ilvl w:val="0"/>
          <w:numId w:val="61"/>
        </w:numPr>
        <w:tabs>
          <w:tab w:val="left" w:pos="1134"/>
        </w:tabs>
        <w:rPr>
          <w:sz w:val="18"/>
          <w:u w:val="single"/>
          <w:lang w:val="nl-NL"/>
        </w:rPr>
      </w:pPr>
      <w:r>
        <w:rPr>
          <w:sz w:val="18"/>
          <w:lang w:val="nl-NL"/>
        </w:rPr>
        <w:t>Toepassen en beheersen protocol baggeren;</w:t>
      </w:r>
    </w:p>
    <w:p w14:paraId="5B53C394" w14:textId="3782D8C3" w:rsidR="008C5937" w:rsidRDefault="008C5937" w:rsidP="004829AB">
      <w:pPr>
        <w:pStyle w:val="AOpsomming"/>
        <w:numPr>
          <w:ilvl w:val="0"/>
          <w:numId w:val="61"/>
        </w:numPr>
        <w:tabs>
          <w:tab w:val="left" w:pos="1134"/>
        </w:tabs>
        <w:rPr>
          <w:sz w:val="18"/>
          <w:u w:val="single"/>
          <w:lang w:val="nl-NL"/>
        </w:rPr>
      </w:pPr>
      <w:r>
        <w:rPr>
          <w:sz w:val="18"/>
          <w:lang w:val="nl-NL"/>
        </w:rPr>
        <w:t>Monitoren waterstanden.</w:t>
      </w:r>
    </w:p>
    <w:p w14:paraId="6CC9B434" w14:textId="1113219C" w:rsidR="006E0A0B" w:rsidRDefault="006E0A0B" w:rsidP="00D8422B">
      <w:pPr>
        <w:pStyle w:val="AOpsomming"/>
        <w:numPr>
          <w:ilvl w:val="0"/>
          <w:numId w:val="0"/>
        </w:numPr>
        <w:tabs>
          <w:tab w:val="left" w:pos="1134"/>
        </w:tabs>
        <w:ind w:left="-142" w:firstLine="1135"/>
        <w:rPr>
          <w:sz w:val="18"/>
          <w:u w:val="single"/>
          <w:lang w:val="nl-NL"/>
        </w:rPr>
      </w:pPr>
    </w:p>
    <w:p w14:paraId="25FD14BF" w14:textId="31CAE450" w:rsidR="006E0A0B" w:rsidRDefault="006E0A0B" w:rsidP="005E26E7">
      <w:pPr>
        <w:pStyle w:val="Paragraaf"/>
      </w:pPr>
      <w:r>
        <w:t>Externe veiligheid</w:t>
      </w:r>
    </w:p>
    <w:p w14:paraId="1BA0CD20" w14:textId="199E5354" w:rsidR="00795E5A" w:rsidRDefault="006B28B7" w:rsidP="005E26E7">
      <w:pPr>
        <w:autoSpaceDE w:val="0"/>
        <w:autoSpaceDN w:val="0"/>
        <w:adjustRightInd w:val="0"/>
        <w:spacing w:line="240" w:lineRule="auto"/>
        <w:rPr>
          <w:rFonts w:cs="Verdana"/>
          <w:szCs w:val="18"/>
        </w:rPr>
      </w:pPr>
      <w:r>
        <w:t xml:space="preserve">Definitie: </w:t>
      </w:r>
      <w:r>
        <w:rPr>
          <w:rFonts w:cs="Verdana"/>
          <w:szCs w:val="18"/>
        </w:rPr>
        <w:t>Betreft de veiligheid voor de in de omgeving van een transportroute (weg, water, spoor en/of buisleiding) of stationaire installatie aanwezige personen ten gevolge van een incident met gevaarlijke stoffen op die transportroute of binnen die stationaire installatie.</w:t>
      </w:r>
    </w:p>
    <w:p w14:paraId="69EF8F09" w14:textId="264F3E16" w:rsidR="006B28B7" w:rsidRDefault="006B28B7" w:rsidP="006B28B7">
      <w:pPr>
        <w:autoSpaceDE w:val="0"/>
        <w:autoSpaceDN w:val="0"/>
        <w:adjustRightInd w:val="0"/>
        <w:spacing w:line="240" w:lineRule="auto"/>
        <w:ind w:left="993"/>
        <w:rPr>
          <w:rFonts w:cs="Verdana"/>
          <w:szCs w:val="18"/>
        </w:rPr>
      </w:pPr>
    </w:p>
    <w:p w14:paraId="1D3732C7" w14:textId="2C5AE2F8" w:rsidR="006B28B7" w:rsidRPr="006B28B7" w:rsidRDefault="006B28B7" w:rsidP="005E26E7">
      <w:pPr>
        <w:pStyle w:val="AStandaard"/>
        <w:tabs>
          <w:tab w:val="clear" w:pos="760"/>
          <w:tab w:val="left" w:pos="142"/>
        </w:tabs>
        <w:ind w:left="0"/>
        <w:rPr>
          <w:sz w:val="18"/>
        </w:rPr>
      </w:pPr>
      <w:r w:rsidRPr="006B28B7">
        <w:rPr>
          <w:sz w:val="18"/>
        </w:rPr>
        <w:t xml:space="preserve">Over de hoofd(vaar)wegen worden gevaarlijke stoffen getransporteerd. Een incident met gevaarlijke stoffen kan onaanvaardbaar grote schade of hinder opleveren voor de omgeving van de hoofd(vaar)wegen. Dit wordt externe veiligheid genoemd. </w:t>
      </w:r>
      <w:r w:rsidR="00136F97">
        <w:rPr>
          <w:sz w:val="18"/>
        </w:rPr>
        <w:t xml:space="preserve"> </w:t>
      </w:r>
      <w:r w:rsidRPr="006B28B7">
        <w:rPr>
          <w:sz w:val="18"/>
        </w:rPr>
        <w:t xml:space="preserve">De Wet Vervoer gevaarlijke Stoffen is de kapstok voor internationale regelgeving en enkele nationale bevoegdheden. Het beleid van I&amp;M wordt specifiek toegelicht in de Nota Vervoer Gevaarlijke Stoffen. </w:t>
      </w:r>
    </w:p>
    <w:p w14:paraId="69A3C13A" w14:textId="77777777" w:rsidR="006B28B7" w:rsidRPr="006B28B7" w:rsidRDefault="006B28B7" w:rsidP="005E26E7">
      <w:pPr>
        <w:pStyle w:val="AStandaard"/>
        <w:tabs>
          <w:tab w:val="clear" w:pos="760"/>
          <w:tab w:val="left" w:pos="142"/>
        </w:tabs>
        <w:ind w:left="0"/>
        <w:rPr>
          <w:sz w:val="18"/>
        </w:rPr>
      </w:pPr>
      <w:r w:rsidRPr="006B28B7">
        <w:rPr>
          <w:sz w:val="18"/>
          <w:szCs w:val="20"/>
        </w:rPr>
        <w:t>De volgende RWS Kaders en richtlijnen zijn van toepassing</w:t>
      </w:r>
      <w:r w:rsidRPr="006B28B7">
        <w:rPr>
          <w:sz w:val="18"/>
        </w:rPr>
        <w:t xml:space="preserve">: </w:t>
      </w:r>
    </w:p>
    <w:p w14:paraId="681B1371" w14:textId="77777777" w:rsidR="006B28B7" w:rsidRPr="00702412" w:rsidRDefault="006B28B7" w:rsidP="005E26E7">
      <w:pPr>
        <w:pStyle w:val="AOpsomming"/>
        <w:tabs>
          <w:tab w:val="left" w:pos="142"/>
          <w:tab w:val="num" w:pos="1140"/>
          <w:tab w:val="left" w:pos="1418"/>
        </w:tabs>
        <w:ind w:left="0" w:firstLine="0"/>
        <w:rPr>
          <w:sz w:val="18"/>
        </w:rPr>
      </w:pPr>
      <w:r w:rsidRPr="006B28B7">
        <w:rPr>
          <w:sz w:val="18"/>
        </w:rPr>
        <w:t xml:space="preserve">Kader Externe veiligheid vaarwegen in planstudies </w:t>
      </w:r>
      <w:r w:rsidRPr="00702412">
        <w:rPr>
          <w:sz w:val="18"/>
        </w:rPr>
        <w:t xml:space="preserve">augustus 2011 + </w:t>
      </w:r>
    </w:p>
    <w:p w14:paraId="4A38AC1B" w14:textId="054D234E" w:rsidR="006B28B7" w:rsidRPr="006B28B7" w:rsidRDefault="006B28B7" w:rsidP="005E26E7">
      <w:pPr>
        <w:pStyle w:val="AOpsomming"/>
        <w:numPr>
          <w:ilvl w:val="0"/>
          <w:numId w:val="0"/>
        </w:numPr>
        <w:tabs>
          <w:tab w:val="left" w:pos="142"/>
          <w:tab w:val="left" w:pos="1418"/>
        </w:tabs>
        <w:rPr>
          <w:sz w:val="18"/>
        </w:rPr>
      </w:pPr>
      <w:r w:rsidRPr="00702412">
        <w:rPr>
          <w:sz w:val="18"/>
          <w:lang w:val="nl-NL"/>
        </w:rPr>
        <w:t xml:space="preserve">    </w:t>
      </w:r>
      <w:r w:rsidRPr="00702412">
        <w:rPr>
          <w:sz w:val="18"/>
        </w:rPr>
        <w:t>memo EV vaarwegen in planstudie mei 2012.</w:t>
      </w:r>
    </w:p>
    <w:p w14:paraId="7B2F6012" w14:textId="7B66AA82" w:rsidR="006B28B7" w:rsidRDefault="006B28B7" w:rsidP="005E26E7">
      <w:pPr>
        <w:pStyle w:val="AStandaard"/>
        <w:tabs>
          <w:tab w:val="clear" w:pos="760"/>
          <w:tab w:val="left" w:pos="142"/>
        </w:tabs>
        <w:ind w:left="0"/>
        <w:rPr>
          <w:sz w:val="18"/>
        </w:rPr>
      </w:pPr>
      <w:r>
        <w:rPr>
          <w:sz w:val="18"/>
        </w:rPr>
        <w:t>Externe veiligheid</w:t>
      </w:r>
      <w:r w:rsidRPr="006B28B7">
        <w:rPr>
          <w:sz w:val="18"/>
        </w:rPr>
        <w:t xml:space="preserve"> heeft betrekking op de</w:t>
      </w:r>
      <w:r>
        <w:rPr>
          <w:sz w:val="18"/>
        </w:rPr>
        <w:t xml:space="preserve"> onderdelen</w:t>
      </w:r>
      <w:r w:rsidRPr="006B28B7">
        <w:rPr>
          <w:sz w:val="18"/>
        </w:rPr>
        <w:t>:</w:t>
      </w:r>
    </w:p>
    <w:p w14:paraId="2CA8424D" w14:textId="1EDE4D69" w:rsidR="006B28B7" w:rsidRDefault="006B28B7" w:rsidP="004829AB">
      <w:pPr>
        <w:pStyle w:val="Broodtekst"/>
        <w:numPr>
          <w:ilvl w:val="0"/>
          <w:numId w:val="55"/>
        </w:numPr>
        <w:tabs>
          <w:tab w:val="clear" w:pos="454"/>
          <w:tab w:val="clear" w:pos="680"/>
          <w:tab w:val="left" w:pos="142"/>
          <w:tab w:val="left" w:pos="709"/>
        </w:tabs>
        <w:ind w:left="0" w:firstLine="0"/>
      </w:pPr>
      <w:r>
        <w:t>Gevaarlijke stoffen vervoer vaarweg (en raakvlak uitvoering). Vanuit de brandstofdepots Hengelo en Enschede vindt veel transport van benzine over de vaarweg plaats;</w:t>
      </w:r>
    </w:p>
    <w:p w14:paraId="548CD0D0" w14:textId="0C77D1B3" w:rsidR="006B28B7" w:rsidRDefault="006B28B7" w:rsidP="004829AB">
      <w:pPr>
        <w:pStyle w:val="Broodtekst"/>
        <w:numPr>
          <w:ilvl w:val="0"/>
          <w:numId w:val="55"/>
        </w:numPr>
        <w:tabs>
          <w:tab w:val="clear" w:pos="454"/>
          <w:tab w:val="clear" w:pos="680"/>
          <w:tab w:val="left" w:pos="142"/>
          <w:tab w:val="left" w:pos="709"/>
        </w:tabs>
        <w:ind w:left="0" w:firstLine="0"/>
      </w:pPr>
      <w:r>
        <w:t>Alle uitbreidingen en aanpassingen van de vaarwegen binnen de scope van het project.</w:t>
      </w:r>
    </w:p>
    <w:p w14:paraId="56115144" w14:textId="77777777" w:rsidR="00136F97" w:rsidRPr="00136F97" w:rsidRDefault="00136F97" w:rsidP="005E26E7">
      <w:pPr>
        <w:pStyle w:val="AStandaard"/>
        <w:ind w:hanging="760"/>
        <w:rPr>
          <w:sz w:val="18"/>
        </w:rPr>
      </w:pPr>
      <w:r w:rsidRPr="00136F97">
        <w:rPr>
          <w:sz w:val="18"/>
          <w:u w:val="single"/>
        </w:rPr>
        <w:t>Veiligheidsproduct planstudiefase:</w:t>
      </w:r>
    </w:p>
    <w:p w14:paraId="716787E0" w14:textId="16476621" w:rsidR="00136F97" w:rsidRPr="00702412" w:rsidRDefault="00702412" w:rsidP="004829AB">
      <w:pPr>
        <w:pStyle w:val="AOpsomming"/>
        <w:numPr>
          <w:ilvl w:val="0"/>
          <w:numId w:val="56"/>
        </w:numPr>
        <w:ind w:left="0" w:firstLine="0"/>
        <w:rPr>
          <w:sz w:val="18"/>
        </w:rPr>
      </w:pPr>
      <w:r>
        <w:rPr>
          <w:sz w:val="18"/>
        </w:rPr>
        <w:t>Rapport Externe Veiligheid</w:t>
      </w:r>
      <w:r>
        <w:rPr>
          <w:sz w:val="18"/>
          <w:lang w:val="nl-NL"/>
        </w:rPr>
        <w:t xml:space="preserve">, Arcadis september 2015, kenmerk 077944526 </w:t>
      </w:r>
    </w:p>
    <w:p w14:paraId="03F74A86" w14:textId="77777777" w:rsidR="00702412" w:rsidRPr="00136F97" w:rsidRDefault="00702412" w:rsidP="00C94D86">
      <w:pPr>
        <w:pStyle w:val="AOpsomming"/>
        <w:numPr>
          <w:ilvl w:val="0"/>
          <w:numId w:val="0"/>
        </w:numPr>
        <w:rPr>
          <w:sz w:val="18"/>
        </w:rPr>
      </w:pPr>
    </w:p>
    <w:p w14:paraId="2BD484FA" w14:textId="77777777" w:rsidR="00136F97" w:rsidRDefault="00136F97" w:rsidP="005E26E7">
      <w:pPr>
        <w:pStyle w:val="AStandaard"/>
        <w:pBdr>
          <w:top w:val="single" w:sz="4" w:space="1" w:color="auto"/>
          <w:left w:val="single" w:sz="4" w:space="4" w:color="auto"/>
          <w:bottom w:val="single" w:sz="4" w:space="1" w:color="auto"/>
          <w:right w:val="single" w:sz="4" w:space="4" w:color="auto"/>
        </w:pBdr>
        <w:tabs>
          <w:tab w:val="clear" w:pos="760"/>
          <w:tab w:val="left" w:pos="993"/>
        </w:tabs>
        <w:ind w:left="0"/>
      </w:pPr>
      <w:r w:rsidRPr="009E1851">
        <w:rPr>
          <w:u w:val="single"/>
        </w:rPr>
        <w:t>Toelichting</w:t>
      </w:r>
      <w:r w:rsidRPr="009E1851">
        <w:t xml:space="preserve">: </w:t>
      </w:r>
      <w:r>
        <w:t xml:space="preserve">QRA (kwalitatieve risicoanalyse) </w:t>
      </w:r>
      <w:r w:rsidRPr="009E1851">
        <w:t>Externe Veiligheid</w:t>
      </w:r>
      <w:r>
        <w:t xml:space="preserve"> oftewel </w:t>
      </w:r>
      <w:r w:rsidRPr="009E1851">
        <w:t>Toets Plaatsgebonden Risico (PR) en Groepsgebonden Risico (GR)</w:t>
      </w:r>
    </w:p>
    <w:p w14:paraId="12FE342E" w14:textId="77777777" w:rsidR="00136F97" w:rsidRPr="009E1851" w:rsidRDefault="00136F97" w:rsidP="005E26E7">
      <w:pPr>
        <w:pStyle w:val="AStandaard"/>
        <w:pBdr>
          <w:top w:val="single" w:sz="4" w:space="1" w:color="auto"/>
          <w:left w:val="single" w:sz="4" w:space="4" w:color="auto"/>
          <w:bottom w:val="single" w:sz="4" w:space="1" w:color="auto"/>
          <w:right w:val="single" w:sz="4" w:space="4" w:color="auto"/>
        </w:pBdr>
        <w:tabs>
          <w:tab w:val="clear" w:pos="760"/>
          <w:tab w:val="left" w:pos="993"/>
        </w:tabs>
        <w:ind w:left="0"/>
      </w:pPr>
      <w:r w:rsidRPr="009E1851">
        <w:t xml:space="preserve">Externe veiligheid en transport zijn een verplicht onderdeel van de MER </w:t>
      </w:r>
      <w:r>
        <w:t xml:space="preserve">en </w:t>
      </w:r>
      <w:r w:rsidRPr="009E1851">
        <w:t>wanneer het planstudieobject een uitbreiding of aanpassing van het transportnet betreft.</w:t>
      </w:r>
    </w:p>
    <w:p w14:paraId="3D247585" w14:textId="77777777" w:rsidR="00136F97" w:rsidRPr="009E1851" w:rsidRDefault="00136F97" w:rsidP="005E26E7">
      <w:pPr>
        <w:pStyle w:val="AStandaard"/>
        <w:pBdr>
          <w:top w:val="single" w:sz="4" w:space="1" w:color="auto"/>
          <w:left w:val="single" w:sz="4" w:space="4" w:color="auto"/>
          <w:bottom w:val="single" w:sz="4" w:space="1" w:color="auto"/>
          <w:right w:val="single" w:sz="4" w:space="4" w:color="auto"/>
        </w:pBdr>
        <w:tabs>
          <w:tab w:val="clear" w:pos="760"/>
          <w:tab w:val="left" w:pos="993"/>
        </w:tabs>
        <w:ind w:left="0"/>
      </w:pPr>
      <w:r w:rsidRPr="009E1851">
        <w:t xml:space="preserve">Wanneer er sprake is van een uitbreiding of aanpassing in ruimtelijke besluiten, dan zal altijd getoetst moeten worden of het plaatsgebonden </w:t>
      </w:r>
      <w:r>
        <w:t>en</w:t>
      </w:r>
      <w:r w:rsidRPr="009E1851">
        <w:t xml:space="preserve"> groepsrisico aan de risiconormen voldoen. Indien de normen overschreden worden zullen maatregelen getroffen moeten worden. In het kader van het GR zal daarbij, maar ook bij een toename van het GR onder de oriënterende waarde, altijd een GR verantwoording moeten worden doorlopen. Hierbij heeft het bestuur van de Veiligheidsregio c.q. Regionale brandweer een wettelijke adviesbevoegdheid.</w:t>
      </w:r>
    </w:p>
    <w:p w14:paraId="087EAE4C" w14:textId="77777777" w:rsidR="00136F97" w:rsidRDefault="00136F97" w:rsidP="005E26E7">
      <w:pPr>
        <w:pStyle w:val="AStandaard"/>
        <w:pBdr>
          <w:top w:val="single" w:sz="4" w:space="1" w:color="auto"/>
          <w:left w:val="single" w:sz="4" w:space="4" w:color="auto"/>
          <w:bottom w:val="single" w:sz="4" w:space="1" w:color="auto"/>
          <w:right w:val="single" w:sz="4" w:space="4" w:color="auto"/>
        </w:pBdr>
        <w:tabs>
          <w:tab w:val="clear" w:pos="760"/>
          <w:tab w:val="left" w:pos="993"/>
        </w:tabs>
        <w:ind w:left="0"/>
      </w:pPr>
      <w:r w:rsidRPr="00680808">
        <w:t xml:space="preserve">In navolging op het bovenstaande is het Kader Externe veiligheid vastgesteld. Hiermee wordt de toets Plaatsgebonden Risico (PR) en Groepsgebonden Risico (GR) opgenomen in de Externe Veiligheidsrapportage. </w:t>
      </w:r>
    </w:p>
    <w:p w14:paraId="53E06027" w14:textId="77777777" w:rsidR="00E0662A" w:rsidRDefault="00E0662A" w:rsidP="00587E7C">
      <w:pPr>
        <w:pStyle w:val="AOpsomming"/>
        <w:numPr>
          <w:ilvl w:val="0"/>
          <w:numId w:val="0"/>
        </w:numPr>
        <w:tabs>
          <w:tab w:val="left" w:pos="1134"/>
        </w:tabs>
        <w:rPr>
          <w:sz w:val="18"/>
          <w:u w:val="single"/>
          <w:lang w:val="nl-NL"/>
        </w:rPr>
      </w:pPr>
    </w:p>
    <w:p w14:paraId="1B9F4777" w14:textId="0D1E801B" w:rsidR="00587E7C" w:rsidRDefault="00587E7C" w:rsidP="005E26E7">
      <w:pPr>
        <w:pStyle w:val="AOpsomming"/>
        <w:numPr>
          <w:ilvl w:val="0"/>
          <w:numId w:val="0"/>
        </w:numPr>
        <w:tabs>
          <w:tab w:val="left" w:pos="1134"/>
        </w:tabs>
        <w:rPr>
          <w:sz w:val="18"/>
          <w:u w:val="single"/>
          <w:lang w:val="nl-NL"/>
        </w:rPr>
      </w:pPr>
      <w:r>
        <w:rPr>
          <w:sz w:val="18"/>
          <w:u w:val="single"/>
          <w:lang w:val="nl-NL"/>
        </w:rPr>
        <w:t>Maatregelen vanuit de</w:t>
      </w:r>
      <w:r w:rsidR="005E26E7">
        <w:rPr>
          <w:sz w:val="18"/>
          <w:u w:val="single"/>
          <w:lang w:val="nl-NL"/>
        </w:rPr>
        <w:t xml:space="preserve"> RI&amp;E</w:t>
      </w:r>
      <w:r w:rsidR="008C5937">
        <w:rPr>
          <w:sz w:val="18"/>
          <w:u w:val="single"/>
          <w:lang w:val="nl-NL"/>
        </w:rPr>
        <w:t xml:space="preserve"> (niet limitatief)</w:t>
      </w:r>
    </w:p>
    <w:p w14:paraId="31C27C12" w14:textId="16AD2956" w:rsidR="008C5937" w:rsidRDefault="008C5937" w:rsidP="004829AB">
      <w:pPr>
        <w:pStyle w:val="AOpsomming"/>
        <w:numPr>
          <w:ilvl w:val="0"/>
          <w:numId w:val="56"/>
        </w:numPr>
        <w:tabs>
          <w:tab w:val="left" w:pos="1134"/>
        </w:tabs>
        <w:ind w:left="284" w:hanging="284"/>
        <w:rPr>
          <w:sz w:val="18"/>
          <w:lang w:val="nl-NL"/>
        </w:rPr>
      </w:pPr>
      <w:r>
        <w:rPr>
          <w:sz w:val="18"/>
          <w:lang w:val="nl-NL"/>
        </w:rPr>
        <w:t>Geen kegelschepen toestaan bij wachtplaatsen waaraan gewerkt wordt;</w:t>
      </w:r>
    </w:p>
    <w:p w14:paraId="762F7BCC" w14:textId="7FC3678B" w:rsidR="008C5937" w:rsidRDefault="008C5937" w:rsidP="004829AB">
      <w:pPr>
        <w:pStyle w:val="AOpsomming"/>
        <w:numPr>
          <w:ilvl w:val="0"/>
          <w:numId w:val="56"/>
        </w:numPr>
        <w:tabs>
          <w:tab w:val="left" w:pos="1134"/>
        </w:tabs>
        <w:ind w:left="284" w:hanging="284"/>
        <w:rPr>
          <w:sz w:val="18"/>
          <w:lang w:val="nl-NL"/>
        </w:rPr>
      </w:pPr>
      <w:r>
        <w:rPr>
          <w:sz w:val="18"/>
          <w:lang w:val="nl-NL"/>
        </w:rPr>
        <w:t>Voldoende vaarbaan vrijhouden zodat kegelschepen kunnen passeren;</w:t>
      </w:r>
    </w:p>
    <w:p w14:paraId="0C179532" w14:textId="654CEB35" w:rsidR="008C5937" w:rsidRDefault="008C5937" w:rsidP="004829AB">
      <w:pPr>
        <w:pStyle w:val="AOpsomming"/>
        <w:numPr>
          <w:ilvl w:val="0"/>
          <w:numId w:val="56"/>
        </w:numPr>
        <w:tabs>
          <w:tab w:val="left" w:pos="1134"/>
        </w:tabs>
        <w:ind w:left="284" w:hanging="284"/>
        <w:rPr>
          <w:sz w:val="18"/>
          <w:lang w:val="nl-NL"/>
        </w:rPr>
      </w:pPr>
      <w:r>
        <w:rPr>
          <w:sz w:val="18"/>
          <w:lang w:val="nl-NL"/>
        </w:rPr>
        <w:t>Geen ontstekingsbronnen en risico activiteiten als kegelschip passeert, hiervoor manwacht aanstellen om het werk tijdelijk stil te leggen;</w:t>
      </w:r>
    </w:p>
    <w:p w14:paraId="06682B2C" w14:textId="331BE46E" w:rsidR="008C5937" w:rsidRDefault="008C5937" w:rsidP="004829AB">
      <w:pPr>
        <w:pStyle w:val="AOpsomming"/>
        <w:numPr>
          <w:ilvl w:val="0"/>
          <w:numId w:val="56"/>
        </w:numPr>
        <w:tabs>
          <w:tab w:val="left" w:pos="1134"/>
        </w:tabs>
        <w:ind w:left="284" w:hanging="284"/>
        <w:rPr>
          <w:sz w:val="18"/>
          <w:lang w:val="nl-NL"/>
        </w:rPr>
      </w:pPr>
      <w:r>
        <w:rPr>
          <w:sz w:val="18"/>
          <w:lang w:val="nl-NL"/>
        </w:rPr>
        <w:t>Voorlichting en instructie aan personeel;</w:t>
      </w:r>
    </w:p>
    <w:p w14:paraId="52E8413F" w14:textId="501721EF" w:rsidR="008C5937" w:rsidRPr="008C5937" w:rsidRDefault="008C5937" w:rsidP="004829AB">
      <w:pPr>
        <w:pStyle w:val="AOpsomming"/>
        <w:numPr>
          <w:ilvl w:val="0"/>
          <w:numId w:val="56"/>
        </w:numPr>
        <w:tabs>
          <w:tab w:val="left" w:pos="1134"/>
        </w:tabs>
        <w:ind w:left="284" w:hanging="284"/>
        <w:rPr>
          <w:sz w:val="18"/>
          <w:lang w:val="nl-NL"/>
        </w:rPr>
      </w:pPr>
      <w:r>
        <w:rPr>
          <w:sz w:val="18"/>
          <w:lang w:val="nl-NL"/>
        </w:rPr>
        <w:t>Overleg met beheerder over beschikbaarheid kegelligplaatsen als werkzaamheden daar invloed op hebben.</w:t>
      </w:r>
    </w:p>
    <w:p w14:paraId="54F4AA39" w14:textId="77777777" w:rsidR="009155A9" w:rsidRDefault="007357D1" w:rsidP="00F164B5">
      <w:pPr>
        <w:pStyle w:val="Paragraaf"/>
      </w:pPr>
      <w:r>
        <w:t xml:space="preserve">Integrale beveiliging </w:t>
      </w:r>
    </w:p>
    <w:p w14:paraId="4A159DA2" w14:textId="543229D3" w:rsidR="009155A9" w:rsidRDefault="00F164B5" w:rsidP="00F164B5">
      <w:pPr>
        <w:autoSpaceDE w:val="0"/>
        <w:autoSpaceDN w:val="0"/>
        <w:adjustRightInd w:val="0"/>
        <w:spacing w:line="240" w:lineRule="auto"/>
        <w:rPr>
          <w:rFonts w:cs="Verdana"/>
          <w:szCs w:val="18"/>
        </w:rPr>
      </w:pPr>
      <w:r>
        <w:t xml:space="preserve">Definitie: </w:t>
      </w:r>
      <w:r>
        <w:rPr>
          <w:rFonts w:cs="Verdana"/>
          <w:szCs w:val="18"/>
        </w:rPr>
        <w:t>Het selecteren, implementeren en periodiek evalueren van een samenhangend stelsel van beveiligingsmaatregelen van de organisatie, medewerkers, materieel, informatiesystemen, gebouwen en overige objecten op basis van risicomanagement.</w:t>
      </w:r>
    </w:p>
    <w:p w14:paraId="237B674F" w14:textId="50370B81" w:rsidR="00F164B5" w:rsidRDefault="00F164B5" w:rsidP="00F164B5">
      <w:pPr>
        <w:autoSpaceDE w:val="0"/>
        <w:autoSpaceDN w:val="0"/>
        <w:adjustRightInd w:val="0"/>
        <w:spacing w:line="240" w:lineRule="auto"/>
        <w:rPr>
          <w:rFonts w:cs="Verdana"/>
          <w:szCs w:val="18"/>
        </w:rPr>
      </w:pPr>
    </w:p>
    <w:p w14:paraId="6AC12A7A" w14:textId="72327343" w:rsidR="00F164B5" w:rsidRDefault="00F164B5" w:rsidP="00F164B5">
      <w:pPr>
        <w:autoSpaceDE w:val="0"/>
        <w:autoSpaceDN w:val="0"/>
        <w:adjustRightInd w:val="0"/>
        <w:spacing w:line="240" w:lineRule="auto"/>
        <w:rPr>
          <w:rFonts w:cs="Verdana"/>
          <w:szCs w:val="18"/>
        </w:rPr>
      </w:pPr>
      <w:r>
        <w:rPr>
          <w:rFonts w:cs="Verdana"/>
          <w:szCs w:val="18"/>
        </w:rPr>
        <w:t>Het veiligheidsdomein is onder te verdelen in een aantal hoofdthema’s welke hieronder kort worden toegelicht:</w:t>
      </w:r>
    </w:p>
    <w:p w14:paraId="147CCE66" w14:textId="1306D8AD" w:rsidR="00F164B5" w:rsidRDefault="00F164B5" w:rsidP="00F164B5">
      <w:pPr>
        <w:autoSpaceDE w:val="0"/>
        <w:autoSpaceDN w:val="0"/>
        <w:adjustRightInd w:val="0"/>
        <w:spacing w:line="240" w:lineRule="auto"/>
        <w:rPr>
          <w:rFonts w:cs="Verdana"/>
          <w:szCs w:val="18"/>
        </w:rPr>
      </w:pPr>
    </w:p>
    <w:p w14:paraId="08B3327A" w14:textId="4AC92CFA" w:rsidR="00F164B5" w:rsidRPr="00E34FCB" w:rsidRDefault="00F164B5" w:rsidP="00F164B5">
      <w:pPr>
        <w:autoSpaceDE w:val="0"/>
        <w:autoSpaceDN w:val="0"/>
        <w:adjustRightInd w:val="0"/>
        <w:spacing w:line="240" w:lineRule="auto"/>
        <w:rPr>
          <w:rFonts w:cs="Verdana"/>
          <w:i/>
          <w:szCs w:val="18"/>
        </w:rPr>
      </w:pPr>
      <w:r w:rsidRPr="00E34FCB">
        <w:rPr>
          <w:rFonts w:cs="Verdana"/>
          <w:i/>
          <w:szCs w:val="18"/>
        </w:rPr>
        <w:t>Fysieke beveiliging</w:t>
      </w:r>
    </w:p>
    <w:p w14:paraId="6B84D57E" w14:textId="77777777" w:rsidR="00F164B5" w:rsidRDefault="00F164B5" w:rsidP="00F164B5">
      <w:pPr>
        <w:autoSpaceDE w:val="0"/>
        <w:autoSpaceDN w:val="0"/>
        <w:adjustRightInd w:val="0"/>
        <w:spacing w:line="240" w:lineRule="auto"/>
        <w:rPr>
          <w:rFonts w:cs="Verdana"/>
          <w:szCs w:val="18"/>
        </w:rPr>
      </w:pPr>
      <w:r>
        <w:rPr>
          <w:rFonts w:cs="Verdana"/>
          <w:szCs w:val="18"/>
        </w:rPr>
        <w:t>Omvat de bescherming van gebouwen, terreinen, middelen en goederen tegen</w:t>
      </w:r>
    </w:p>
    <w:p w14:paraId="61FF3D94" w14:textId="77777777" w:rsidR="00F164B5" w:rsidRDefault="00F164B5" w:rsidP="00F164B5">
      <w:pPr>
        <w:autoSpaceDE w:val="0"/>
        <w:autoSpaceDN w:val="0"/>
        <w:adjustRightInd w:val="0"/>
        <w:spacing w:line="240" w:lineRule="auto"/>
        <w:rPr>
          <w:rFonts w:cs="Verdana"/>
          <w:szCs w:val="18"/>
        </w:rPr>
      </w:pPr>
      <w:r>
        <w:rPr>
          <w:rFonts w:cs="Verdana"/>
          <w:szCs w:val="18"/>
        </w:rPr>
        <w:t>dreigingen en incidentscenario’s door menselijk gedrag (bewust en onbewust,</w:t>
      </w:r>
    </w:p>
    <w:p w14:paraId="17EA4BE2" w14:textId="77777777" w:rsidR="00F164B5" w:rsidRDefault="00F164B5" w:rsidP="00F164B5">
      <w:pPr>
        <w:autoSpaceDE w:val="0"/>
        <w:autoSpaceDN w:val="0"/>
        <w:adjustRightInd w:val="0"/>
        <w:spacing w:line="240" w:lineRule="auto"/>
        <w:rPr>
          <w:rFonts w:cs="Verdana"/>
          <w:szCs w:val="18"/>
        </w:rPr>
      </w:pPr>
      <w:r>
        <w:rPr>
          <w:rFonts w:cs="Verdana"/>
          <w:szCs w:val="18"/>
        </w:rPr>
        <w:lastRenderedPageBreak/>
        <w:t>bedoeld en onbedoeld, gewild en ongewild) die de staat, aard en</w:t>
      </w:r>
    </w:p>
    <w:p w14:paraId="22CF416C" w14:textId="35A6948E" w:rsidR="00F164B5" w:rsidRDefault="00F164B5" w:rsidP="00F164B5">
      <w:pPr>
        <w:autoSpaceDE w:val="0"/>
        <w:autoSpaceDN w:val="0"/>
        <w:adjustRightInd w:val="0"/>
        <w:spacing w:line="240" w:lineRule="auto"/>
        <w:rPr>
          <w:rFonts w:cs="Verdana"/>
          <w:szCs w:val="18"/>
        </w:rPr>
      </w:pPr>
      <w:r>
        <w:rPr>
          <w:rFonts w:cs="Verdana"/>
          <w:szCs w:val="18"/>
        </w:rPr>
        <w:t>functionaliteit ervan kunnen aantasten.</w:t>
      </w:r>
    </w:p>
    <w:p w14:paraId="6FEFDF21" w14:textId="604FDC50" w:rsidR="00F164B5" w:rsidRDefault="00F164B5" w:rsidP="00F164B5">
      <w:pPr>
        <w:autoSpaceDE w:val="0"/>
        <w:autoSpaceDN w:val="0"/>
        <w:adjustRightInd w:val="0"/>
        <w:spacing w:line="240" w:lineRule="auto"/>
        <w:rPr>
          <w:rFonts w:cs="Verdana"/>
          <w:szCs w:val="18"/>
        </w:rPr>
      </w:pPr>
    </w:p>
    <w:p w14:paraId="72C3D57B" w14:textId="6340BDEB" w:rsidR="00F164B5" w:rsidRPr="00E34FCB" w:rsidRDefault="00F164B5" w:rsidP="00F164B5">
      <w:pPr>
        <w:autoSpaceDE w:val="0"/>
        <w:autoSpaceDN w:val="0"/>
        <w:adjustRightInd w:val="0"/>
        <w:spacing w:line="240" w:lineRule="auto"/>
        <w:rPr>
          <w:rFonts w:cs="Verdana"/>
          <w:i/>
          <w:szCs w:val="18"/>
        </w:rPr>
      </w:pPr>
      <w:r w:rsidRPr="00E34FCB">
        <w:rPr>
          <w:rFonts w:cs="Verdana"/>
          <w:i/>
          <w:szCs w:val="18"/>
        </w:rPr>
        <w:t>Informatiebeveiliging</w:t>
      </w:r>
    </w:p>
    <w:p w14:paraId="2EC5692A" w14:textId="77777777" w:rsidR="00F164B5" w:rsidRDefault="00F164B5" w:rsidP="00F164B5">
      <w:pPr>
        <w:autoSpaceDE w:val="0"/>
        <w:autoSpaceDN w:val="0"/>
        <w:adjustRightInd w:val="0"/>
        <w:spacing w:line="240" w:lineRule="auto"/>
        <w:rPr>
          <w:rFonts w:cs="Verdana"/>
          <w:szCs w:val="18"/>
        </w:rPr>
      </w:pPr>
      <w:r>
        <w:rPr>
          <w:rFonts w:cs="Verdana"/>
          <w:szCs w:val="18"/>
        </w:rPr>
        <w:t>Het proces van vaststellen van de vereiste betrouwbaarheid van informatiesystemen</w:t>
      </w:r>
    </w:p>
    <w:p w14:paraId="66603843" w14:textId="77777777" w:rsidR="00F164B5" w:rsidRDefault="00F164B5" w:rsidP="00F164B5">
      <w:pPr>
        <w:autoSpaceDE w:val="0"/>
        <w:autoSpaceDN w:val="0"/>
        <w:adjustRightInd w:val="0"/>
        <w:spacing w:line="240" w:lineRule="auto"/>
        <w:rPr>
          <w:rFonts w:cs="Verdana"/>
          <w:szCs w:val="18"/>
        </w:rPr>
      </w:pPr>
      <w:r>
        <w:rPr>
          <w:rFonts w:cs="Verdana"/>
          <w:szCs w:val="18"/>
        </w:rPr>
        <w:t>in termen van vertrouwelijkheid, beschikbaarheid en integriteit</w:t>
      </w:r>
    </w:p>
    <w:p w14:paraId="145B5189" w14:textId="77777777" w:rsidR="00F164B5" w:rsidRDefault="00F164B5" w:rsidP="00F164B5">
      <w:pPr>
        <w:autoSpaceDE w:val="0"/>
        <w:autoSpaceDN w:val="0"/>
        <w:adjustRightInd w:val="0"/>
        <w:spacing w:line="240" w:lineRule="auto"/>
        <w:rPr>
          <w:rFonts w:cs="Verdana"/>
          <w:szCs w:val="18"/>
        </w:rPr>
      </w:pPr>
      <w:r>
        <w:rPr>
          <w:rFonts w:cs="Verdana"/>
          <w:szCs w:val="18"/>
        </w:rPr>
        <w:t>alsmede het treffen, onderhouden en controleren van een samenhangend</w:t>
      </w:r>
    </w:p>
    <w:p w14:paraId="45C2CA18" w14:textId="41D6B66B" w:rsidR="00F164B5" w:rsidRDefault="00F164B5" w:rsidP="00F164B5">
      <w:pPr>
        <w:autoSpaceDE w:val="0"/>
        <w:autoSpaceDN w:val="0"/>
        <w:adjustRightInd w:val="0"/>
        <w:spacing w:line="240" w:lineRule="auto"/>
        <w:rPr>
          <w:rFonts w:cs="Verdana"/>
          <w:szCs w:val="18"/>
        </w:rPr>
      </w:pPr>
      <w:r>
        <w:rPr>
          <w:rFonts w:cs="Verdana"/>
          <w:szCs w:val="18"/>
        </w:rPr>
        <w:t>pakket van bijbehorende maatregelen.</w:t>
      </w:r>
    </w:p>
    <w:p w14:paraId="6520EFED" w14:textId="3BA134C2" w:rsidR="00F164B5" w:rsidRDefault="00F164B5" w:rsidP="00F164B5">
      <w:pPr>
        <w:autoSpaceDE w:val="0"/>
        <w:autoSpaceDN w:val="0"/>
        <w:adjustRightInd w:val="0"/>
        <w:spacing w:line="240" w:lineRule="auto"/>
        <w:rPr>
          <w:rFonts w:cs="Verdana"/>
          <w:szCs w:val="18"/>
        </w:rPr>
      </w:pPr>
    </w:p>
    <w:p w14:paraId="3271D244" w14:textId="3B454C90" w:rsidR="00F164B5" w:rsidRPr="00E34FCB" w:rsidRDefault="00E34FCB" w:rsidP="00F164B5">
      <w:pPr>
        <w:autoSpaceDE w:val="0"/>
        <w:autoSpaceDN w:val="0"/>
        <w:adjustRightInd w:val="0"/>
        <w:spacing w:line="240" w:lineRule="auto"/>
        <w:rPr>
          <w:rFonts w:cs="Verdana"/>
          <w:i/>
          <w:szCs w:val="18"/>
        </w:rPr>
      </w:pPr>
      <w:r w:rsidRPr="00E34FCB">
        <w:rPr>
          <w:rFonts w:cs="Verdana"/>
          <w:i/>
          <w:szCs w:val="18"/>
        </w:rPr>
        <w:t>Bescherming persoonsgegevens</w:t>
      </w:r>
    </w:p>
    <w:p w14:paraId="7CD7CFE3" w14:textId="77777777" w:rsidR="00E34FCB" w:rsidRDefault="00E34FCB" w:rsidP="00E34FCB">
      <w:pPr>
        <w:autoSpaceDE w:val="0"/>
        <w:autoSpaceDN w:val="0"/>
        <w:adjustRightInd w:val="0"/>
        <w:spacing w:line="240" w:lineRule="auto"/>
        <w:rPr>
          <w:rFonts w:cs="Verdana"/>
          <w:szCs w:val="18"/>
        </w:rPr>
      </w:pPr>
      <w:r>
        <w:rPr>
          <w:rFonts w:cs="Verdana"/>
          <w:szCs w:val="18"/>
        </w:rPr>
        <w:t>Waarborgen dat persoonsgegevens rechtmatig en rechtvaardig verwerkt</w:t>
      </w:r>
    </w:p>
    <w:p w14:paraId="7E4F2262" w14:textId="77777777" w:rsidR="00E34FCB" w:rsidRDefault="00E34FCB" w:rsidP="00E34FCB">
      <w:pPr>
        <w:autoSpaceDE w:val="0"/>
        <w:autoSpaceDN w:val="0"/>
        <w:adjustRightInd w:val="0"/>
        <w:spacing w:line="240" w:lineRule="auto"/>
        <w:rPr>
          <w:rFonts w:cs="Verdana"/>
          <w:szCs w:val="18"/>
        </w:rPr>
      </w:pPr>
      <w:r>
        <w:rPr>
          <w:rFonts w:cs="Verdana"/>
          <w:szCs w:val="18"/>
        </w:rPr>
        <w:t>worden: met een wettelijke grondslag en voor een vastgesteld doel, alléén</w:t>
      </w:r>
    </w:p>
    <w:p w14:paraId="3CE71199" w14:textId="77777777" w:rsidR="00E34FCB" w:rsidRDefault="00E34FCB" w:rsidP="00E34FCB">
      <w:pPr>
        <w:autoSpaceDE w:val="0"/>
        <w:autoSpaceDN w:val="0"/>
        <w:adjustRightInd w:val="0"/>
        <w:spacing w:line="240" w:lineRule="auto"/>
        <w:rPr>
          <w:rFonts w:cs="Verdana"/>
          <w:szCs w:val="18"/>
        </w:rPr>
      </w:pPr>
      <w:r>
        <w:rPr>
          <w:rFonts w:cs="Verdana"/>
          <w:szCs w:val="18"/>
        </w:rPr>
        <w:t>wanneer dat strikt noodzakelijk is voor dat doel, en altijd goed beveiligd</w:t>
      </w:r>
    </w:p>
    <w:p w14:paraId="6C97171D" w14:textId="73490074" w:rsidR="00E34FCB" w:rsidRDefault="00E34FCB" w:rsidP="00E34FCB">
      <w:pPr>
        <w:autoSpaceDE w:val="0"/>
        <w:autoSpaceDN w:val="0"/>
        <w:adjustRightInd w:val="0"/>
        <w:spacing w:line="240" w:lineRule="auto"/>
        <w:rPr>
          <w:rFonts w:cs="Verdana"/>
          <w:szCs w:val="18"/>
        </w:rPr>
      </w:pPr>
      <w:r>
        <w:rPr>
          <w:rFonts w:cs="Verdana"/>
          <w:szCs w:val="18"/>
        </w:rPr>
        <w:t>(zowel technisch als organisatorisch) tegen misbruik.</w:t>
      </w:r>
    </w:p>
    <w:p w14:paraId="52A3565B" w14:textId="5F34B068" w:rsidR="00E34FCB" w:rsidRDefault="00E34FCB" w:rsidP="00E34FCB">
      <w:pPr>
        <w:autoSpaceDE w:val="0"/>
        <w:autoSpaceDN w:val="0"/>
        <w:adjustRightInd w:val="0"/>
        <w:spacing w:line="240" w:lineRule="auto"/>
        <w:rPr>
          <w:rFonts w:cs="Verdana"/>
          <w:szCs w:val="18"/>
        </w:rPr>
      </w:pPr>
    </w:p>
    <w:p w14:paraId="03606D56" w14:textId="26C48816" w:rsidR="00E34FCB" w:rsidRPr="00E34FCB" w:rsidRDefault="00E34FCB" w:rsidP="00E34FCB">
      <w:pPr>
        <w:autoSpaceDE w:val="0"/>
        <w:autoSpaceDN w:val="0"/>
        <w:adjustRightInd w:val="0"/>
        <w:spacing w:line="240" w:lineRule="auto"/>
        <w:rPr>
          <w:rFonts w:cs="Verdana"/>
          <w:i/>
          <w:szCs w:val="18"/>
        </w:rPr>
      </w:pPr>
      <w:r w:rsidRPr="00E34FCB">
        <w:rPr>
          <w:rFonts w:cs="Verdana"/>
          <w:i/>
          <w:szCs w:val="18"/>
        </w:rPr>
        <w:t>Integriteit en ongewenste omgangsvormen</w:t>
      </w:r>
    </w:p>
    <w:p w14:paraId="3C8AD6EB" w14:textId="77777777" w:rsidR="00E34FCB" w:rsidRDefault="00E34FCB" w:rsidP="00E34FCB">
      <w:pPr>
        <w:autoSpaceDE w:val="0"/>
        <w:autoSpaceDN w:val="0"/>
        <w:adjustRightInd w:val="0"/>
        <w:spacing w:line="240" w:lineRule="auto"/>
        <w:rPr>
          <w:rFonts w:cs="Verdana"/>
          <w:szCs w:val="18"/>
        </w:rPr>
      </w:pPr>
      <w:r>
        <w:rPr>
          <w:rFonts w:cs="Verdana"/>
          <w:szCs w:val="18"/>
        </w:rPr>
        <w:t>Het bevorderen van vertrouwen tussen werknemers onderling, werknemer</w:t>
      </w:r>
    </w:p>
    <w:p w14:paraId="5CA5873C" w14:textId="446619A5" w:rsidR="00E34FCB" w:rsidRDefault="00E34FCB" w:rsidP="00E34FCB">
      <w:pPr>
        <w:autoSpaceDE w:val="0"/>
        <w:autoSpaceDN w:val="0"/>
        <w:adjustRightInd w:val="0"/>
        <w:spacing w:line="240" w:lineRule="auto"/>
        <w:rPr>
          <w:rFonts w:cs="Verdana"/>
          <w:szCs w:val="18"/>
        </w:rPr>
      </w:pPr>
      <w:r>
        <w:rPr>
          <w:rFonts w:cs="Verdana"/>
          <w:szCs w:val="18"/>
        </w:rPr>
        <w:t>en werkgever, en de buitenwereld.</w:t>
      </w:r>
    </w:p>
    <w:p w14:paraId="1BF2B12D" w14:textId="4883C3D8" w:rsidR="00E34FCB" w:rsidRDefault="00E34FCB" w:rsidP="00E34FCB">
      <w:pPr>
        <w:autoSpaceDE w:val="0"/>
        <w:autoSpaceDN w:val="0"/>
        <w:adjustRightInd w:val="0"/>
        <w:spacing w:line="240" w:lineRule="auto"/>
        <w:rPr>
          <w:rFonts w:cs="Verdana"/>
          <w:szCs w:val="18"/>
        </w:rPr>
      </w:pPr>
    </w:p>
    <w:p w14:paraId="01FD0DAA" w14:textId="1D887917" w:rsidR="00E34FCB" w:rsidRDefault="00E34FCB" w:rsidP="00E34FCB">
      <w:pPr>
        <w:autoSpaceDE w:val="0"/>
        <w:autoSpaceDN w:val="0"/>
        <w:adjustRightInd w:val="0"/>
        <w:spacing w:line="240" w:lineRule="auto"/>
        <w:rPr>
          <w:rFonts w:cs="Verdana"/>
          <w:szCs w:val="18"/>
        </w:rPr>
      </w:pPr>
      <w:r>
        <w:rPr>
          <w:rFonts w:cs="Verdana"/>
          <w:szCs w:val="18"/>
        </w:rPr>
        <w:t>Op bovenstaande zijn onder andere de volgende wet- en regelgeving ne RWS kaders van toepassing.</w:t>
      </w:r>
    </w:p>
    <w:p w14:paraId="179A2CF7" w14:textId="3B42C82B" w:rsidR="00E34FCB" w:rsidRPr="00E34FCB" w:rsidRDefault="00E34FCB" w:rsidP="004829AB">
      <w:pPr>
        <w:pStyle w:val="Lijstalinea"/>
        <w:numPr>
          <w:ilvl w:val="0"/>
          <w:numId w:val="56"/>
        </w:numPr>
        <w:autoSpaceDE w:val="0"/>
        <w:autoSpaceDN w:val="0"/>
        <w:adjustRightInd w:val="0"/>
        <w:spacing w:line="240" w:lineRule="auto"/>
        <w:ind w:left="709" w:hanging="283"/>
        <w:rPr>
          <w:rFonts w:cs="Verdana"/>
          <w:szCs w:val="18"/>
          <w:u w:val="single"/>
        </w:rPr>
      </w:pPr>
      <w:r>
        <w:rPr>
          <w:rFonts w:cs="Verdana"/>
          <w:szCs w:val="18"/>
        </w:rPr>
        <w:t>Vormgeving en Ruimtelijke Kwaliteit in relatie tot Sociale Veiligheid en Security;</w:t>
      </w:r>
    </w:p>
    <w:p w14:paraId="0C05F9E8" w14:textId="01585DA2" w:rsidR="00E34FCB" w:rsidRPr="00E34FCB" w:rsidRDefault="00E34FCB" w:rsidP="004829AB">
      <w:pPr>
        <w:pStyle w:val="Lijstalinea"/>
        <w:numPr>
          <w:ilvl w:val="0"/>
          <w:numId w:val="56"/>
        </w:numPr>
        <w:autoSpaceDE w:val="0"/>
        <w:autoSpaceDN w:val="0"/>
        <w:adjustRightInd w:val="0"/>
        <w:spacing w:line="240" w:lineRule="auto"/>
        <w:ind w:left="709" w:hanging="283"/>
        <w:rPr>
          <w:rFonts w:cs="Verdana"/>
          <w:szCs w:val="18"/>
          <w:u w:val="single"/>
        </w:rPr>
      </w:pPr>
      <w:r>
        <w:rPr>
          <w:rFonts w:cs="Verdana"/>
          <w:szCs w:val="18"/>
        </w:rPr>
        <w:t>Handboek Security;</w:t>
      </w:r>
    </w:p>
    <w:p w14:paraId="21FCFBE6" w14:textId="53B00BDA" w:rsidR="00E34FCB" w:rsidRPr="00E34FCB" w:rsidRDefault="00E34FCB" w:rsidP="004829AB">
      <w:pPr>
        <w:pStyle w:val="Lijstalinea"/>
        <w:numPr>
          <w:ilvl w:val="0"/>
          <w:numId w:val="56"/>
        </w:numPr>
        <w:autoSpaceDE w:val="0"/>
        <w:autoSpaceDN w:val="0"/>
        <w:adjustRightInd w:val="0"/>
        <w:spacing w:line="240" w:lineRule="auto"/>
        <w:ind w:left="709" w:hanging="283"/>
        <w:rPr>
          <w:rFonts w:cs="Verdana"/>
          <w:szCs w:val="18"/>
          <w:u w:val="single"/>
        </w:rPr>
      </w:pPr>
      <w:r>
        <w:rPr>
          <w:rFonts w:cs="Verdana"/>
          <w:szCs w:val="18"/>
        </w:rPr>
        <w:t>Wet Bescherming Persoonsgegevens (WBP);</w:t>
      </w:r>
    </w:p>
    <w:p w14:paraId="4086D778" w14:textId="77777777" w:rsidR="009155A9" w:rsidRDefault="009155A9" w:rsidP="00136F97">
      <w:pPr>
        <w:pStyle w:val="Broodtekst"/>
        <w:tabs>
          <w:tab w:val="clear" w:pos="454"/>
          <w:tab w:val="clear" w:pos="680"/>
          <w:tab w:val="left" w:pos="709"/>
        </w:tabs>
        <w:rPr>
          <w:b/>
        </w:rPr>
      </w:pPr>
    </w:p>
    <w:p w14:paraId="27972EDC" w14:textId="1F0F2BFE" w:rsidR="009155A9" w:rsidRDefault="00F164B5" w:rsidP="00136F97">
      <w:pPr>
        <w:pStyle w:val="Broodtekst"/>
        <w:tabs>
          <w:tab w:val="clear" w:pos="454"/>
          <w:tab w:val="clear" w:pos="680"/>
          <w:tab w:val="left" w:pos="709"/>
        </w:tabs>
      </w:pPr>
      <w:r>
        <w:t>Dit aspect heeft betrekking op de volgende onderdelen:</w:t>
      </w:r>
    </w:p>
    <w:p w14:paraId="2417666C" w14:textId="204FC08F" w:rsidR="00F164B5" w:rsidRDefault="00F164B5" w:rsidP="004829AB">
      <w:pPr>
        <w:pStyle w:val="Broodtekst"/>
        <w:numPr>
          <w:ilvl w:val="0"/>
          <w:numId w:val="56"/>
        </w:numPr>
        <w:tabs>
          <w:tab w:val="clear" w:pos="454"/>
          <w:tab w:val="clear" w:pos="680"/>
          <w:tab w:val="left" w:pos="709"/>
        </w:tabs>
        <w:ind w:left="426" w:firstLine="0"/>
      </w:pPr>
      <w:r>
        <w:t>Bescherming bouwterrein;</w:t>
      </w:r>
    </w:p>
    <w:p w14:paraId="1824CD03" w14:textId="1C301117" w:rsidR="00F164B5" w:rsidRDefault="00F164B5" w:rsidP="004829AB">
      <w:pPr>
        <w:pStyle w:val="Broodtekst"/>
        <w:numPr>
          <w:ilvl w:val="0"/>
          <w:numId w:val="56"/>
        </w:numPr>
        <w:tabs>
          <w:tab w:val="clear" w:pos="454"/>
          <w:tab w:val="clear" w:pos="680"/>
          <w:tab w:val="left" w:pos="709"/>
        </w:tabs>
        <w:ind w:left="709" w:hanging="283"/>
      </w:pPr>
      <w:r>
        <w:t>Bescherming mens, materiaal en materieel tegen diefstal, vernieling en vandalisme;</w:t>
      </w:r>
    </w:p>
    <w:p w14:paraId="7B0C53C4" w14:textId="75432722" w:rsidR="00F164B5" w:rsidRDefault="00F164B5" w:rsidP="004829AB">
      <w:pPr>
        <w:pStyle w:val="Broodtekst"/>
        <w:numPr>
          <w:ilvl w:val="0"/>
          <w:numId w:val="56"/>
        </w:numPr>
        <w:tabs>
          <w:tab w:val="clear" w:pos="454"/>
          <w:tab w:val="clear" w:pos="680"/>
          <w:tab w:val="left" w:pos="709"/>
        </w:tabs>
        <w:ind w:left="709" w:hanging="283"/>
      </w:pPr>
      <w:r>
        <w:t>Informatiebeveiliging;</w:t>
      </w:r>
    </w:p>
    <w:p w14:paraId="2C4131B9" w14:textId="5372F4D1" w:rsidR="00F164B5" w:rsidRDefault="00F164B5" w:rsidP="004829AB">
      <w:pPr>
        <w:pStyle w:val="Broodtekst"/>
        <w:numPr>
          <w:ilvl w:val="0"/>
          <w:numId w:val="56"/>
        </w:numPr>
        <w:tabs>
          <w:tab w:val="clear" w:pos="454"/>
          <w:tab w:val="clear" w:pos="680"/>
          <w:tab w:val="left" w:pos="709"/>
        </w:tabs>
        <w:ind w:left="709" w:hanging="283"/>
      </w:pPr>
      <w:r>
        <w:t>Integriteit en ongewenste omgangsvormen.</w:t>
      </w:r>
    </w:p>
    <w:p w14:paraId="05D6BAE2" w14:textId="77777777" w:rsidR="00F164B5" w:rsidRDefault="00F164B5" w:rsidP="00F164B5">
      <w:pPr>
        <w:pStyle w:val="Broodtekst"/>
        <w:tabs>
          <w:tab w:val="clear" w:pos="454"/>
          <w:tab w:val="clear" w:pos="680"/>
          <w:tab w:val="left" w:pos="709"/>
        </w:tabs>
      </w:pPr>
    </w:p>
    <w:p w14:paraId="1DBEF72B" w14:textId="47F24950" w:rsidR="00E34FCB" w:rsidRDefault="005E26E7" w:rsidP="005E26E7">
      <w:pPr>
        <w:pStyle w:val="AOpsomming"/>
        <w:numPr>
          <w:ilvl w:val="0"/>
          <w:numId w:val="0"/>
        </w:numPr>
        <w:tabs>
          <w:tab w:val="left" w:pos="1134"/>
        </w:tabs>
        <w:rPr>
          <w:sz w:val="18"/>
          <w:u w:val="single"/>
          <w:lang w:val="nl-NL"/>
        </w:rPr>
      </w:pPr>
      <w:r>
        <w:rPr>
          <w:sz w:val="18"/>
          <w:u w:val="single"/>
          <w:lang w:val="nl-NL"/>
        </w:rPr>
        <w:t>Maatregelen vanuit de RI&amp;E</w:t>
      </w:r>
      <w:r w:rsidR="008C5937">
        <w:rPr>
          <w:sz w:val="18"/>
          <w:u w:val="single"/>
          <w:lang w:val="nl-NL"/>
        </w:rPr>
        <w:t xml:space="preserve"> (niet limitatief)</w:t>
      </w:r>
    </w:p>
    <w:p w14:paraId="227D9CBA" w14:textId="0C5C12A2" w:rsidR="008C5937" w:rsidRDefault="00C16DD7" w:rsidP="004829AB">
      <w:pPr>
        <w:pStyle w:val="AOpsomming"/>
        <w:numPr>
          <w:ilvl w:val="0"/>
          <w:numId w:val="62"/>
        </w:numPr>
        <w:tabs>
          <w:tab w:val="left" w:pos="1134"/>
        </w:tabs>
        <w:rPr>
          <w:sz w:val="18"/>
          <w:lang w:val="nl-NL"/>
        </w:rPr>
      </w:pPr>
      <w:r>
        <w:rPr>
          <w:sz w:val="18"/>
          <w:lang w:val="nl-NL"/>
        </w:rPr>
        <w:t>Afsluiting bouwterrein;</w:t>
      </w:r>
    </w:p>
    <w:p w14:paraId="21426CFE" w14:textId="13715713" w:rsidR="00C16DD7" w:rsidRDefault="00C16DD7" w:rsidP="004829AB">
      <w:pPr>
        <w:pStyle w:val="AOpsomming"/>
        <w:numPr>
          <w:ilvl w:val="0"/>
          <w:numId w:val="62"/>
        </w:numPr>
        <w:tabs>
          <w:tab w:val="left" w:pos="1134"/>
        </w:tabs>
        <w:rPr>
          <w:sz w:val="18"/>
          <w:lang w:val="nl-NL"/>
        </w:rPr>
      </w:pPr>
      <w:r>
        <w:rPr>
          <w:sz w:val="18"/>
          <w:lang w:val="nl-NL"/>
        </w:rPr>
        <w:t>Afscherming gevaarlijke locaties met (extra) hekwerk;</w:t>
      </w:r>
    </w:p>
    <w:p w14:paraId="434399D5" w14:textId="19AA5B70" w:rsidR="00C16DD7" w:rsidRDefault="00C16DD7" w:rsidP="004829AB">
      <w:pPr>
        <w:pStyle w:val="AOpsomming"/>
        <w:numPr>
          <w:ilvl w:val="0"/>
          <w:numId w:val="62"/>
        </w:numPr>
        <w:tabs>
          <w:tab w:val="left" w:pos="1134"/>
        </w:tabs>
        <w:rPr>
          <w:sz w:val="18"/>
          <w:lang w:val="nl-NL"/>
        </w:rPr>
      </w:pPr>
      <w:r>
        <w:rPr>
          <w:sz w:val="18"/>
          <w:lang w:val="nl-NL"/>
        </w:rPr>
        <w:t>Bewaking/beveiliging bouwterrein, materiaal en materieel;</w:t>
      </w:r>
    </w:p>
    <w:p w14:paraId="7E262D72" w14:textId="37829641" w:rsidR="00C16DD7" w:rsidRPr="008C5937" w:rsidRDefault="00C16DD7" w:rsidP="004829AB">
      <w:pPr>
        <w:pStyle w:val="AOpsomming"/>
        <w:numPr>
          <w:ilvl w:val="0"/>
          <w:numId w:val="62"/>
        </w:numPr>
        <w:tabs>
          <w:tab w:val="left" w:pos="1134"/>
        </w:tabs>
        <w:rPr>
          <w:sz w:val="18"/>
          <w:lang w:val="nl-NL"/>
        </w:rPr>
      </w:pPr>
      <w:r>
        <w:rPr>
          <w:sz w:val="18"/>
          <w:lang w:val="nl-NL"/>
        </w:rPr>
        <w:t>Voldoende verlichting.</w:t>
      </w:r>
    </w:p>
    <w:p w14:paraId="4C540C58" w14:textId="77777777" w:rsidR="00C94D86" w:rsidRPr="005E26E7" w:rsidRDefault="00C94D86" w:rsidP="005E26E7">
      <w:pPr>
        <w:pStyle w:val="AOpsomming"/>
        <w:numPr>
          <w:ilvl w:val="0"/>
          <w:numId w:val="0"/>
        </w:numPr>
        <w:tabs>
          <w:tab w:val="left" w:pos="1134"/>
        </w:tabs>
        <w:rPr>
          <w:sz w:val="18"/>
          <w:u w:val="single"/>
          <w:lang w:val="nl-NL"/>
        </w:rPr>
      </w:pPr>
    </w:p>
    <w:p w14:paraId="702C2D8D" w14:textId="34F34095" w:rsidR="00E34FCB" w:rsidRDefault="00E34FCB" w:rsidP="005E26E7">
      <w:pPr>
        <w:pStyle w:val="Paragraaf"/>
      </w:pPr>
      <w:r>
        <w:t>Hulpverlening</w:t>
      </w:r>
    </w:p>
    <w:p w14:paraId="299C908C" w14:textId="385487CF" w:rsidR="00391C2C" w:rsidRDefault="00E34FCB" w:rsidP="005E26E7">
      <w:pPr>
        <w:pStyle w:val="Broodtekst"/>
      </w:pPr>
      <w:r>
        <w:t xml:space="preserve">Definitie: </w:t>
      </w:r>
      <w:r w:rsidR="0083349D" w:rsidRPr="00AE107F">
        <w:t>Betreft de mogelijkheden op het bieden van hulp tijdens een incident waarmee de veiligheid van personen is gemoeid. Hierbij spelen aspecten als bereikbaarheid van de plaats van het incident, beschikbaarheid van hulpverleningsmiddelen en de Organisatie van hulpverlening een rol.</w:t>
      </w:r>
    </w:p>
    <w:p w14:paraId="0B938AEF" w14:textId="77777777" w:rsidR="00391C2C" w:rsidRPr="00391C2C" w:rsidRDefault="00391C2C" w:rsidP="005E26E7">
      <w:pPr>
        <w:pStyle w:val="AStandaard"/>
        <w:tabs>
          <w:tab w:val="clear" w:pos="760"/>
        </w:tabs>
        <w:spacing w:after="0"/>
        <w:ind w:left="0"/>
        <w:rPr>
          <w:sz w:val="18"/>
        </w:rPr>
      </w:pPr>
      <w:r w:rsidRPr="00391C2C">
        <w:rPr>
          <w:sz w:val="18"/>
        </w:rPr>
        <w:t xml:space="preserve">Los van de (vaak ondersteunde) rol die hulpdiensten hebben ten behoeve van de eerder genoemde veiligheidsaspecten, hebben de hulpdiensten ook een aantal wettelijk vastgelegde verplichtingen om te garanderen dat zij goed zullen opereren op het gebied van hulpverlening. Daarom is het belangrijk dat in een vroeg stadium met de hulpdiensten wordt afgestemd welke eisen zij stellen aan het te realiseren Werk. </w:t>
      </w:r>
    </w:p>
    <w:p w14:paraId="68C1B09C" w14:textId="30C7AE8C" w:rsidR="00531ABA" w:rsidRDefault="00391C2C" w:rsidP="005E26E7">
      <w:pPr>
        <w:pStyle w:val="AStandaard"/>
        <w:tabs>
          <w:tab w:val="clear" w:pos="760"/>
        </w:tabs>
        <w:spacing w:after="0"/>
        <w:ind w:left="0"/>
        <w:rPr>
          <w:sz w:val="18"/>
        </w:rPr>
      </w:pPr>
      <w:r w:rsidRPr="00391C2C">
        <w:rPr>
          <w:sz w:val="18"/>
        </w:rPr>
        <w:t xml:space="preserve">De Opdrachtnemer neemt de werking van hulpverlening tijdens de uitvoeringsfase op in haar plannen en stemt deze waar nodig af met de hulpdiensten. </w:t>
      </w:r>
      <w:r w:rsidRPr="00391C2C">
        <w:rPr>
          <w:sz w:val="18"/>
          <w:szCs w:val="18"/>
        </w:rPr>
        <w:t xml:space="preserve">Eventuele eisen met betrekking tot de bereikbaarheid via de weg worden ook opgenomen in de verkeersmaatregelenplannen indien de </w:t>
      </w:r>
      <w:r>
        <w:rPr>
          <w:sz w:val="18"/>
          <w:szCs w:val="18"/>
        </w:rPr>
        <w:t>w</w:t>
      </w:r>
      <w:r w:rsidRPr="00391C2C">
        <w:rPr>
          <w:sz w:val="18"/>
          <w:szCs w:val="18"/>
        </w:rPr>
        <w:t xml:space="preserve">erkzaamheden de verkeersdoorstroming beïnvloeden. </w:t>
      </w:r>
      <w:r w:rsidRPr="00391C2C">
        <w:rPr>
          <w:sz w:val="18"/>
        </w:rPr>
        <w:t xml:space="preserve">Tijdens uitvoering ligt de verantwoording primair bij de </w:t>
      </w:r>
      <w:r w:rsidRPr="00391C2C">
        <w:rPr>
          <w:sz w:val="18"/>
        </w:rPr>
        <w:lastRenderedPageBreak/>
        <w:t xml:space="preserve">Opdrachtnemer, maar afhankelijk van de risico’s dient de Opdrachtgever een toetsende rol te spelen. </w:t>
      </w:r>
      <w:r w:rsidR="00531ABA">
        <w:rPr>
          <w:sz w:val="18"/>
        </w:rPr>
        <w:t>Ook kan het zijn dat er nieuwe ontwerpkeuzen worden gemaakt in de uitvoering. Op dat moment speelt OG een belangrijke rol in de V&amp;G coördinatie. Uitvoering en ontwerp kunnen niet altijd strikt gescheiden worden.</w:t>
      </w:r>
    </w:p>
    <w:p w14:paraId="544D1F67" w14:textId="77777777" w:rsidR="00391C2C" w:rsidRDefault="00391C2C" w:rsidP="005E26E7">
      <w:pPr>
        <w:pStyle w:val="AStandaard"/>
        <w:tabs>
          <w:tab w:val="clear" w:pos="760"/>
        </w:tabs>
        <w:spacing w:after="0"/>
        <w:ind w:left="0"/>
        <w:rPr>
          <w:sz w:val="18"/>
        </w:rPr>
      </w:pPr>
      <w:r w:rsidRPr="00391C2C">
        <w:rPr>
          <w:sz w:val="18"/>
        </w:rPr>
        <w:t>Gezien de rol van de beheerder in de gebruiksfase dient deze door de Opdrachtgever nauw betrokken te worden bij de organisatorische inbedding van de hulpverlening ten behoeve van de gebruiksfase. De Opdrachtnemer heeft hier geen of een ondergeschikte rol in.</w:t>
      </w:r>
    </w:p>
    <w:p w14:paraId="5CA99522" w14:textId="77777777" w:rsidR="00391C2C" w:rsidRDefault="00391C2C" w:rsidP="00391C2C">
      <w:pPr>
        <w:pStyle w:val="Broodtekst"/>
        <w:tabs>
          <w:tab w:val="clear" w:pos="454"/>
          <w:tab w:val="clear" w:pos="680"/>
          <w:tab w:val="left" w:pos="709"/>
        </w:tabs>
      </w:pPr>
    </w:p>
    <w:p w14:paraId="289B0BFC" w14:textId="0D710A5B" w:rsidR="00391C2C" w:rsidRDefault="00391C2C" w:rsidP="005E26E7">
      <w:pPr>
        <w:pStyle w:val="Broodtekst"/>
        <w:tabs>
          <w:tab w:val="clear" w:pos="454"/>
          <w:tab w:val="clear" w:pos="680"/>
          <w:tab w:val="left" w:pos="709"/>
        </w:tabs>
      </w:pPr>
      <w:r>
        <w:t>Hulpverlening heeft betrekking op de volgende onderdelen:</w:t>
      </w:r>
    </w:p>
    <w:p w14:paraId="34AC5C2D" w14:textId="0C1C35BB" w:rsidR="00391C2C" w:rsidRDefault="00391C2C" w:rsidP="004829AB">
      <w:pPr>
        <w:pStyle w:val="Broodtekst"/>
        <w:numPr>
          <w:ilvl w:val="0"/>
          <w:numId w:val="56"/>
        </w:numPr>
        <w:tabs>
          <w:tab w:val="clear" w:pos="454"/>
          <w:tab w:val="clear" w:pos="680"/>
          <w:tab w:val="left" w:pos="709"/>
        </w:tabs>
        <w:ind w:left="0" w:firstLine="0"/>
      </w:pPr>
      <w:r>
        <w:t>Alarmering;</w:t>
      </w:r>
    </w:p>
    <w:p w14:paraId="3145FA43" w14:textId="666189CB" w:rsidR="00391C2C" w:rsidRDefault="00391C2C" w:rsidP="004829AB">
      <w:pPr>
        <w:pStyle w:val="Broodtekst"/>
        <w:numPr>
          <w:ilvl w:val="0"/>
          <w:numId w:val="56"/>
        </w:numPr>
        <w:tabs>
          <w:tab w:val="clear" w:pos="454"/>
          <w:tab w:val="clear" w:pos="680"/>
          <w:tab w:val="left" w:pos="709"/>
        </w:tabs>
        <w:ind w:left="0" w:firstLine="0"/>
      </w:pPr>
      <w:r>
        <w:t>Hulpdiensten;</w:t>
      </w:r>
    </w:p>
    <w:p w14:paraId="46F00C89" w14:textId="3F7A4D53" w:rsidR="00391C2C" w:rsidRDefault="00391C2C" w:rsidP="004829AB">
      <w:pPr>
        <w:pStyle w:val="Broodtekst"/>
        <w:numPr>
          <w:ilvl w:val="0"/>
          <w:numId w:val="56"/>
        </w:numPr>
        <w:tabs>
          <w:tab w:val="clear" w:pos="454"/>
          <w:tab w:val="clear" w:pos="680"/>
          <w:tab w:val="left" w:pos="709"/>
        </w:tabs>
        <w:ind w:left="0" w:firstLine="0"/>
      </w:pPr>
      <w:r>
        <w:t>Redding;</w:t>
      </w:r>
    </w:p>
    <w:p w14:paraId="51F54BC2" w14:textId="3DAE91C4" w:rsidR="00391C2C" w:rsidRDefault="00391C2C" w:rsidP="004829AB">
      <w:pPr>
        <w:pStyle w:val="Broodtekst"/>
        <w:numPr>
          <w:ilvl w:val="0"/>
          <w:numId w:val="56"/>
        </w:numPr>
        <w:tabs>
          <w:tab w:val="clear" w:pos="454"/>
          <w:tab w:val="clear" w:pos="680"/>
          <w:tab w:val="left" w:pos="709"/>
        </w:tabs>
        <w:ind w:left="0" w:firstLine="0"/>
      </w:pPr>
      <w:r>
        <w:t>Rampenbestrijding.</w:t>
      </w:r>
    </w:p>
    <w:p w14:paraId="6D1ADDF3" w14:textId="3AC193A3" w:rsidR="00391C2C" w:rsidRDefault="00391C2C" w:rsidP="005E26E7">
      <w:pPr>
        <w:pStyle w:val="Broodtekst"/>
        <w:tabs>
          <w:tab w:val="clear" w:pos="454"/>
          <w:tab w:val="clear" w:pos="680"/>
          <w:tab w:val="left" w:pos="709"/>
        </w:tabs>
      </w:pPr>
    </w:p>
    <w:p w14:paraId="2F499E78" w14:textId="5EDD1548" w:rsidR="00391C2C" w:rsidRDefault="00391C2C" w:rsidP="005E26E7">
      <w:pPr>
        <w:pStyle w:val="Broodtekst"/>
        <w:tabs>
          <w:tab w:val="clear" w:pos="454"/>
          <w:tab w:val="clear" w:pos="680"/>
          <w:tab w:val="left" w:pos="709"/>
        </w:tabs>
      </w:pPr>
      <w:r>
        <w:t>Het betreft hier dan zowel de bereikbaarheid, transportmogelijkheden, werkruimte, hulpmiddelen als organisatorische kaders.</w:t>
      </w:r>
    </w:p>
    <w:p w14:paraId="319332F2" w14:textId="77162F40" w:rsidR="00391C2C" w:rsidRDefault="00391C2C" w:rsidP="005E26E7">
      <w:pPr>
        <w:pStyle w:val="Broodtekst"/>
        <w:tabs>
          <w:tab w:val="clear" w:pos="454"/>
          <w:tab w:val="clear" w:pos="680"/>
          <w:tab w:val="left" w:pos="709"/>
        </w:tabs>
      </w:pPr>
    </w:p>
    <w:p w14:paraId="724120C9" w14:textId="77777777" w:rsidR="00391C2C" w:rsidRPr="00391C2C" w:rsidRDefault="00391C2C" w:rsidP="005E26E7">
      <w:pPr>
        <w:pStyle w:val="AStandaard"/>
        <w:tabs>
          <w:tab w:val="clear" w:pos="760"/>
        </w:tabs>
        <w:ind w:left="0"/>
        <w:rPr>
          <w:sz w:val="18"/>
          <w:u w:val="single"/>
        </w:rPr>
      </w:pPr>
      <w:r w:rsidRPr="00391C2C">
        <w:rPr>
          <w:sz w:val="18"/>
          <w:u w:val="single"/>
        </w:rPr>
        <w:t>Veiligheidsproducten contractvoorbereidingsfase:</w:t>
      </w:r>
    </w:p>
    <w:p w14:paraId="4793A30C" w14:textId="6FD579CB" w:rsidR="00391C2C" w:rsidRPr="00391C2C" w:rsidRDefault="00391C2C" w:rsidP="004829AB">
      <w:pPr>
        <w:pStyle w:val="AOpsomming"/>
        <w:numPr>
          <w:ilvl w:val="0"/>
          <w:numId w:val="56"/>
        </w:numPr>
        <w:ind w:left="0" w:firstLine="0"/>
        <w:rPr>
          <w:sz w:val="18"/>
        </w:rPr>
      </w:pPr>
      <w:r w:rsidRPr="00391C2C">
        <w:rPr>
          <w:sz w:val="18"/>
        </w:rPr>
        <w:t>Waar nodig afspraken met hulpverleningsdiensten vastleggen</w:t>
      </w:r>
    </w:p>
    <w:p w14:paraId="05E2F016" w14:textId="36088555" w:rsidR="00391C2C" w:rsidRPr="00391C2C" w:rsidRDefault="00391C2C" w:rsidP="004829AB">
      <w:pPr>
        <w:pStyle w:val="AOpsomming"/>
        <w:numPr>
          <w:ilvl w:val="0"/>
          <w:numId w:val="56"/>
        </w:numPr>
        <w:ind w:left="0" w:firstLine="0"/>
        <w:rPr>
          <w:sz w:val="18"/>
        </w:rPr>
      </w:pPr>
      <w:r w:rsidRPr="00391C2C">
        <w:rPr>
          <w:sz w:val="18"/>
        </w:rPr>
        <w:t>Specificaties hulpverlenings- en reddingsmiddelen</w:t>
      </w:r>
    </w:p>
    <w:p w14:paraId="6E211E9B" w14:textId="77777777" w:rsidR="00391C2C" w:rsidRPr="00404F0F" w:rsidRDefault="00391C2C" w:rsidP="005E26E7">
      <w:pPr>
        <w:pStyle w:val="AStandaard"/>
        <w:pBdr>
          <w:top w:val="single" w:sz="4" w:space="1" w:color="auto"/>
          <w:left w:val="single" w:sz="4" w:space="4" w:color="auto"/>
          <w:bottom w:val="single" w:sz="4" w:space="1" w:color="auto"/>
          <w:right w:val="single" w:sz="4" w:space="4" w:color="auto"/>
        </w:pBdr>
        <w:tabs>
          <w:tab w:val="clear" w:pos="760"/>
        </w:tabs>
        <w:ind w:left="0"/>
      </w:pPr>
      <w:r w:rsidRPr="00404F0F">
        <w:rPr>
          <w:u w:val="single"/>
        </w:rPr>
        <w:t>Toelichting</w:t>
      </w:r>
      <w:r w:rsidRPr="00404F0F">
        <w:t>: Er zijn geen lopende afspraken tussen de beheerder en de hulpdiensten, die relevant zijn voor het project. Daarnaast zijn er door stakeholders geen aanvullende eisen gesteld over de hulpverlening in het algemeen. Beoogde stremming</w:t>
      </w:r>
      <w:r>
        <w:t>en of afsluitingen van aan het W</w:t>
      </w:r>
      <w:r w:rsidRPr="00404F0F">
        <w:t xml:space="preserve">erk grenzende wegen of paden dienen door de </w:t>
      </w:r>
      <w:r>
        <w:t>Opdrachtnemer</w:t>
      </w:r>
      <w:r w:rsidRPr="00404F0F">
        <w:t xml:space="preserve"> met de betreffende (weg)beheerders afgestemd te worden. Zie tevens paragraaf 3.2.4. Verkeersveiligheid.</w:t>
      </w:r>
    </w:p>
    <w:p w14:paraId="07A01D5E" w14:textId="77777777" w:rsidR="00391C2C" w:rsidRPr="00404F0F" w:rsidRDefault="00391C2C" w:rsidP="005E26E7">
      <w:pPr>
        <w:pStyle w:val="AStandaard"/>
        <w:pBdr>
          <w:top w:val="single" w:sz="4" w:space="1" w:color="auto"/>
          <w:left w:val="single" w:sz="4" w:space="4" w:color="auto"/>
          <w:bottom w:val="single" w:sz="4" w:space="1" w:color="auto"/>
          <w:right w:val="single" w:sz="4" w:space="4" w:color="auto"/>
        </w:pBdr>
        <w:tabs>
          <w:tab w:val="clear" w:pos="760"/>
        </w:tabs>
        <w:ind w:left="0"/>
      </w:pPr>
      <w:r w:rsidRPr="00404F0F">
        <w:t>Hulpverlenings- en reddingsmiddelen bij bijvoorbeeld wacht- en opstelplaatsen moeten aan wet- en regelgeving en RWS eisen voldoen.</w:t>
      </w:r>
    </w:p>
    <w:p w14:paraId="249358C5" w14:textId="77777777" w:rsidR="00391C2C" w:rsidRPr="00680808" w:rsidRDefault="00391C2C" w:rsidP="005E26E7">
      <w:pPr>
        <w:pStyle w:val="AStandaard"/>
        <w:tabs>
          <w:tab w:val="clear" w:pos="760"/>
        </w:tabs>
        <w:ind w:left="0"/>
        <w:rPr>
          <w:u w:val="single"/>
        </w:rPr>
      </w:pPr>
      <w:r w:rsidRPr="00680808">
        <w:rPr>
          <w:u w:val="single"/>
        </w:rPr>
        <w:t xml:space="preserve">Veiligheidsproducten </w:t>
      </w:r>
      <w:r>
        <w:rPr>
          <w:u w:val="single"/>
        </w:rPr>
        <w:t>o</w:t>
      </w:r>
      <w:r w:rsidRPr="00680808">
        <w:rPr>
          <w:u w:val="single"/>
        </w:rPr>
        <w:t>ntwerpfase:</w:t>
      </w:r>
    </w:p>
    <w:p w14:paraId="43C14B31" w14:textId="62865DDF" w:rsidR="00391C2C" w:rsidRPr="00680808" w:rsidRDefault="005E26E7" w:rsidP="005E26E7">
      <w:pPr>
        <w:pStyle w:val="AOpsomming"/>
        <w:tabs>
          <w:tab w:val="num" w:pos="1140"/>
        </w:tabs>
        <w:ind w:left="142" w:hanging="142"/>
      </w:pPr>
      <w:r>
        <w:rPr>
          <w:lang w:val="nl-NL"/>
        </w:rPr>
        <w:t xml:space="preserve">  </w:t>
      </w:r>
      <w:r w:rsidR="00391C2C" w:rsidRPr="00680808">
        <w:t xml:space="preserve">Bereikbaarheidsplan t.b.v. de </w:t>
      </w:r>
      <w:r w:rsidR="00391C2C">
        <w:rPr>
          <w:lang w:val="nl-NL"/>
        </w:rPr>
        <w:t>u</w:t>
      </w:r>
      <w:proofErr w:type="spellStart"/>
      <w:r w:rsidR="00391C2C" w:rsidRPr="00680808">
        <w:t>itvoeringsfase</w:t>
      </w:r>
      <w:proofErr w:type="spellEnd"/>
    </w:p>
    <w:p w14:paraId="2BF22827" w14:textId="192A9107" w:rsidR="00391C2C" w:rsidRPr="005E26E7" w:rsidRDefault="00391C2C" w:rsidP="005E26E7">
      <w:pPr>
        <w:pStyle w:val="AOpsomming"/>
        <w:tabs>
          <w:tab w:val="num" w:pos="1140"/>
        </w:tabs>
        <w:ind w:left="284" w:hanging="284"/>
      </w:pPr>
      <w:r w:rsidRPr="00680808">
        <w:t xml:space="preserve">Calamiteitenplan t.b.v. de </w:t>
      </w:r>
      <w:r>
        <w:rPr>
          <w:lang w:val="nl-NL"/>
        </w:rPr>
        <w:t>u</w:t>
      </w:r>
      <w:proofErr w:type="spellStart"/>
      <w:r w:rsidRPr="00680808">
        <w:t>itvoeringsfase</w:t>
      </w:r>
      <w:proofErr w:type="spellEnd"/>
    </w:p>
    <w:p w14:paraId="110A7D5C" w14:textId="77777777" w:rsidR="005E26E7" w:rsidRPr="005E26E7" w:rsidRDefault="005E26E7" w:rsidP="005E26E7">
      <w:pPr>
        <w:pStyle w:val="AOpsomming"/>
        <w:numPr>
          <w:ilvl w:val="0"/>
          <w:numId w:val="0"/>
        </w:numPr>
        <w:ind w:left="284"/>
      </w:pPr>
    </w:p>
    <w:p w14:paraId="4A23F6CB" w14:textId="77777777" w:rsidR="00391C2C" w:rsidRPr="00680808" w:rsidRDefault="00391C2C" w:rsidP="00391C2C">
      <w:pPr>
        <w:pStyle w:val="AStandaard"/>
        <w:pBdr>
          <w:top w:val="single" w:sz="4" w:space="1" w:color="auto"/>
          <w:left w:val="single" w:sz="4" w:space="4" w:color="auto"/>
          <w:bottom w:val="single" w:sz="4" w:space="1" w:color="auto"/>
          <w:right w:val="single" w:sz="4" w:space="4" w:color="auto"/>
        </w:pBdr>
        <w:tabs>
          <w:tab w:val="clear" w:pos="760"/>
        </w:tabs>
        <w:ind w:left="0"/>
      </w:pPr>
      <w:r w:rsidRPr="00680808">
        <w:rPr>
          <w:u w:val="single"/>
        </w:rPr>
        <w:t>Toelichting</w:t>
      </w:r>
      <w:r w:rsidRPr="00680808">
        <w:t xml:space="preserve">: Om de eisen en wensen vanuit het bereikbaarheidsplan expliciet te maken, is het raadzaam dit plan te vertalen naar bereikbaarheidstekeningen. </w:t>
      </w:r>
    </w:p>
    <w:p w14:paraId="60BFB963" w14:textId="56D0AA05" w:rsidR="00391C2C" w:rsidRPr="00680808" w:rsidRDefault="00391C2C" w:rsidP="00391C2C">
      <w:pPr>
        <w:pStyle w:val="AStandaard"/>
        <w:pBdr>
          <w:top w:val="single" w:sz="4" w:space="1" w:color="auto"/>
          <w:left w:val="single" w:sz="4" w:space="4" w:color="auto"/>
          <w:bottom w:val="single" w:sz="4" w:space="1" w:color="auto"/>
          <w:right w:val="single" w:sz="4" w:space="4" w:color="auto"/>
        </w:pBdr>
        <w:tabs>
          <w:tab w:val="clear" w:pos="760"/>
        </w:tabs>
        <w:ind w:left="0"/>
      </w:pPr>
      <w:r>
        <w:t>Het c</w:t>
      </w:r>
      <w:r w:rsidRPr="00680808">
        <w:t xml:space="preserve">alamiteitenplan dient voor start van de </w:t>
      </w:r>
      <w:r>
        <w:t>u</w:t>
      </w:r>
      <w:r w:rsidRPr="00680808">
        <w:t xml:space="preserve">itvoeringsfase te zijn opgesteld en afgestemd tussen </w:t>
      </w:r>
      <w:r>
        <w:t>Opdrachtgever</w:t>
      </w:r>
      <w:r w:rsidRPr="00680808">
        <w:t xml:space="preserve">, </w:t>
      </w:r>
      <w:r>
        <w:t>Opdrachtnemer</w:t>
      </w:r>
      <w:r w:rsidRPr="00680808">
        <w:t>, hulpverleningsdiensten en de calamiteitenorganisatie van de beheerder. In het calamiteitenplan</w:t>
      </w:r>
      <w:r>
        <w:t xml:space="preserve"> (VSP eis </w:t>
      </w:r>
      <w:r w:rsidR="00E71E1A">
        <w:t>IV100</w:t>
      </w:r>
      <w:r>
        <w:t>.)</w:t>
      </w:r>
      <w:r w:rsidRPr="00680808">
        <w:t xml:space="preserve"> wordt vastgelegd wie met wie contact opneemt in welke situatie. Het calamiteitenplan bevat in ieder geval procedures voor afhandeling van incidenten, afspraken over escalatie, wachtdienstregelingen en informatieverstrekking aan </w:t>
      </w:r>
      <w:r>
        <w:t>Opdrachtgever</w:t>
      </w:r>
      <w:r w:rsidRPr="00680808">
        <w:t>, telefoonnummers etc. Voor afstemming met hulpverleningsdiensten kan ook het bereikbaarheidsplan gebruikt worden. Eventueel kunnen bereikbaarheidsplan en calamiteitenplan worden samengevoegd.</w:t>
      </w:r>
    </w:p>
    <w:p w14:paraId="25262F3F" w14:textId="3EA0E90D" w:rsidR="0083349D" w:rsidRDefault="0083349D" w:rsidP="00391C2C">
      <w:pPr>
        <w:pStyle w:val="Broodtekst"/>
      </w:pPr>
    </w:p>
    <w:p w14:paraId="0CC16C34" w14:textId="331D0AAB" w:rsidR="00391C2C" w:rsidRDefault="00391C2C" w:rsidP="00391C2C">
      <w:pPr>
        <w:pStyle w:val="AOpsomming"/>
        <w:numPr>
          <w:ilvl w:val="0"/>
          <w:numId w:val="0"/>
        </w:numPr>
        <w:tabs>
          <w:tab w:val="left" w:pos="1134"/>
        </w:tabs>
        <w:rPr>
          <w:sz w:val="18"/>
          <w:u w:val="single"/>
          <w:lang w:val="nl-NL"/>
        </w:rPr>
      </w:pPr>
      <w:r>
        <w:rPr>
          <w:sz w:val="18"/>
          <w:u w:val="single"/>
          <w:lang w:val="nl-NL"/>
        </w:rPr>
        <w:t>Maatregelen vanuit de RI&amp;E</w:t>
      </w:r>
      <w:r w:rsidR="00C16DD7">
        <w:rPr>
          <w:sz w:val="18"/>
          <w:u w:val="single"/>
          <w:lang w:val="nl-NL"/>
        </w:rPr>
        <w:t xml:space="preserve"> (niet limitatief)</w:t>
      </w:r>
    </w:p>
    <w:p w14:paraId="27CB08CB" w14:textId="0D2AE420" w:rsidR="00C16DD7" w:rsidRPr="00C16DD7" w:rsidRDefault="00C16DD7" w:rsidP="004829AB">
      <w:pPr>
        <w:pStyle w:val="AOpsomming"/>
        <w:numPr>
          <w:ilvl w:val="0"/>
          <w:numId w:val="63"/>
        </w:numPr>
        <w:tabs>
          <w:tab w:val="left" w:pos="1134"/>
        </w:tabs>
        <w:rPr>
          <w:sz w:val="18"/>
          <w:u w:val="single"/>
          <w:lang w:val="nl-NL"/>
        </w:rPr>
      </w:pPr>
      <w:r>
        <w:rPr>
          <w:sz w:val="18"/>
          <w:lang w:val="nl-NL"/>
        </w:rPr>
        <w:t>Opstellen calamiteitenplan;</w:t>
      </w:r>
    </w:p>
    <w:p w14:paraId="52EDF05C" w14:textId="244CF4E1" w:rsidR="00C16DD7" w:rsidRPr="00C16DD7" w:rsidRDefault="00C16DD7" w:rsidP="004829AB">
      <w:pPr>
        <w:pStyle w:val="AOpsomming"/>
        <w:numPr>
          <w:ilvl w:val="0"/>
          <w:numId w:val="63"/>
        </w:numPr>
        <w:tabs>
          <w:tab w:val="left" w:pos="1134"/>
        </w:tabs>
        <w:rPr>
          <w:sz w:val="18"/>
          <w:u w:val="single"/>
          <w:lang w:val="nl-NL"/>
        </w:rPr>
      </w:pPr>
      <w:r>
        <w:rPr>
          <w:sz w:val="18"/>
          <w:lang w:val="nl-NL"/>
        </w:rPr>
        <w:t>Afstemming met hulpdiensten, bevoegde gezagen, et cetera;</w:t>
      </w:r>
    </w:p>
    <w:p w14:paraId="417E45EA" w14:textId="4088076C" w:rsidR="00C16DD7" w:rsidRPr="00C16DD7" w:rsidRDefault="00C16DD7" w:rsidP="004829AB">
      <w:pPr>
        <w:pStyle w:val="AOpsomming"/>
        <w:numPr>
          <w:ilvl w:val="0"/>
          <w:numId w:val="63"/>
        </w:numPr>
        <w:tabs>
          <w:tab w:val="left" w:pos="1134"/>
        </w:tabs>
        <w:rPr>
          <w:sz w:val="18"/>
          <w:u w:val="single"/>
          <w:lang w:val="nl-NL"/>
        </w:rPr>
      </w:pPr>
      <w:r>
        <w:rPr>
          <w:sz w:val="18"/>
          <w:lang w:val="nl-NL"/>
        </w:rPr>
        <w:t>Plaatsen afscherming en bebording om toegangswegen hulpverlening vrij te houden;</w:t>
      </w:r>
    </w:p>
    <w:p w14:paraId="375B3188" w14:textId="32A5C4B3" w:rsidR="00C16DD7" w:rsidRPr="00C16DD7" w:rsidRDefault="00C16DD7" w:rsidP="004829AB">
      <w:pPr>
        <w:pStyle w:val="AOpsomming"/>
        <w:numPr>
          <w:ilvl w:val="0"/>
          <w:numId w:val="63"/>
        </w:numPr>
        <w:tabs>
          <w:tab w:val="left" w:pos="1134"/>
        </w:tabs>
        <w:rPr>
          <w:sz w:val="18"/>
          <w:u w:val="single"/>
          <w:lang w:val="nl-NL"/>
        </w:rPr>
      </w:pPr>
      <w:r>
        <w:rPr>
          <w:sz w:val="18"/>
          <w:lang w:val="nl-NL"/>
        </w:rPr>
        <w:t>Voldoende BHV’ers tijdens uitvoering aanwezig;</w:t>
      </w:r>
    </w:p>
    <w:p w14:paraId="7EC6FB5B" w14:textId="3D763C45" w:rsidR="00C16DD7" w:rsidRPr="00C16DD7" w:rsidRDefault="00C16DD7" w:rsidP="004829AB">
      <w:pPr>
        <w:pStyle w:val="AOpsomming"/>
        <w:numPr>
          <w:ilvl w:val="0"/>
          <w:numId w:val="63"/>
        </w:numPr>
        <w:tabs>
          <w:tab w:val="left" w:pos="1134"/>
        </w:tabs>
        <w:rPr>
          <w:sz w:val="18"/>
          <w:u w:val="single"/>
          <w:lang w:val="nl-NL"/>
        </w:rPr>
      </w:pPr>
      <w:r>
        <w:rPr>
          <w:sz w:val="18"/>
          <w:lang w:val="nl-NL"/>
        </w:rPr>
        <w:t>Aanrijdroutes vaststellen en updaten wanneer nodig;</w:t>
      </w:r>
    </w:p>
    <w:p w14:paraId="1C77DD6C" w14:textId="3375A69C" w:rsidR="00C16DD7" w:rsidRPr="00C16DD7" w:rsidRDefault="00C16DD7" w:rsidP="004829AB">
      <w:pPr>
        <w:pStyle w:val="AOpsomming"/>
        <w:numPr>
          <w:ilvl w:val="0"/>
          <w:numId w:val="63"/>
        </w:numPr>
        <w:tabs>
          <w:tab w:val="left" w:pos="1134"/>
        </w:tabs>
        <w:rPr>
          <w:sz w:val="18"/>
          <w:u w:val="single"/>
          <w:lang w:val="nl-NL"/>
        </w:rPr>
      </w:pPr>
      <w:r>
        <w:rPr>
          <w:sz w:val="18"/>
          <w:lang w:val="nl-NL"/>
        </w:rPr>
        <w:t>Aanwezigheidsregistratie bouwplaats;</w:t>
      </w:r>
    </w:p>
    <w:p w14:paraId="7BF2FA34" w14:textId="73FE24D4" w:rsidR="00C16DD7" w:rsidRPr="00C16DD7" w:rsidRDefault="00C16DD7" w:rsidP="004829AB">
      <w:pPr>
        <w:pStyle w:val="AOpsomming"/>
        <w:numPr>
          <w:ilvl w:val="0"/>
          <w:numId w:val="63"/>
        </w:numPr>
        <w:tabs>
          <w:tab w:val="left" w:pos="1134"/>
        </w:tabs>
        <w:rPr>
          <w:sz w:val="18"/>
          <w:u w:val="single"/>
          <w:lang w:val="nl-NL"/>
        </w:rPr>
      </w:pPr>
      <w:r>
        <w:rPr>
          <w:sz w:val="18"/>
          <w:lang w:val="nl-NL"/>
        </w:rPr>
        <w:t>Niet alleen werken;</w:t>
      </w:r>
    </w:p>
    <w:p w14:paraId="438582F7" w14:textId="7069FBB3" w:rsidR="00C16DD7" w:rsidRPr="00C16DD7" w:rsidRDefault="00C16DD7" w:rsidP="004829AB">
      <w:pPr>
        <w:pStyle w:val="AOpsomming"/>
        <w:numPr>
          <w:ilvl w:val="0"/>
          <w:numId w:val="63"/>
        </w:numPr>
        <w:tabs>
          <w:tab w:val="left" w:pos="1134"/>
        </w:tabs>
        <w:rPr>
          <w:sz w:val="18"/>
          <w:u w:val="single"/>
          <w:lang w:val="nl-NL"/>
        </w:rPr>
      </w:pPr>
      <w:r>
        <w:rPr>
          <w:sz w:val="18"/>
          <w:lang w:val="nl-NL"/>
        </w:rPr>
        <w:t>Oefeningen.</w:t>
      </w:r>
    </w:p>
    <w:p w14:paraId="77D7D6D1" w14:textId="77777777" w:rsidR="00C16DD7" w:rsidRDefault="00C16DD7" w:rsidP="00C16DD7">
      <w:pPr>
        <w:pStyle w:val="AOpsomming"/>
        <w:numPr>
          <w:ilvl w:val="0"/>
          <w:numId w:val="0"/>
        </w:numPr>
        <w:tabs>
          <w:tab w:val="left" w:pos="1134"/>
        </w:tabs>
        <w:ind w:left="720"/>
        <w:rPr>
          <w:sz w:val="18"/>
          <w:u w:val="single"/>
          <w:lang w:val="nl-NL"/>
        </w:rPr>
      </w:pPr>
    </w:p>
    <w:p w14:paraId="3E1969D8" w14:textId="77777777" w:rsidR="00391C2C" w:rsidRPr="00AE107F" w:rsidRDefault="00391C2C" w:rsidP="00391C2C">
      <w:pPr>
        <w:pStyle w:val="Broodtekst"/>
      </w:pPr>
    </w:p>
    <w:p w14:paraId="271D21BE" w14:textId="52565002" w:rsidR="00E34FCB" w:rsidRDefault="00E34FCB" w:rsidP="0083349D">
      <w:pPr>
        <w:tabs>
          <w:tab w:val="left" w:pos="993"/>
        </w:tabs>
        <w:autoSpaceDE w:val="0"/>
        <w:autoSpaceDN w:val="0"/>
        <w:adjustRightInd w:val="0"/>
        <w:spacing w:line="240" w:lineRule="auto"/>
        <w:ind w:left="993"/>
        <w:rPr>
          <w:b/>
        </w:rPr>
      </w:pPr>
    </w:p>
    <w:p w14:paraId="378D7332" w14:textId="5AF49854" w:rsidR="004118C6" w:rsidRPr="007357D1" w:rsidRDefault="007357D1" w:rsidP="00391C2C">
      <w:pPr>
        <w:pStyle w:val="Paragraaf"/>
        <w:tabs>
          <w:tab w:val="clear" w:pos="0"/>
          <w:tab w:val="num" w:pos="142"/>
        </w:tabs>
      </w:pPr>
      <w:r>
        <w:t>Doorgaande exploitatie</w:t>
      </w:r>
    </w:p>
    <w:p w14:paraId="4DD94DA8" w14:textId="3D57A840" w:rsidR="004118C6" w:rsidRDefault="004118C6" w:rsidP="00F60807">
      <w:pPr>
        <w:pStyle w:val="Broodtekst"/>
      </w:pPr>
    </w:p>
    <w:p w14:paraId="0164E72F" w14:textId="77777777" w:rsidR="008B1BE5" w:rsidRPr="00AE107F" w:rsidRDefault="008B1BE5" w:rsidP="008B1BE5">
      <w:pPr>
        <w:pStyle w:val="Broodtekst"/>
      </w:pPr>
      <w:r w:rsidRPr="00AE107F">
        <w:t>Conform artikel 2.28 lid 2b dient in het V&amp;G plan aandacht te zijn besteed aan doorgaande exploitatie en gelijktijdige en achtereenvolgende werkzaamheden. De aspecten hebben min of meer een relatie met de omgeving en hebben vooral een relatie op het domein arbeidsveiligheid</w:t>
      </w:r>
      <w:r>
        <w:t>.</w:t>
      </w:r>
    </w:p>
    <w:p w14:paraId="66DE836D" w14:textId="63EC7E3B" w:rsidR="008B1BE5" w:rsidRDefault="008B1BE5" w:rsidP="00F60807">
      <w:pPr>
        <w:pStyle w:val="Broodtekst"/>
      </w:pPr>
    </w:p>
    <w:p w14:paraId="3B803841" w14:textId="77777777" w:rsidR="008B1BE5" w:rsidRPr="00AE107F" w:rsidRDefault="008B1BE5" w:rsidP="008B1BE5">
      <w:pPr>
        <w:pStyle w:val="Broodtekst"/>
      </w:pPr>
      <w:r w:rsidRPr="00AE107F">
        <w:t>Ten aanzien van doorgaande exploitatie zijn de volgende aandachtspunten:</w:t>
      </w:r>
    </w:p>
    <w:p w14:paraId="40FAF5C0" w14:textId="54D9E02D" w:rsidR="008B1BE5" w:rsidRPr="00AE107F" w:rsidRDefault="00AE3903" w:rsidP="004829AB">
      <w:pPr>
        <w:pStyle w:val="Broodtekst"/>
        <w:numPr>
          <w:ilvl w:val="0"/>
          <w:numId w:val="40"/>
        </w:numPr>
      </w:pPr>
      <w:r>
        <w:t xml:space="preserve">  </w:t>
      </w:r>
      <w:r w:rsidR="008B1BE5" w:rsidRPr="00AE107F">
        <w:t xml:space="preserve">Werkzaamheden worden uitgevoerd op een doorgaande vaarroute met beroeps- en pleziervaart. </w:t>
      </w:r>
    </w:p>
    <w:p w14:paraId="76B292F3" w14:textId="0F2BB4AE" w:rsidR="008B1BE5" w:rsidRPr="00AE107F" w:rsidRDefault="00AE3903" w:rsidP="004829AB">
      <w:pPr>
        <w:pStyle w:val="Broodtekst"/>
        <w:numPr>
          <w:ilvl w:val="0"/>
          <w:numId w:val="40"/>
        </w:numPr>
      </w:pPr>
      <w:r>
        <w:t xml:space="preserve">  </w:t>
      </w:r>
      <w:r w:rsidR="008B1BE5" w:rsidRPr="00AE107F">
        <w:t xml:space="preserve">Vaarroute mag niet worden geblokkeerd en werkzaamheden ten aanzien van het materiaal dienen tussen het vaarverkeer plaats te vinden. </w:t>
      </w:r>
    </w:p>
    <w:p w14:paraId="4F6A68CE" w14:textId="73B82FA3" w:rsidR="00C94D86" w:rsidRDefault="00AE3903" w:rsidP="004829AB">
      <w:pPr>
        <w:pStyle w:val="Broodtekst"/>
        <w:numPr>
          <w:ilvl w:val="0"/>
          <w:numId w:val="40"/>
        </w:numPr>
      </w:pPr>
      <w:r>
        <w:t xml:space="preserve">  </w:t>
      </w:r>
      <w:r w:rsidR="008B1BE5" w:rsidRPr="00AE107F">
        <w:t xml:space="preserve">Over </w:t>
      </w:r>
      <w:r>
        <w:t>het Twentekanaal</w:t>
      </w:r>
      <w:r w:rsidR="008B1BE5" w:rsidRPr="00AE107F">
        <w:t xml:space="preserve"> vindt ook transport van gevaarlijke stoffen plaats, bijvoorbeeld in kegelschepen, hou rekening met voldoende afstand tot kegelschepen. </w:t>
      </w:r>
    </w:p>
    <w:p w14:paraId="463DD655" w14:textId="70CA84F6" w:rsidR="008B1BE5" w:rsidRPr="00AE107F" w:rsidRDefault="00AE3903" w:rsidP="004829AB">
      <w:pPr>
        <w:pStyle w:val="Broodtekst"/>
        <w:numPr>
          <w:ilvl w:val="0"/>
          <w:numId w:val="40"/>
        </w:numPr>
      </w:pPr>
      <w:r>
        <w:t xml:space="preserve">  </w:t>
      </w:r>
      <w:r w:rsidR="008B1BE5">
        <w:t xml:space="preserve">In </w:t>
      </w:r>
      <w:r w:rsidR="002F75E7">
        <w:t>de RI&amp;E</w:t>
      </w:r>
      <w:r w:rsidR="008B1BE5">
        <w:t xml:space="preserve"> zijn gelijktijdige projecten beschreven</w:t>
      </w:r>
      <w:r w:rsidR="002F75E7">
        <w:t>, zoals de werkzaamheden van het Prestatiecontract, ForFarmers, et cetera</w:t>
      </w:r>
      <w:r w:rsidR="008B1BE5">
        <w:t xml:space="preserve">. Dit kan betekenen dat verschillende Opdrachtnemers tegelijkertijd werkzaamheden uitvoeren. Opdrachtnemer voor </w:t>
      </w:r>
      <w:r w:rsidR="002F75E7">
        <w:t xml:space="preserve">Opwaardering Twentekanalen </w:t>
      </w:r>
      <w:r w:rsidR="008B1BE5">
        <w:t>draagt zorg om de werkzaamheden me</w:t>
      </w:r>
      <w:r w:rsidR="009E0F38">
        <w:t>t de verkeerspost af te stemmen, o</w:t>
      </w:r>
      <w:r w:rsidR="008B1BE5">
        <w:t>p basis van het so</w:t>
      </w:r>
      <w:r w:rsidR="009E0F38">
        <w:t xml:space="preserve">ort gelijktijdige werkzaamheden </w:t>
      </w:r>
      <w:bookmarkStart w:id="26" w:name="_GoBack"/>
      <w:bookmarkEnd w:id="26"/>
      <w:r w:rsidR="008B1BE5">
        <w:t xml:space="preserve">risico’s verder in beeld brengen en desgewenst aanvullende maatregelen treffen. </w:t>
      </w:r>
    </w:p>
    <w:p w14:paraId="4D5451A5" w14:textId="77777777" w:rsidR="008B1BE5" w:rsidRPr="00AE107F" w:rsidRDefault="008B1BE5" w:rsidP="008B1BE5">
      <w:pPr>
        <w:pStyle w:val="Broodtekst"/>
      </w:pPr>
    </w:p>
    <w:p w14:paraId="36CD0DD2" w14:textId="77777777" w:rsidR="008B1BE5" w:rsidRPr="00AE107F" w:rsidRDefault="008B1BE5" w:rsidP="008B1BE5">
      <w:pPr>
        <w:pStyle w:val="Broodtekst"/>
      </w:pPr>
      <w:r w:rsidRPr="00AE107F">
        <w:t xml:space="preserve">Opdrachtnemer draagt zorg voor het treffen van maatregelen in het kader van doorgaande exploitatie. Voorwaarden ten aanzien van zichtbaarheid in het kader van doorgaande exploitatie zijn onder ander vastgelegd in het vaarwegmanagementplan en de uitvoeringsvergunningen. </w:t>
      </w:r>
    </w:p>
    <w:p w14:paraId="02B3819E" w14:textId="35DFC8FB" w:rsidR="008B1BE5" w:rsidRDefault="008B1BE5" w:rsidP="00F60807">
      <w:pPr>
        <w:pStyle w:val="Broodtekst"/>
      </w:pPr>
    </w:p>
    <w:p w14:paraId="09CC9EDA" w14:textId="5B2BDA09" w:rsidR="00674258" w:rsidRPr="00013454" w:rsidRDefault="00AE3903" w:rsidP="00013454">
      <w:pPr>
        <w:pStyle w:val="Broodtekst"/>
      </w:pPr>
      <w:r w:rsidRPr="00AE107F">
        <w:t>Opdrachtnemer dient rekening te houden met risico’s als gevolg van achtereenvolgende en gelijktijdige werkzaamheden in werkplannen/V&amp;G plannen.</w:t>
      </w:r>
    </w:p>
    <w:p w14:paraId="5D0313B6" w14:textId="39325677" w:rsidR="00674258" w:rsidRPr="00DA143E" w:rsidRDefault="00674258" w:rsidP="00DA143E">
      <w:pPr>
        <w:pStyle w:val="Huisstijl-Colofon"/>
        <w:rPr>
          <w:i/>
          <w:vanish/>
          <w:color w:val="FF0000"/>
        </w:rPr>
      </w:pPr>
    </w:p>
    <w:p w14:paraId="33EBA845" w14:textId="77777777" w:rsidR="009D1E21" w:rsidRDefault="009D1E21" w:rsidP="00F60807">
      <w:pPr>
        <w:pStyle w:val="Broodtekst"/>
      </w:pPr>
    </w:p>
    <w:p w14:paraId="17C6A57E" w14:textId="77777777" w:rsidR="00F60807" w:rsidRDefault="00F60807" w:rsidP="00F60807">
      <w:pPr>
        <w:pStyle w:val="Broodtekst"/>
      </w:pPr>
    </w:p>
    <w:p w14:paraId="3AC7972F" w14:textId="77777777" w:rsidR="00F60807" w:rsidRDefault="00F60807" w:rsidP="00F60807">
      <w:pPr>
        <w:pStyle w:val="HoofdstukGenummerd"/>
      </w:pPr>
      <w:bookmarkStart w:id="27" w:name="_Toc494268550"/>
      <w:bookmarkStart w:id="28" w:name="_Toc535847736"/>
      <w:r>
        <w:lastRenderedPageBreak/>
        <w:t>Afspraken</w:t>
      </w:r>
      <w:bookmarkEnd w:id="27"/>
      <w:bookmarkEnd w:id="28"/>
    </w:p>
    <w:p w14:paraId="1F271558" w14:textId="5F572726" w:rsidR="00054B7A" w:rsidRPr="00AE107F" w:rsidRDefault="00054B7A" w:rsidP="00054B7A">
      <w:pPr>
        <w:pStyle w:val="Paragraaf"/>
      </w:pPr>
      <w:bookmarkStart w:id="29" w:name="_Toc512456533"/>
      <w:r w:rsidRPr="00AE107F">
        <w:t>Periodiek actualiseren van de Opdrachtgevers RI</w:t>
      </w:r>
      <w:r>
        <w:t>&amp;</w:t>
      </w:r>
      <w:r w:rsidRPr="00AE107F">
        <w:t>E en IVP</w:t>
      </w:r>
      <w:bookmarkEnd w:id="29"/>
      <w:r w:rsidRPr="00AE107F">
        <w:t xml:space="preserve"> </w:t>
      </w:r>
    </w:p>
    <w:p w14:paraId="396A8319" w14:textId="77777777" w:rsidR="00054B7A" w:rsidRPr="00AE107F" w:rsidRDefault="00054B7A" w:rsidP="00054B7A">
      <w:pPr>
        <w:pStyle w:val="Broodtekst"/>
      </w:pPr>
      <w:r w:rsidRPr="00AE107F">
        <w:t>Het IVP en de RI&amp;E van Opdrachtgever worden in de verschillende projectfasen tot aan gunning door Opdrachtgever geactualiseerd. Dit gebeurt bij overgang naar een volgende projectfase, bij wisseling van genoemde functionarissen of bij wijzigingen van de scope.</w:t>
      </w:r>
    </w:p>
    <w:p w14:paraId="46341D6A" w14:textId="77777777" w:rsidR="00054B7A" w:rsidRPr="00AE107F" w:rsidRDefault="00054B7A" w:rsidP="00054B7A">
      <w:pPr>
        <w:pStyle w:val="Broodtekst"/>
      </w:pPr>
    </w:p>
    <w:p w14:paraId="58594259" w14:textId="65C0D582" w:rsidR="00054B7A" w:rsidRPr="00AE107F" w:rsidRDefault="00997F49" w:rsidP="00054B7A">
      <w:pPr>
        <w:pStyle w:val="Broodtekst"/>
      </w:pPr>
      <w:r>
        <w:t>Bij het starten van de werkzaamheden buiten (schop in de grond) wordt de</w:t>
      </w:r>
      <w:r w:rsidR="00054B7A" w:rsidRPr="00AE107F">
        <w:t xml:space="preserve"> Opdrachtnemer verantwoordelijk voor de actualisatie. Opdrachtnemer dient aantoonbaar periodiek vast te stellen of bij een verandering van projectfase, bij wisseling van genoemde functionarissen of bij wijzigingen van de scope een actualisatie van het IVP en RI&amp;E dient plaats te vinden.</w:t>
      </w:r>
    </w:p>
    <w:p w14:paraId="73533E2D" w14:textId="77777777" w:rsidR="00054B7A" w:rsidRPr="00AE107F" w:rsidRDefault="00054B7A" w:rsidP="00054B7A">
      <w:pPr>
        <w:pStyle w:val="Broodtekst"/>
      </w:pPr>
    </w:p>
    <w:p w14:paraId="39030913" w14:textId="3D46B86A" w:rsidR="009F749D" w:rsidRDefault="00054B7A" w:rsidP="00054B7A">
      <w:pPr>
        <w:pStyle w:val="Broodtekst"/>
      </w:pPr>
      <w:r w:rsidRPr="00AE107F">
        <w:t xml:space="preserve">Na opdrachtverlening vindt een overdracht van </w:t>
      </w:r>
      <w:r w:rsidR="009F749D">
        <w:t xml:space="preserve">de veiligheid </w:t>
      </w:r>
      <w:r w:rsidRPr="003F4192">
        <w:t>plaats (eis B-IN220).</w:t>
      </w:r>
      <w:r w:rsidRPr="00AE107F">
        <w:t xml:space="preserve">  </w:t>
      </w:r>
    </w:p>
    <w:p w14:paraId="50D7F236" w14:textId="5EDEF840" w:rsidR="00854248" w:rsidRDefault="009F749D" w:rsidP="009F749D">
      <w:pPr>
        <w:pStyle w:val="Paragraaf"/>
      </w:pPr>
      <w:bookmarkStart w:id="30" w:name="_Toc511034714"/>
      <w:bookmarkStart w:id="31" w:name="_Toc512456534"/>
      <w:r w:rsidRPr="00AE107F">
        <w:t>Externe Overleg</w:t>
      </w:r>
      <w:bookmarkStart w:id="32" w:name="_Toc256596857"/>
      <w:bookmarkStart w:id="33" w:name="_Toc256599409"/>
      <w:bookmarkStart w:id="34" w:name="_Toc256599449"/>
      <w:bookmarkEnd w:id="30"/>
      <w:bookmarkEnd w:id="31"/>
    </w:p>
    <w:p w14:paraId="5DD2C467" w14:textId="1CD60495" w:rsidR="009F749D" w:rsidRPr="001E57EF" w:rsidRDefault="00854248" w:rsidP="001E57EF">
      <w:pPr>
        <w:pStyle w:val="AStandaard"/>
        <w:tabs>
          <w:tab w:val="clear" w:pos="760"/>
        </w:tabs>
        <w:spacing w:line="240" w:lineRule="atLeast"/>
        <w:ind w:left="0"/>
        <w:rPr>
          <w:rFonts w:eastAsia="DejaVu Sans"/>
          <w:bCs w:val="0"/>
          <w:sz w:val="18"/>
          <w:szCs w:val="18"/>
        </w:rPr>
      </w:pPr>
      <w:r w:rsidRPr="00854248">
        <w:rPr>
          <w:rFonts w:eastAsia="DejaVu Sans"/>
          <w:bCs w:val="0"/>
          <w:sz w:val="18"/>
          <w:szCs w:val="18"/>
        </w:rPr>
        <w:t>Bij de externe contacten dient de veiligheidsambitie van het project en RWS uitgedragen te worden. In de overleggen die hiertoe worden gehouden tussen de omgeving (stakeholders, omwonenden, etc.) en de Opdrachtnemer neemt veiligheid dus een prominente plaats in. Bovendien zijn deze overleggen de plek om de veiligheidsknelpunten van de externe stakeholders mee te nemen</w:t>
      </w:r>
      <w:r w:rsidR="001E57EF">
        <w:rPr>
          <w:rFonts w:eastAsia="DejaVu Sans"/>
          <w:bCs w:val="0"/>
          <w:sz w:val="18"/>
          <w:szCs w:val="18"/>
        </w:rPr>
        <w:t>.</w:t>
      </w:r>
      <w:r w:rsidRPr="00591EE5">
        <w:t xml:space="preserve"> </w:t>
      </w:r>
      <w:bookmarkEnd w:id="32"/>
      <w:bookmarkEnd w:id="33"/>
      <w:bookmarkEnd w:id="34"/>
    </w:p>
    <w:p w14:paraId="62546103" w14:textId="77777777" w:rsidR="00854248" w:rsidRPr="00854248" w:rsidRDefault="00854248" w:rsidP="001E57EF">
      <w:pPr>
        <w:pStyle w:val="AStandaard"/>
        <w:tabs>
          <w:tab w:val="clear" w:pos="760"/>
        </w:tabs>
        <w:spacing w:line="240" w:lineRule="atLeast"/>
        <w:ind w:left="0"/>
        <w:rPr>
          <w:rFonts w:eastAsia="DejaVu Sans"/>
          <w:bCs w:val="0"/>
          <w:sz w:val="18"/>
          <w:szCs w:val="18"/>
        </w:rPr>
      </w:pPr>
      <w:r w:rsidRPr="00854248">
        <w:rPr>
          <w:rFonts w:eastAsia="DejaVu Sans"/>
          <w:bCs w:val="0"/>
          <w:sz w:val="18"/>
          <w:szCs w:val="18"/>
        </w:rPr>
        <w:t>Voor een succesvolle samenwerking is het van essentieel belang dat alle betrokken partijen hetzelfde beeld hebben over de aanpak van Integrale Veiligheid. Dit gezamenlijke beeld kan bijvoorbeeld tijdens de Project Start Up worden uitgedragen. Zowel de Opdrachtgever als Opdrachtnemer staan ervoor aan de lat dat veiligheid de juiste aandacht krijgt in de betreffende overlegvormen.</w:t>
      </w:r>
    </w:p>
    <w:p w14:paraId="29601591" w14:textId="6715AA6B" w:rsidR="001E57EF" w:rsidRDefault="001E57EF" w:rsidP="001E57EF">
      <w:pPr>
        <w:pStyle w:val="AStandaard"/>
        <w:tabs>
          <w:tab w:val="clear" w:pos="760"/>
        </w:tabs>
        <w:ind w:left="0"/>
        <w:rPr>
          <w:rFonts w:eastAsia="DejaVu Sans"/>
          <w:bCs w:val="0"/>
          <w:sz w:val="18"/>
          <w:szCs w:val="18"/>
        </w:rPr>
      </w:pPr>
      <w:r w:rsidRPr="001E57EF">
        <w:rPr>
          <w:rFonts w:eastAsia="DejaVu Sans"/>
          <w:bCs w:val="0"/>
          <w:sz w:val="18"/>
          <w:szCs w:val="18"/>
        </w:rPr>
        <w:t xml:space="preserve">Ter bevordering van de betrokkenheid van de Opdrachtgever bij veilige uitvoering van het Werk </w:t>
      </w:r>
      <w:r w:rsidR="00443F5C">
        <w:rPr>
          <w:rFonts w:eastAsia="DejaVu Sans"/>
          <w:bCs w:val="0"/>
          <w:sz w:val="18"/>
          <w:szCs w:val="18"/>
        </w:rPr>
        <w:t>worden</w:t>
      </w:r>
      <w:r w:rsidRPr="001E57EF">
        <w:rPr>
          <w:rFonts w:eastAsia="DejaVu Sans"/>
          <w:bCs w:val="0"/>
          <w:sz w:val="18"/>
          <w:szCs w:val="18"/>
        </w:rPr>
        <w:t xml:space="preserve"> overlegvormen zoals toolboxmeeting</w:t>
      </w:r>
      <w:r w:rsidR="00443F5C">
        <w:rPr>
          <w:rFonts w:eastAsia="DejaVu Sans"/>
          <w:bCs w:val="0"/>
          <w:sz w:val="18"/>
          <w:szCs w:val="18"/>
        </w:rPr>
        <w:t xml:space="preserve">s als gast </w:t>
      </w:r>
      <w:r w:rsidRPr="001E57EF">
        <w:rPr>
          <w:rFonts w:eastAsia="DejaVu Sans"/>
          <w:bCs w:val="0"/>
          <w:sz w:val="18"/>
          <w:szCs w:val="18"/>
        </w:rPr>
        <w:t>bijgewoond.</w:t>
      </w:r>
    </w:p>
    <w:p w14:paraId="3071D0FA" w14:textId="77777777" w:rsidR="001E57EF" w:rsidRDefault="001E57EF" w:rsidP="001E57EF">
      <w:pPr>
        <w:pStyle w:val="OpsommingenRWS"/>
        <w:numPr>
          <w:ilvl w:val="0"/>
          <w:numId w:val="0"/>
        </w:numPr>
        <w:ind w:left="227" w:hanging="227"/>
      </w:pPr>
    </w:p>
    <w:p w14:paraId="5AC425E1" w14:textId="3FBF7ED7" w:rsidR="001E57EF" w:rsidRDefault="001E57EF" w:rsidP="001E57EF">
      <w:pPr>
        <w:pStyle w:val="OpsommingenRWS"/>
        <w:numPr>
          <w:ilvl w:val="0"/>
          <w:numId w:val="0"/>
        </w:numPr>
        <w:ind w:left="227" w:hanging="227"/>
      </w:pPr>
      <w:r w:rsidRPr="001E57EF">
        <w:t xml:space="preserve">Mogelijke externe overlegvormen zijn: </w:t>
      </w:r>
    </w:p>
    <w:p w14:paraId="5FC432E7" w14:textId="77777777" w:rsidR="001E57EF" w:rsidRDefault="001E57EF" w:rsidP="004829AB">
      <w:pPr>
        <w:pStyle w:val="OpsommingenRWS"/>
        <w:numPr>
          <w:ilvl w:val="0"/>
          <w:numId w:val="35"/>
        </w:numPr>
      </w:pPr>
      <w:r w:rsidRPr="001E57EF">
        <w:t>Stakeholder/klant overleg</w:t>
      </w:r>
      <w:r>
        <w:tab/>
      </w:r>
      <w:r>
        <w:tab/>
      </w:r>
      <w:r>
        <w:tab/>
      </w:r>
      <w:r>
        <w:tab/>
      </w:r>
      <w:r>
        <w:tab/>
      </w:r>
      <w:r>
        <w:tab/>
      </w:r>
      <w:r>
        <w:tab/>
        <w:t xml:space="preserve">- </w:t>
      </w:r>
      <w:r w:rsidRPr="001E57EF">
        <w:t xml:space="preserve">Informatieavonden </w:t>
      </w:r>
    </w:p>
    <w:p w14:paraId="2E6B671F" w14:textId="19009532" w:rsidR="001E57EF" w:rsidRDefault="001E57EF" w:rsidP="004829AB">
      <w:pPr>
        <w:pStyle w:val="OpsommingenRWS"/>
        <w:numPr>
          <w:ilvl w:val="0"/>
          <w:numId w:val="35"/>
        </w:numPr>
      </w:pPr>
      <w:r w:rsidRPr="001E57EF">
        <w:t>Project start up en follow up</w:t>
      </w:r>
      <w:r>
        <w:t xml:space="preserve">         </w:t>
      </w:r>
      <w:r>
        <w:tab/>
      </w:r>
      <w:r>
        <w:tab/>
      </w:r>
      <w:r>
        <w:tab/>
        <w:t>- O</w:t>
      </w:r>
      <w:r w:rsidR="00441DBD">
        <w:t>verdracht V&amp;G dossier</w:t>
      </w:r>
    </w:p>
    <w:p w14:paraId="1EC34176" w14:textId="77777777" w:rsidR="001E57EF" w:rsidRDefault="001E57EF" w:rsidP="004829AB">
      <w:pPr>
        <w:pStyle w:val="OpsommingenRWS"/>
        <w:numPr>
          <w:ilvl w:val="0"/>
          <w:numId w:val="35"/>
        </w:numPr>
      </w:pPr>
      <w:r w:rsidRPr="001E57EF">
        <w:t xml:space="preserve">Kick-off per projectonderdeel </w:t>
      </w:r>
      <w:r>
        <w:tab/>
      </w:r>
      <w:r>
        <w:tab/>
      </w:r>
      <w:r>
        <w:tab/>
      </w:r>
      <w:r>
        <w:tab/>
      </w:r>
      <w:r>
        <w:tab/>
        <w:t>- B</w:t>
      </w:r>
      <w:r w:rsidRPr="001E57EF">
        <w:t>ouwoverleg</w:t>
      </w:r>
    </w:p>
    <w:p w14:paraId="6DDE7E48" w14:textId="77777777" w:rsidR="001E57EF" w:rsidRDefault="001E57EF" w:rsidP="004829AB">
      <w:pPr>
        <w:pStyle w:val="OpsommingenRWS"/>
        <w:numPr>
          <w:ilvl w:val="0"/>
          <w:numId w:val="35"/>
        </w:numPr>
      </w:pPr>
      <w:r>
        <w:t>E</w:t>
      </w:r>
      <w:r w:rsidRPr="001E57EF">
        <w:t xml:space="preserve">valuatieoverleg </w:t>
      </w:r>
      <w:r>
        <w:tab/>
      </w:r>
      <w:r>
        <w:tab/>
      </w:r>
      <w:r>
        <w:tab/>
      </w:r>
      <w:r>
        <w:tab/>
      </w:r>
      <w:r>
        <w:tab/>
      </w:r>
      <w:r>
        <w:tab/>
      </w:r>
      <w:r>
        <w:tab/>
      </w:r>
      <w:r>
        <w:tab/>
      </w:r>
      <w:r>
        <w:tab/>
      </w:r>
      <w:r>
        <w:tab/>
      </w:r>
      <w:r>
        <w:tab/>
      </w:r>
      <w:r>
        <w:tab/>
        <w:t>- L</w:t>
      </w:r>
      <w:r w:rsidRPr="001E57EF">
        <w:t>unchlezing</w:t>
      </w:r>
      <w:r>
        <w:t xml:space="preserve"> </w:t>
      </w:r>
    </w:p>
    <w:p w14:paraId="1C3534CE" w14:textId="0E4487D7" w:rsidR="001E57EF" w:rsidRPr="00F07109" w:rsidRDefault="001E57EF" w:rsidP="004829AB">
      <w:pPr>
        <w:pStyle w:val="OpsommingenRWS"/>
        <w:numPr>
          <w:ilvl w:val="0"/>
          <w:numId w:val="35"/>
        </w:numPr>
      </w:pPr>
      <w:r>
        <w:t>B</w:t>
      </w:r>
      <w:r w:rsidRPr="001E57EF">
        <w:t>ijwoning toolboxmeeting O</w:t>
      </w:r>
      <w:r>
        <w:t>N</w:t>
      </w:r>
      <w:r w:rsidRPr="001E57EF">
        <w:t xml:space="preserve"> </w:t>
      </w:r>
      <w:r>
        <w:tab/>
      </w:r>
      <w:r>
        <w:tab/>
      </w:r>
      <w:r>
        <w:tab/>
      </w:r>
      <w:r>
        <w:tab/>
      </w:r>
      <w:r>
        <w:tab/>
        <w:t>- E</w:t>
      </w:r>
      <w:r w:rsidRPr="001E57EF">
        <w:t>scalatieoverleg</w:t>
      </w:r>
    </w:p>
    <w:p w14:paraId="1DC9D09A" w14:textId="1A9BF5AF" w:rsidR="00854248" w:rsidRDefault="001E57EF" w:rsidP="001E57EF">
      <w:pPr>
        <w:pStyle w:val="Paragraaf"/>
      </w:pPr>
      <w:r>
        <w:t>Communicatie op de bouwplaats</w:t>
      </w:r>
    </w:p>
    <w:p w14:paraId="0A73898D" w14:textId="506A9EC2" w:rsidR="00C453F6" w:rsidRDefault="001E57EF" w:rsidP="00054B7A">
      <w:pPr>
        <w:pStyle w:val="Broodtekst"/>
      </w:pPr>
      <w:r>
        <w:t>Met betrekking op veiligheid op de bouwplaats / bouwlocatie speelt RWS als OG een prominente rol.</w:t>
      </w:r>
    </w:p>
    <w:p w14:paraId="629DD312" w14:textId="07C9F156" w:rsidR="00C453F6" w:rsidRPr="00C453F6" w:rsidRDefault="00C453F6" w:rsidP="00C453F6">
      <w:pPr>
        <w:pStyle w:val="AStandaard"/>
        <w:tabs>
          <w:tab w:val="clear" w:pos="760"/>
        </w:tabs>
        <w:ind w:left="0"/>
        <w:rPr>
          <w:rFonts w:eastAsia="DejaVu Sans"/>
          <w:bCs w:val="0"/>
          <w:sz w:val="18"/>
          <w:szCs w:val="18"/>
        </w:rPr>
      </w:pPr>
      <w:r w:rsidRPr="00C453F6">
        <w:rPr>
          <w:rFonts w:eastAsia="DejaVu Sans"/>
          <w:bCs w:val="0"/>
          <w:sz w:val="18"/>
          <w:szCs w:val="18"/>
        </w:rPr>
        <w:t>RWS medewerkers treden op als ambassadeur ter verbetering van de veiligheidscultuur en dragen dit continu naar alle betrokken partijen uit. Binnen project</w:t>
      </w:r>
      <w:r w:rsidR="00443F5C">
        <w:rPr>
          <w:rFonts w:eastAsia="DejaVu Sans"/>
          <w:bCs w:val="0"/>
          <w:sz w:val="18"/>
          <w:szCs w:val="18"/>
        </w:rPr>
        <w:t xml:space="preserve"> Opwaardering</w:t>
      </w:r>
      <w:r w:rsidRPr="00C453F6">
        <w:rPr>
          <w:rFonts w:eastAsia="DejaVu Sans"/>
          <w:bCs w:val="0"/>
          <w:sz w:val="18"/>
          <w:szCs w:val="18"/>
        </w:rPr>
        <w:t xml:space="preserve"> Twentekanalen</w:t>
      </w:r>
      <w:r w:rsidR="00443F5C">
        <w:rPr>
          <w:rFonts w:eastAsia="DejaVu Sans"/>
          <w:bCs w:val="0"/>
          <w:sz w:val="18"/>
          <w:szCs w:val="18"/>
        </w:rPr>
        <w:t xml:space="preserve"> fase 2</w:t>
      </w:r>
      <w:r w:rsidRPr="00C453F6">
        <w:rPr>
          <w:rFonts w:eastAsia="DejaVu Sans"/>
          <w:bCs w:val="0"/>
          <w:sz w:val="18"/>
          <w:szCs w:val="18"/>
        </w:rPr>
        <w:t xml:space="preserve"> zijn kansen aanwezig de veiligheidscultuur op de bouwplaats(en) te bevorderen, dan wel te verbeteren. </w:t>
      </w:r>
    </w:p>
    <w:p w14:paraId="0060BC5C" w14:textId="3BC34412" w:rsidR="00C453F6" w:rsidRDefault="00C453F6" w:rsidP="00C453F6">
      <w:pPr>
        <w:pStyle w:val="AStandaard"/>
        <w:tabs>
          <w:tab w:val="clear" w:pos="760"/>
        </w:tabs>
        <w:ind w:left="0"/>
        <w:rPr>
          <w:rFonts w:eastAsia="DejaVu Sans"/>
          <w:bCs w:val="0"/>
          <w:sz w:val="18"/>
          <w:szCs w:val="18"/>
        </w:rPr>
      </w:pPr>
      <w:r w:rsidRPr="00C453F6">
        <w:rPr>
          <w:rFonts w:eastAsia="DejaVu Sans"/>
          <w:bCs w:val="0"/>
          <w:sz w:val="18"/>
          <w:szCs w:val="18"/>
        </w:rPr>
        <w:t>Het inzetten van een gezamenlijke communicaties</w:t>
      </w:r>
      <w:r w:rsidR="00443F5C">
        <w:rPr>
          <w:rFonts w:eastAsia="DejaVu Sans"/>
          <w:bCs w:val="0"/>
          <w:sz w:val="18"/>
          <w:szCs w:val="18"/>
        </w:rPr>
        <w:t>trategie voor veiligheid behoort</w:t>
      </w:r>
      <w:r w:rsidRPr="00C453F6">
        <w:rPr>
          <w:rFonts w:eastAsia="DejaVu Sans"/>
          <w:bCs w:val="0"/>
          <w:sz w:val="18"/>
          <w:szCs w:val="18"/>
        </w:rPr>
        <w:t xml:space="preserve"> tot de mogelijkheden. </w:t>
      </w:r>
    </w:p>
    <w:p w14:paraId="432A5345" w14:textId="3C022B94" w:rsidR="00C453F6" w:rsidRDefault="00C453F6" w:rsidP="00F07109">
      <w:pPr>
        <w:pStyle w:val="AStandaard"/>
        <w:tabs>
          <w:tab w:val="clear" w:pos="760"/>
        </w:tabs>
        <w:ind w:left="0"/>
        <w:rPr>
          <w:rFonts w:eastAsia="DejaVu Sans"/>
          <w:bCs w:val="0"/>
          <w:sz w:val="18"/>
          <w:szCs w:val="18"/>
        </w:rPr>
      </w:pPr>
      <w:r>
        <w:rPr>
          <w:rFonts w:eastAsia="DejaVu Sans"/>
          <w:bCs w:val="0"/>
          <w:sz w:val="18"/>
          <w:szCs w:val="18"/>
        </w:rPr>
        <w:t xml:space="preserve">Bij het inzetten van een gezamenlijke communicatiestrategie </w:t>
      </w:r>
      <w:r w:rsidR="00443F5C">
        <w:rPr>
          <w:rFonts w:eastAsia="DejaVu Sans"/>
          <w:bCs w:val="0"/>
          <w:sz w:val="18"/>
          <w:szCs w:val="18"/>
        </w:rPr>
        <w:t>zet RWS in op:</w:t>
      </w:r>
    </w:p>
    <w:p w14:paraId="6A6B4B33" w14:textId="1FAB8F71" w:rsidR="00C453F6" w:rsidRDefault="00C453F6" w:rsidP="004829AB">
      <w:pPr>
        <w:pStyle w:val="AStandaard"/>
        <w:numPr>
          <w:ilvl w:val="0"/>
          <w:numId w:val="35"/>
        </w:numPr>
        <w:tabs>
          <w:tab w:val="clear" w:pos="227"/>
          <w:tab w:val="clear" w:pos="760"/>
          <w:tab w:val="num" w:pos="0"/>
        </w:tabs>
        <w:ind w:left="0" w:hanging="284"/>
        <w:rPr>
          <w:rFonts w:eastAsia="DejaVu Sans"/>
          <w:bCs w:val="0"/>
          <w:sz w:val="18"/>
          <w:szCs w:val="18"/>
        </w:rPr>
      </w:pPr>
      <w:r>
        <w:rPr>
          <w:rFonts w:eastAsia="DejaVu Sans"/>
          <w:bCs w:val="0"/>
          <w:sz w:val="18"/>
          <w:szCs w:val="18"/>
        </w:rPr>
        <w:t xml:space="preserve">Toespraak projectmanager tijdens de Project Start Up (PSU). </w:t>
      </w:r>
      <w:r w:rsidR="00443F5C">
        <w:rPr>
          <w:rFonts w:eastAsia="DejaVu Sans"/>
          <w:bCs w:val="0"/>
          <w:sz w:val="18"/>
          <w:szCs w:val="18"/>
        </w:rPr>
        <w:t>Hier licht</w:t>
      </w:r>
      <w:r>
        <w:rPr>
          <w:rFonts w:eastAsia="DejaVu Sans"/>
          <w:bCs w:val="0"/>
          <w:sz w:val="18"/>
          <w:szCs w:val="18"/>
        </w:rPr>
        <w:t xml:space="preserve"> RWS</w:t>
      </w:r>
      <w:r w:rsidR="00443F5C">
        <w:rPr>
          <w:rFonts w:eastAsia="DejaVu Sans"/>
          <w:bCs w:val="0"/>
          <w:sz w:val="18"/>
          <w:szCs w:val="18"/>
        </w:rPr>
        <w:t xml:space="preserve"> de</w:t>
      </w:r>
      <w:r>
        <w:rPr>
          <w:rFonts w:eastAsia="DejaVu Sans"/>
          <w:bCs w:val="0"/>
          <w:sz w:val="18"/>
          <w:szCs w:val="18"/>
        </w:rPr>
        <w:t xml:space="preserve"> ambitie op veiligheid worden toe, de daaraan verbonden doelen en waarom RWS het </w:t>
      </w:r>
      <w:r>
        <w:rPr>
          <w:rFonts w:eastAsia="DejaVu Sans"/>
          <w:bCs w:val="0"/>
          <w:sz w:val="18"/>
          <w:szCs w:val="18"/>
        </w:rPr>
        <w:lastRenderedPageBreak/>
        <w:t>belangrijk vind dat veiligheid een prominente plaats krijgt in het project.</w:t>
      </w:r>
    </w:p>
    <w:p w14:paraId="07E2F023" w14:textId="0C25291B" w:rsidR="00C453F6" w:rsidRDefault="00C453F6" w:rsidP="004829AB">
      <w:pPr>
        <w:pStyle w:val="AStandaard"/>
        <w:numPr>
          <w:ilvl w:val="0"/>
          <w:numId w:val="35"/>
        </w:numPr>
        <w:tabs>
          <w:tab w:val="clear" w:pos="227"/>
          <w:tab w:val="clear" w:pos="760"/>
          <w:tab w:val="num" w:pos="0"/>
        </w:tabs>
        <w:ind w:left="0" w:hanging="284"/>
        <w:rPr>
          <w:rFonts w:eastAsia="DejaVu Sans"/>
          <w:bCs w:val="0"/>
          <w:sz w:val="18"/>
          <w:szCs w:val="18"/>
        </w:rPr>
      </w:pPr>
      <w:r>
        <w:rPr>
          <w:rFonts w:eastAsia="DejaVu Sans"/>
          <w:bCs w:val="0"/>
          <w:sz w:val="18"/>
          <w:szCs w:val="18"/>
        </w:rPr>
        <w:t>Gezamenlijk een veiligheidsboodschap formuleren, implementeren en uitdragen. Denk hierbij bijvoorbeeld aan:</w:t>
      </w:r>
    </w:p>
    <w:p w14:paraId="08A69EBE" w14:textId="262401B8" w:rsidR="00C453F6" w:rsidRPr="00C453F6" w:rsidRDefault="00C453F6" w:rsidP="004829AB">
      <w:pPr>
        <w:pStyle w:val="OpsommingenRWS"/>
        <w:numPr>
          <w:ilvl w:val="0"/>
          <w:numId w:val="35"/>
        </w:numPr>
        <w:ind w:left="0"/>
      </w:pPr>
      <w:r w:rsidRPr="00C453F6">
        <w:t>Een gezamenlijk veiligheidsbeleid;</w:t>
      </w:r>
    </w:p>
    <w:p w14:paraId="4E62C509" w14:textId="05EC840B" w:rsidR="00C453F6" w:rsidRPr="00C453F6" w:rsidRDefault="00C453F6" w:rsidP="004829AB">
      <w:pPr>
        <w:pStyle w:val="OpsommingenRWS"/>
        <w:numPr>
          <w:ilvl w:val="0"/>
          <w:numId w:val="35"/>
        </w:numPr>
        <w:ind w:left="0"/>
      </w:pPr>
      <w:r w:rsidRPr="00C453F6">
        <w:t>Banners op en nabij de complexen;</w:t>
      </w:r>
    </w:p>
    <w:p w14:paraId="5D924647" w14:textId="7EB2508D" w:rsidR="00C453F6" w:rsidRPr="00C453F6" w:rsidRDefault="00C453F6" w:rsidP="004829AB">
      <w:pPr>
        <w:pStyle w:val="OpsommingenRWS"/>
        <w:numPr>
          <w:ilvl w:val="0"/>
          <w:numId w:val="35"/>
        </w:numPr>
        <w:ind w:left="0"/>
      </w:pPr>
      <w:r w:rsidRPr="00C453F6">
        <w:t>Veiligheidsinformatiefilm;</w:t>
      </w:r>
    </w:p>
    <w:p w14:paraId="19C92EBB" w14:textId="6FCD03D8" w:rsidR="00C453F6" w:rsidRPr="00C453F6" w:rsidRDefault="00C453F6" w:rsidP="004829AB">
      <w:pPr>
        <w:pStyle w:val="OpsommingenRWS"/>
        <w:numPr>
          <w:ilvl w:val="0"/>
          <w:numId w:val="35"/>
        </w:numPr>
        <w:ind w:left="0"/>
      </w:pPr>
      <w:r w:rsidRPr="00C453F6">
        <w:t>Stimuleren van melden van incidenten, gevaarlijke handelingen en situaties en bijna-ongevallen;</w:t>
      </w:r>
    </w:p>
    <w:p w14:paraId="14BB4830" w14:textId="5888BF2F" w:rsidR="00C453F6" w:rsidRPr="00C453F6" w:rsidRDefault="00C453F6" w:rsidP="004829AB">
      <w:pPr>
        <w:pStyle w:val="OpsommingenRWS"/>
        <w:numPr>
          <w:ilvl w:val="0"/>
          <w:numId w:val="35"/>
        </w:numPr>
        <w:ind w:left="0"/>
      </w:pPr>
      <w:r w:rsidRPr="00C453F6">
        <w:t>Actief communiceren van IF-rate naar medewerkers;</w:t>
      </w:r>
    </w:p>
    <w:p w14:paraId="0F5084C4" w14:textId="14CFA510" w:rsidR="00C453F6" w:rsidRDefault="00C453F6" w:rsidP="004829AB">
      <w:pPr>
        <w:pStyle w:val="OpsommingenRWS"/>
        <w:numPr>
          <w:ilvl w:val="0"/>
          <w:numId w:val="35"/>
        </w:numPr>
        <w:ind w:left="0"/>
      </w:pPr>
      <w:r w:rsidRPr="00C453F6">
        <w:t>Vaststellen en uitdragen van ‘Life Saving Rules’ van de prioritaire gevaren en risico’s;</w:t>
      </w:r>
    </w:p>
    <w:p w14:paraId="41924BFA" w14:textId="00704E79" w:rsidR="00771C5F" w:rsidRDefault="00771C5F" w:rsidP="004829AB">
      <w:pPr>
        <w:pStyle w:val="OpsommingenRWS"/>
        <w:numPr>
          <w:ilvl w:val="0"/>
          <w:numId w:val="35"/>
        </w:numPr>
        <w:ind w:left="0"/>
      </w:pPr>
      <w:r>
        <w:t>Bijwoning veiligheidsrisicosessie bij de Opdrachtnemer;</w:t>
      </w:r>
    </w:p>
    <w:p w14:paraId="24798865" w14:textId="6F7F3B64" w:rsidR="00771C5F" w:rsidRDefault="00771C5F" w:rsidP="004829AB">
      <w:pPr>
        <w:pStyle w:val="OpsommingenRWS"/>
        <w:numPr>
          <w:ilvl w:val="0"/>
          <w:numId w:val="35"/>
        </w:numPr>
        <w:ind w:left="0"/>
      </w:pPr>
      <w:r>
        <w:t>Bijwoning van toolbox meetings bij de Opdrachtnemer;</w:t>
      </w:r>
    </w:p>
    <w:p w14:paraId="6572449C" w14:textId="7F165773" w:rsidR="00771C5F" w:rsidRDefault="00771C5F" w:rsidP="004829AB">
      <w:pPr>
        <w:pStyle w:val="OpsommingenRWS"/>
        <w:numPr>
          <w:ilvl w:val="0"/>
          <w:numId w:val="35"/>
        </w:numPr>
        <w:ind w:left="0"/>
      </w:pPr>
      <w:r>
        <w:t>Bijwoning kick off meetings van risicovolle werken;</w:t>
      </w:r>
    </w:p>
    <w:p w14:paraId="6BBEFE2B" w14:textId="2402A837" w:rsidR="00771C5F" w:rsidRPr="00771C5F" w:rsidRDefault="00771C5F" w:rsidP="004829AB">
      <w:pPr>
        <w:pStyle w:val="OpsommingenRWS"/>
        <w:numPr>
          <w:ilvl w:val="0"/>
          <w:numId w:val="35"/>
        </w:numPr>
        <w:ind w:left="0"/>
        <w:rPr>
          <w:lang w:val="en-US"/>
        </w:rPr>
      </w:pPr>
      <w:r w:rsidRPr="00771C5F">
        <w:rPr>
          <w:lang w:val="en-US"/>
        </w:rPr>
        <w:t>Safety walks</w:t>
      </w:r>
      <w:r>
        <w:rPr>
          <w:lang w:val="en-US"/>
        </w:rPr>
        <w:t>;</w:t>
      </w:r>
    </w:p>
    <w:p w14:paraId="3ECDCEFB" w14:textId="7D39BE90" w:rsidR="00771C5F" w:rsidRDefault="00771C5F" w:rsidP="004829AB">
      <w:pPr>
        <w:pStyle w:val="OpsommingenRWS"/>
        <w:numPr>
          <w:ilvl w:val="0"/>
          <w:numId w:val="35"/>
        </w:numPr>
        <w:ind w:left="0"/>
      </w:pPr>
      <w:r>
        <w:t>Informeel situationeel belonen van veilig gedrag</w:t>
      </w:r>
    </w:p>
    <w:p w14:paraId="2B50A66E" w14:textId="1F25EA12" w:rsidR="00771C5F" w:rsidRDefault="00771C5F" w:rsidP="004829AB">
      <w:pPr>
        <w:pStyle w:val="OpsommingenRWS"/>
        <w:numPr>
          <w:ilvl w:val="0"/>
          <w:numId w:val="35"/>
        </w:numPr>
        <w:tabs>
          <w:tab w:val="clear" w:pos="227"/>
          <w:tab w:val="num" w:pos="0"/>
        </w:tabs>
        <w:spacing w:line="240" w:lineRule="atLeast"/>
        <w:ind w:left="0" w:hanging="284"/>
      </w:pPr>
      <w:r>
        <w:t>Terugkoppeling aan de Opdrachtnemer vragen over het bij het IVP geleverde risicodossier veiligheid. Dus actief met elkaar in gesprek over de aanvullend door de Opdrachtnemer geïdentificeerde veiligheidsrisico's en welke beheersmaatregelen worden gepland.</w:t>
      </w:r>
    </w:p>
    <w:p w14:paraId="0C916A0B" w14:textId="25F1227E" w:rsidR="00771C5F" w:rsidRDefault="00771C5F" w:rsidP="004829AB">
      <w:pPr>
        <w:pStyle w:val="OpsommingenRWS"/>
        <w:numPr>
          <w:ilvl w:val="0"/>
          <w:numId w:val="35"/>
        </w:numPr>
        <w:tabs>
          <w:tab w:val="clear" w:pos="227"/>
          <w:tab w:val="num" w:pos="0"/>
        </w:tabs>
        <w:spacing w:line="240" w:lineRule="atLeast"/>
        <w:ind w:left="0" w:hanging="284"/>
      </w:pPr>
      <w:r>
        <w:t>Tijdens bouwoverleg veiligheid evalueren en hiervan bijvoorbeeld een gezamenlijke scoretabel veiligheid (zachte kant) bijhouden.</w:t>
      </w:r>
    </w:p>
    <w:p w14:paraId="5EC90E67" w14:textId="4AAB9AFD" w:rsidR="00771C5F" w:rsidRDefault="00771C5F" w:rsidP="00771C5F">
      <w:pPr>
        <w:pStyle w:val="Paragraaf"/>
      </w:pPr>
      <w:r>
        <w:t>Escalatie</w:t>
      </w:r>
    </w:p>
    <w:p w14:paraId="3465A903" w14:textId="3B11AE68" w:rsidR="00771C5F" w:rsidRDefault="00771C5F" w:rsidP="00771C5F">
      <w:pPr>
        <w:pStyle w:val="Broodtekst"/>
      </w:pPr>
    </w:p>
    <w:p w14:paraId="7648A413" w14:textId="7BF74822" w:rsidR="00771C5F" w:rsidRPr="00AE107F" w:rsidRDefault="00771C5F" w:rsidP="00C3573C">
      <w:pPr>
        <w:pStyle w:val="Broodtekst"/>
      </w:pPr>
      <w:r w:rsidRPr="00AE107F">
        <w:t>Escalatie van veiligheidsissues gebeurt via de bottom-up structuur en</w:t>
      </w:r>
      <w:r w:rsidR="00C3573C">
        <w:t xml:space="preserve"> waar mogelijk tussen de rolhouders onderling. Indien geëscaleerd moet worden dient dit te gebeuren zoals opgenomen in het contractbeheersplan van het project Opwaardering Twentekanalen fase 2.</w:t>
      </w:r>
    </w:p>
    <w:p w14:paraId="5BCB751F" w14:textId="77777777" w:rsidR="00771C5F" w:rsidRDefault="00771C5F" w:rsidP="005E26E7">
      <w:pPr>
        <w:tabs>
          <w:tab w:val="left" w:pos="227"/>
          <w:tab w:val="left" w:pos="709"/>
        </w:tabs>
        <w:autoSpaceDE w:val="0"/>
        <w:autoSpaceDN w:val="0"/>
        <w:adjustRightInd w:val="0"/>
        <w:rPr>
          <w:szCs w:val="18"/>
        </w:rPr>
      </w:pPr>
    </w:p>
    <w:p w14:paraId="2E45BD2F" w14:textId="5F008AC0" w:rsidR="00A903AA" w:rsidRDefault="00A903AA" w:rsidP="005E26E7">
      <w:pPr>
        <w:tabs>
          <w:tab w:val="left" w:pos="227"/>
          <w:tab w:val="left" w:pos="709"/>
        </w:tabs>
        <w:autoSpaceDE w:val="0"/>
        <w:autoSpaceDN w:val="0"/>
        <w:adjustRightInd w:val="0"/>
        <w:rPr>
          <w:szCs w:val="18"/>
        </w:rPr>
      </w:pPr>
      <w:r>
        <w:rPr>
          <w:szCs w:val="18"/>
        </w:rPr>
        <w:t>Naast deze formele lijn is afgesproken met de SLU dat acute onveilige situaties welke RWS kunnen raken afgestemd worden met het team van Oost Nederland. Hiervoor is het eerste aanspreekpunt de Regionale Assetmanager (RAM) Mike Peeters. In samenspraak met de RAM worden vervolgstappen bepaald indien nodig en mogelijk.</w:t>
      </w:r>
    </w:p>
    <w:p w14:paraId="503221C1" w14:textId="77777777" w:rsidR="00A903AA" w:rsidRPr="00AE107F" w:rsidRDefault="00A903AA" w:rsidP="005E26E7">
      <w:pPr>
        <w:tabs>
          <w:tab w:val="left" w:pos="227"/>
          <w:tab w:val="left" w:pos="709"/>
        </w:tabs>
        <w:autoSpaceDE w:val="0"/>
        <w:autoSpaceDN w:val="0"/>
        <w:adjustRightInd w:val="0"/>
        <w:rPr>
          <w:szCs w:val="18"/>
        </w:rPr>
      </w:pPr>
    </w:p>
    <w:p w14:paraId="275908CB" w14:textId="77777777" w:rsidR="00771C5F" w:rsidRPr="00AE107F" w:rsidRDefault="00771C5F" w:rsidP="005E26E7">
      <w:pPr>
        <w:tabs>
          <w:tab w:val="left" w:pos="227"/>
          <w:tab w:val="left" w:pos="454"/>
          <w:tab w:val="left" w:pos="680"/>
        </w:tabs>
        <w:autoSpaceDE w:val="0"/>
        <w:autoSpaceDN w:val="0"/>
        <w:adjustRightInd w:val="0"/>
        <w:rPr>
          <w:szCs w:val="18"/>
        </w:rPr>
      </w:pPr>
      <w:r w:rsidRPr="00AE107F">
        <w:rPr>
          <w:szCs w:val="18"/>
        </w:rPr>
        <w:t xml:space="preserve">Een escalatie kan o.a. ontstaan als: </w:t>
      </w:r>
    </w:p>
    <w:p w14:paraId="1DB3281E" w14:textId="7B7F82C2" w:rsidR="00771C5F" w:rsidRPr="00AE107F" w:rsidRDefault="00771C5F" w:rsidP="004829AB">
      <w:pPr>
        <w:pStyle w:val="Lijstalinea"/>
        <w:numPr>
          <w:ilvl w:val="0"/>
          <w:numId w:val="37"/>
        </w:numPr>
        <w:tabs>
          <w:tab w:val="left" w:pos="993"/>
        </w:tabs>
        <w:autoSpaceDE w:val="0"/>
        <w:autoSpaceDN w:val="0"/>
        <w:adjustRightInd w:val="0"/>
        <w:ind w:left="0"/>
        <w:rPr>
          <w:szCs w:val="18"/>
        </w:rPr>
      </w:pPr>
      <w:r w:rsidRPr="00AE107F">
        <w:rPr>
          <w:szCs w:val="18"/>
        </w:rPr>
        <w:t>De ON niet voldoet aan de contractuele veiligheidseisen</w:t>
      </w:r>
      <w:r>
        <w:rPr>
          <w:szCs w:val="18"/>
        </w:rPr>
        <w:t>;</w:t>
      </w:r>
    </w:p>
    <w:p w14:paraId="7D16CE9A" w14:textId="4DC87CB0" w:rsidR="00771C5F" w:rsidRPr="00AE107F" w:rsidRDefault="00771C5F" w:rsidP="004829AB">
      <w:pPr>
        <w:pStyle w:val="Lijstalinea"/>
        <w:numPr>
          <w:ilvl w:val="0"/>
          <w:numId w:val="37"/>
        </w:numPr>
        <w:tabs>
          <w:tab w:val="left" w:pos="993"/>
        </w:tabs>
        <w:autoSpaceDE w:val="0"/>
        <w:autoSpaceDN w:val="0"/>
        <w:adjustRightInd w:val="0"/>
        <w:ind w:left="0"/>
        <w:rPr>
          <w:szCs w:val="18"/>
        </w:rPr>
      </w:pPr>
      <w:r w:rsidRPr="00AE107F">
        <w:rPr>
          <w:szCs w:val="18"/>
        </w:rPr>
        <w:t>Er een calamiteit is waarbij er een direct gevaar is voor medewerkers van de ON, OG of derden</w:t>
      </w:r>
      <w:r>
        <w:rPr>
          <w:szCs w:val="18"/>
        </w:rPr>
        <w:t>;</w:t>
      </w:r>
      <w:r w:rsidRPr="00AE107F">
        <w:rPr>
          <w:szCs w:val="18"/>
        </w:rPr>
        <w:t xml:space="preserve"> </w:t>
      </w:r>
    </w:p>
    <w:p w14:paraId="6F00E3A0" w14:textId="65514F67" w:rsidR="00771C5F" w:rsidRPr="00AE107F" w:rsidRDefault="00771C5F" w:rsidP="004829AB">
      <w:pPr>
        <w:pStyle w:val="Lijstalinea"/>
        <w:numPr>
          <w:ilvl w:val="0"/>
          <w:numId w:val="37"/>
        </w:numPr>
        <w:tabs>
          <w:tab w:val="left" w:pos="993"/>
        </w:tabs>
        <w:autoSpaceDE w:val="0"/>
        <w:autoSpaceDN w:val="0"/>
        <w:adjustRightInd w:val="0"/>
        <w:ind w:left="0"/>
        <w:rPr>
          <w:szCs w:val="18"/>
        </w:rPr>
      </w:pPr>
      <w:r w:rsidRPr="00AE107F">
        <w:rPr>
          <w:szCs w:val="18"/>
        </w:rPr>
        <w:t>Een veiligheidsincident waarbij een ernstig of dodelijk ongeval heeft plaatsgevonden. Hierbij kan het gaan om eigen personeel, een medewerker van de ON of derden</w:t>
      </w:r>
      <w:r>
        <w:rPr>
          <w:szCs w:val="18"/>
        </w:rPr>
        <w:t>;</w:t>
      </w:r>
      <w:r w:rsidRPr="00AE107F">
        <w:rPr>
          <w:szCs w:val="18"/>
        </w:rPr>
        <w:t xml:space="preserve"> </w:t>
      </w:r>
    </w:p>
    <w:p w14:paraId="5966300D" w14:textId="42F324E8" w:rsidR="00771C5F" w:rsidRPr="00F07109" w:rsidRDefault="00771C5F" w:rsidP="004829AB">
      <w:pPr>
        <w:pStyle w:val="Lijstalinea"/>
        <w:numPr>
          <w:ilvl w:val="0"/>
          <w:numId w:val="37"/>
        </w:numPr>
        <w:tabs>
          <w:tab w:val="left" w:pos="993"/>
        </w:tabs>
        <w:autoSpaceDE w:val="0"/>
        <w:autoSpaceDN w:val="0"/>
        <w:adjustRightInd w:val="0"/>
        <w:ind w:left="0"/>
        <w:rPr>
          <w:szCs w:val="18"/>
        </w:rPr>
      </w:pPr>
      <w:r w:rsidRPr="00AE107F">
        <w:rPr>
          <w:szCs w:val="18"/>
        </w:rPr>
        <w:t>In de keten de veiligheidsbeleving achter blijft bij een bepaalde organisatie of organisatie deel (dat kan de beheerder, Opdrachtnemer of PPO zijn). In dat geval wordt wel samen in de keten opgeschaald.</w:t>
      </w:r>
    </w:p>
    <w:p w14:paraId="618430FA" w14:textId="77777777" w:rsidR="004C382F" w:rsidRDefault="004C382F" w:rsidP="004C382F">
      <w:pPr>
        <w:pStyle w:val="Paragraaf"/>
      </w:pPr>
      <w:r>
        <w:t>Melden en opvolgen van incidenten</w:t>
      </w:r>
    </w:p>
    <w:p w14:paraId="725DD9A4" w14:textId="1B1D0814" w:rsidR="004C382F" w:rsidRDefault="004C382F" w:rsidP="005E26E7">
      <w:pPr>
        <w:pStyle w:val="Broodtekst"/>
      </w:pPr>
      <w:r w:rsidRPr="00AE107F">
        <w:t xml:space="preserve">Arbeidsincidenten en (bijna) ongevallen kunnen voorkomen en dienen ongeacht aan welke zijde deze gebeuren (opdrachtgever, opdrachtnemer of omgeving), gemeld en geregistreerd te worden. </w:t>
      </w:r>
    </w:p>
    <w:p w14:paraId="71D0F694" w14:textId="77777777" w:rsidR="004C382F" w:rsidRDefault="004C382F" w:rsidP="005E26E7">
      <w:pPr>
        <w:pStyle w:val="Broodtekst"/>
      </w:pPr>
    </w:p>
    <w:p w14:paraId="64347C88" w14:textId="395E4D87" w:rsidR="004C382F" w:rsidRPr="00AE107F" w:rsidRDefault="004C382F" w:rsidP="005E26E7">
      <w:pPr>
        <w:pStyle w:val="Broodtekst"/>
      </w:pPr>
      <w:r w:rsidRPr="00AE107F">
        <w:lastRenderedPageBreak/>
        <w:t xml:space="preserve">De verantwoordelijkheid voor het melden van incidenten en afwijkende en onveilige situaties ligt bij “alle betrokken medewerkers” en partijen! Dat geldt voor alle incidenten en risico’s langs de weg, op en nabij het water, op de werkvloer, etc. </w:t>
      </w:r>
    </w:p>
    <w:p w14:paraId="4C9A56D4" w14:textId="77777777" w:rsidR="004C382F" w:rsidRPr="00AE107F" w:rsidRDefault="004C382F" w:rsidP="004C382F">
      <w:pPr>
        <w:autoSpaceDE w:val="0"/>
        <w:autoSpaceDN w:val="0"/>
        <w:adjustRightInd w:val="0"/>
        <w:spacing w:line="240" w:lineRule="auto"/>
        <w:ind w:left="-284"/>
        <w:rPr>
          <w:szCs w:val="18"/>
        </w:rPr>
      </w:pPr>
    </w:p>
    <w:p w14:paraId="5801F2A8" w14:textId="13E6B10A" w:rsidR="004C382F" w:rsidRDefault="004C382F" w:rsidP="005E26E7">
      <w:pPr>
        <w:autoSpaceDE w:val="0"/>
        <w:autoSpaceDN w:val="0"/>
        <w:adjustRightInd w:val="0"/>
        <w:spacing w:line="240" w:lineRule="auto"/>
        <w:rPr>
          <w:szCs w:val="18"/>
        </w:rPr>
      </w:pPr>
      <w:r w:rsidRPr="00AE107F">
        <w:rPr>
          <w:szCs w:val="18"/>
        </w:rPr>
        <w:t>Voor medewerkers van de opdrachtnemer geldt een meldingsplicht voor alle (bijna)ongevallen en incidenten volgens de eisen die de Arbowet hieraan stelt en het onderhavige veiligheidsbeheerssysteem van de opdrachtnemer. In VSP eis IN 110 is aangegeven dat incidenten en ongevallen worden gemeld aan de opdrachtgever</w:t>
      </w:r>
      <w:r>
        <w:rPr>
          <w:szCs w:val="18"/>
        </w:rPr>
        <w:t>.</w:t>
      </w:r>
    </w:p>
    <w:p w14:paraId="14228163" w14:textId="0ACA61A6" w:rsidR="004C382F" w:rsidRDefault="004C382F" w:rsidP="005E26E7">
      <w:pPr>
        <w:autoSpaceDE w:val="0"/>
        <w:autoSpaceDN w:val="0"/>
        <w:adjustRightInd w:val="0"/>
        <w:spacing w:line="240" w:lineRule="auto"/>
        <w:rPr>
          <w:szCs w:val="18"/>
        </w:rPr>
      </w:pPr>
    </w:p>
    <w:p w14:paraId="4E14EF98" w14:textId="77777777" w:rsidR="004C382F" w:rsidRPr="004C382F" w:rsidRDefault="004C382F" w:rsidP="005E26E7">
      <w:pPr>
        <w:autoSpaceDE w:val="0"/>
        <w:autoSpaceDN w:val="0"/>
        <w:adjustRightInd w:val="0"/>
        <w:spacing w:line="240" w:lineRule="auto"/>
        <w:rPr>
          <w:szCs w:val="18"/>
        </w:rPr>
      </w:pPr>
      <w:r w:rsidRPr="004C382F">
        <w:rPr>
          <w:szCs w:val="18"/>
        </w:rPr>
        <w:t xml:space="preserve">Incidenten op de (vaar)weg en/of watersysteem worden afgehandeld door de netwerkbeheerder. Ook als tevens een opdrachtgeversverantwoordelijkheid speelt. Indien een incidentmelding bij de verkeerde manager terechtgekomen is, kan dit via 0800-8002 hersteld worden. </w:t>
      </w:r>
    </w:p>
    <w:p w14:paraId="6B63BA32" w14:textId="6BEAFF48" w:rsidR="004C382F" w:rsidRDefault="004C382F" w:rsidP="004C382F">
      <w:pPr>
        <w:autoSpaceDE w:val="0"/>
        <w:autoSpaceDN w:val="0"/>
        <w:adjustRightInd w:val="0"/>
        <w:spacing w:line="240" w:lineRule="auto"/>
        <w:rPr>
          <w:szCs w:val="18"/>
        </w:rPr>
      </w:pPr>
    </w:p>
    <w:p w14:paraId="7CC846F4" w14:textId="77777777" w:rsidR="004C382F" w:rsidRPr="00AE107F" w:rsidRDefault="004C382F" w:rsidP="005E26E7">
      <w:pPr>
        <w:autoSpaceDE w:val="0"/>
        <w:autoSpaceDN w:val="0"/>
        <w:adjustRightInd w:val="0"/>
        <w:spacing w:line="240" w:lineRule="auto"/>
        <w:rPr>
          <w:szCs w:val="18"/>
          <w:u w:val="single"/>
        </w:rPr>
      </w:pPr>
      <w:r w:rsidRPr="00AE107F">
        <w:rPr>
          <w:szCs w:val="18"/>
          <w:u w:val="single"/>
        </w:rPr>
        <w:t>Ernstige ongevallen/doden</w:t>
      </w:r>
    </w:p>
    <w:p w14:paraId="2A56FB2C" w14:textId="77777777" w:rsidR="004C382F" w:rsidRPr="00AE107F" w:rsidRDefault="004C382F" w:rsidP="005E26E7">
      <w:pPr>
        <w:autoSpaceDE w:val="0"/>
        <w:autoSpaceDN w:val="0"/>
        <w:adjustRightInd w:val="0"/>
        <w:spacing w:line="240" w:lineRule="auto"/>
        <w:rPr>
          <w:szCs w:val="18"/>
        </w:rPr>
      </w:pPr>
      <w:r w:rsidRPr="00AE107F">
        <w:rPr>
          <w:szCs w:val="18"/>
        </w:rPr>
        <w:t>Indien de dood, een ziekenhuisopname of blijvend letsel het gevolg van een ongeval is of kan zijn, meldt de Opdrachtnemer (als zijnde de werkgever van het slachtoffer) dit aan I-SZW (opvolger van de Arbeidsinspectie). Dit is een wettelijke verplichting. Bij ernstige ongevallen / doden informeert de ON onmiddellijk de Coördinator van OG van het project. Het direct melden is van belang zodat Opdrachtgever kan besluiten of zij een incidentenonderzoek wil starten. Onderzoek is afhankelijk van de ernst van de situatie en mogelijke gevolgschade.</w:t>
      </w:r>
    </w:p>
    <w:p w14:paraId="65EE9CA0" w14:textId="77777777" w:rsidR="004C382F" w:rsidRPr="00AE107F" w:rsidRDefault="004C382F" w:rsidP="005E26E7">
      <w:pPr>
        <w:autoSpaceDE w:val="0"/>
        <w:autoSpaceDN w:val="0"/>
        <w:adjustRightInd w:val="0"/>
        <w:spacing w:line="240" w:lineRule="auto"/>
        <w:rPr>
          <w:szCs w:val="18"/>
        </w:rPr>
      </w:pPr>
    </w:p>
    <w:p w14:paraId="0DFB9792" w14:textId="77777777" w:rsidR="004C382F" w:rsidRPr="00AE107F" w:rsidRDefault="004C382F" w:rsidP="005E26E7">
      <w:pPr>
        <w:autoSpaceDE w:val="0"/>
        <w:autoSpaceDN w:val="0"/>
        <w:adjustRightInd w:val="0"/>
        <w:spacing w:line="240" w:lineRule="auto"/>
        <w:rPr>
          <w:szCs w:val="18"/>
        </w:rPr>
      </w:pPr>
      <w:r w:rsidRPr="00AE107F">
        <w:rPr>
          <w:szCs w:val="18"/>
        </w:rPr>
        <w:t>In het IVP van ON dient duidelijk gedefinieerd te zijn welke categorie incidenten direct gemeld worden aan Opdrachtgever en van welke het afdoende is voor Opdrachtgever dat deze middels de voortgangsrapportage worden gemeld, of middels het bulkmeldingenformulier. De categorisering dient gebaseerd te zijn op de matrix die gebruikt wordt in Procedure Incidentenonderzoek Rijkswaterstaat.</w:t>
      </w:r>
    </w:p>
    <w:p w14:paraId="07F26FAB" w14:textId="77777777" w:rsidR="004C382F" w:rsidRPr="00AE107F" w:rsidRDefault="004C382F" w:rsidP="005E26E7">
      <w:pPr>
        <w:autoSpaceDE w:val="0"/>
        <w:autoSpaceDN w:val="0"/>
        <w:adjustRightInd w:val="0"/>
        <w:spacing w:line="240" w:lineRule="auto"/>
        <w:rPr>
          <w:szCs w:val="18"/>
        </w:rPr>
      </w:pPr>
      <w:r w:rsidRPr="00AE107F">
        <w:rPr>
          <w:szCs w:val="18"/>
        </w:rPr>
        <w:t>Tevens dient op basis van deze bijlage te worden beoordeeld of onderzoek conform</w:t>
      </w:r>
    </w:p>
    <w:p w14:paraId="7AB2AC5D" w14:textId="77777777" w:rsidR="004C382F" w:rsidRPr="00AE107F" w:rsidRDefault="004C382F" w:rsidP="005E26E7">
      <w:pPr>
        <w:autoSpaceDE w:val="0"/>
        <w:autoSpaceDN w:val="0"/>
        <w:adjustRightInd w:val="0"/>
        <w:spacing w:line="240" w:lineRule="auto"/>
        <w:rPr>
          <w:szCs w:val="18"/>
        </w:rPr>
      </w:pPr>
      <w:r w:rsidRPr="00AE107F">
        <w:rPr>
          <w:szCs w:val="18"/>
        </w:rPr>
        <w:t>Storybuilder zal worden uitgevoerd. De incidenten die in de matrix</w:t>
      </w:r>
    </w:p>
    <w:p w14:paraId="338B634C" w14:textId="77777777" w:rsidR="004C382F" w:rsidRPr="00AE107F" w:rsidRDefault="004C382F" w:rsidP="005E26E7">
      <w:pPr>
        <w:autoSpaceDE w:val="0"/>
        <w:autoSpaceDN w:val="0"/>
        <w:adjustRightInd w:val="0"/>
        <w:spacing w:line="240" w:lineRule="auto"/>
        <w:rPr>
          <w:szCs w:val="18"/>
        </w:rPr>
      </w:pPr>
      <w:r w:rsidRPr="00AE107F">
        <w:rPr>
          <w:szCs w:val="18"/>
        </w:rPr>
        <w:t>geel en oranje zijn gekleurd dienen middels de analyse tool, Storybuilder, te worden</w:t>
      </w:r>
    </w:p>
    <w:p w14:paraId="056D29AA" w14:textId="77777777" w:rsidR="004C382F" w:rsidRPr="00AE107F" w:rsidRDefault="004C382F" w:rsidP="005E26E7">
      <w:pPr>
        <w:autoSpaceDE w:val="0"/>
        <w:autoSpaceDN w:val="0"/>
        <w:adjustRightInd w:val="0"/>
        <w:spacing w:line="240" w:lineRule="auto"/>
        <w:rPr>
          <w:szCs w:val="18"/>
        </w:rPr>
      </w:pPr>
      <w:r w:rsidRPr="00AE107F">
        <w:rPr>
          <w:szCs w:val="18"/>
        </w:rPr>
        <w:t>onderzocht. Storybuilder is een onderzoek en analysetool die ook door I-SZW wordt</w:t>
      </w:r>
    </w:p>
    <w:p w14:paraId="47E40412" w14:textId="77777777" w:rsidR="004C382F" w:rsidRPr="00AE107F" w:rsidRDefault="004C382F" w:rsidP="005E26E7">
      <w:pPr>
        <w:autoSpaceDE w:val="0"/>
        <w:autoSpaceDN w:val="0"/>
        <w:adjustRightInd w:val="0"/>
        <w:spacing w:line="240" w:lineRule="auto"/>
        <w:rPr>
          <w:szCs w:val="18"/>
        </w:rPr>
      </w:pPr>
      <w:r w:rsidRPr="00AE107F">
        <w:rPr>
          <w:szCs w:val="18"/>
        </w:rPr>
        <w:t>gebruikt en gratis beschikbaar is, daarnaast is er een variant die door Volandis,</w:t>
      </w:r>
    </w:p>
    <w:p w14:paraId="117D11EA" w14:textId="77777777" w:rsidR="004C382F" w:rsidRPr="00AE107F" w:rsidRDefault="004C382F" w:rsidP="005E26E7">
      <w:pPr>
        <w:autoSpaceDE w:val="0"/>
        <w:autoSpaceDN w:val="0"/>
        <w:adjustRightInd w:val="0"/>
        <w:spacing w:line="240" w:lineRule="auto"/>
        <w:rPr>
          <w:szCs w:val="18"/>
        </w:rPr>
      </w:pPr>
      <w:r w:rsidRPr="00AE107F">
        <w:rPr>
          <w:szCs w:val="18"/>
        </w:rPr>
        <w:t>opvolger van stichting Arbouw, wordt gefaciliteerd en voor de branche beschikbaar</w:t>
      </w:r>
    </w:p>
    <w:p w14:paraId="0624FCA7" w14:textId="77777777" w:rsidR="004C382F" w:rsidRPr="00AE107F" w:rsidRDefault="004C382F" w:rsidP="005E26E7">
      <w:pPr>
        <w:autoSpaceDE w:val="0"/>
        <w:autoSpaceDN w:val="0"/>
        <w:adjustRightInd w:val="0"/>
        <w:spacing w:line="240" w:lineRule="auto"/>
        <w:rPr>
          <w:szCs w:val="18"/>
        </w:rPr>
      </w:pPr>
      <w:r w:rsidRPr="00AE107F">
        <w:rPr>
          <w:szCs w:val="18"/>
        </w:rPr>
        <w:t xml:space="preserve">is. </w:t>
      </w:r>
    </w:p>
    <w:p w14:paraId="53FD4073" w14:textId="77777777" w:rsidR="004C382F" w:rsidRPr="00AE107F" w:rsidRDefault="004C382F" w:rsidP="005E26E7">
      <w:pPr>
        <w:autoSpaceDE w:val="0"/>
        <w:autoSpaceDN w:val="0"/>
        <w:adjustRightInd w:val="0"/>
        <w:spacing w:line="240" w:lineRule="auto"/>
        <w:rPr>
          <w:szCs w:val="18"/>
        </w:rPr>
      </w:pPr>
    </w:p>
    <w:p w14:paraId="359E54F1" w14:textId="77777777" w:rsidR="004C382F" w:rsidRPr="00AE107F" w:rsidRDefault="004C382F" w:rsidP="005E26E7">
      <w:pPr>
        <w:autoSpaceDE w:val="0"/>
        <w:autoSpaceDN w:val="0"/>
        <w:adjustRightInd w:val="0"/>
        <w:spacing w:line="240" w:lineRule="auto"/>
        <w:rPr>
          <w:szCs w:val="18"/>
        </w:rPr>
      </w:pPr>
      <w:r w:rsidRPr="00AE107F">
        <w:rPr>
          <w:szCs w:val="18"/>
        </w:rPr>
        <w:t>In overleg met Opdrachtgever worden ook incidenten die in de matrix in de rode</w:t>
      </w:r>
    </w:p>
    <w:p w14:paraId="6AC3B2E9" w14:textId="1DA7C767" w:rsidR="004C382F" w:rsidRPr="00AE107F" w:rsidRDefault="004C382F" w:rsidP="005E26E7">
      <w:pPr>
        <w:autoSpaceDE w:val="0"/>
        <w:autoSpaceDN w:val="0"/>
        <w:adjustRightInd w:val="0"/>
        <w:spacing w:line="240" w:lineRule="auto"/>
        <w:rPr>
          <w:szCs w:val="18"/>
        </w:rPr>
      </w:pPr>
      <w:r w:rsidRPr="00AE107F">
        <w:rPr>
          <w:szCs w:val="18"/>
        </w:rPr>
        <w:t>trede vallen onderzocht tenzij Rijkswaterstaat zorg draagt voor het ongevalsonderzoek. Indien Opdrachtgever en Opdrachtnemer van mening zijn dat Storybuilder voor de incidenten in de rode vlakken niet de juiste onderzoeksmethode is zal in overleg met Rijkswaterstaat worden bepaald hoe</w:t>
      </w:r>
      <w:r>
        <w:rPr>
          <w:szCs w:val="18"/>
        </w:rPr>
        <w:t xml:space="preserve"> </w:t>
      </w:r>
      <w:r w:rsidRPr="00AE107F">
        <w:rPr>
          <w:szCs w:val="18"/>
        </w:rPr>
        <w:t>onderzoek zal plaats vinden.</w:t>
      </w:r>
    </w:p>
    <w:p w14:paraId="70B385DC" w14:textId="77777777" w:rsidR="004C382F" w:rsidRPr="00AE107F" w:rsidRDefault="004C382F" w:rsidP="005E26E7">
      <w:pPr>
        <w:autoSpaceDE w:val="0"/>
        <w:autoSpaceDN w:val="0"/>
        <w:adjustRightInd w:val="0"/>
        <w:spacing w:line="240" w:lineRule="auto"/>
        <w:rPr>
          <w:szCs w:val="18"/>
        </w:rPr>
      </w:pPr>
    </w:p>
    <w:p w14:paraId="3223345F" w14:textId="13583A1C" w:rsidR="004C382F" w:rsidRDefault="004C382F" w:rsidP="005E26E7">
      <w:pPr>
        <w:autoSpaceDE w:val="0"/>
        <w:autoSpaceDN w:val="0"/>
        <w:adjustRightInd w:val="0"/>
        <w:spacing w:line="240" w:lineRule="auto"/>
        <w:rPr>
          <w:szCs w:val="18"/>
        </w:rPr>
      </w:pPr>
      <w:r w:rsidRPr="00AE107F">
        <w:rPr>
          <w:szCs w:val="18"/>
        </w:rPr>
        <w:t xml:space="preserve">De door Opdrachtnemer terstond gemelde incidenten worden door Opdrachtgever in MIR geregistreerd. </w:t>
      </w:r>
    </w:p>
    <w:p w14:paraId="3AB9EF55" w14:textId="0A1F5B56" w:rsidR="004C382F" w:rsidRDefault="004C382F" w:rsidP="005E26E7">
      <w:pPr>
        <w:autoSpaceDE w:val="0"/>
        <w:autoSpaceDN w:val="0"/>
        <w:adjustRightInd w:val="0"/>
        <w:spacing w:line="240" w:lineRule="auto"/>
        <w:rPr>
          <w:szCs w:val="18"/>
        </w:rPr>
      </w:pPr>
    </w:p>
    <w:p w14:paraId="3D03FB56" w14:textId="6C60F659" w:rsidR="004C382F" w:rsidRPr="00AE107F" w:rsidRDefault="004C382F" w:rsidP="005E26E7">
      <w:pPr>
        <w:autoSpaceDE w:val="0"/>
        <w:autoSpaceDN w:val="0"/>
        <w:adjustRightInd w:val="0"/>
        <w:spacing w:line="240" w:lineRule="auto"/>
        <w:rPr>
          <w:szCs w:val="18"/>
          <w:u w:val="single"/>
        </w:rPr>
      </w:pPr>
      <w:r>
        <w:rPr>
          <w:szCs w:val="18"/>
        </w:rPr>
        <w:t>B</w:t>
      </w:r>
      <w:r w:rsidRPr="00AE107F">
        <w:rPr>
          <w:szCs w:val="18"/>
          <w:u w:val="single"/>
        </w:rPr>
        <w:t>ijna-ongevallen en incidenten</w:t>
      </w:r>
    </w:p>
    <w:p w14:paraId="5CCDE556" w14:textId="500BFF3C" w:rsidR="004C382F" w:rsidRPr="00AE107F" w:rsidRDefault="004C382F" w:rsidP="005E26E7">
      <w:pPr>
        <w:autoSpaceDE w:val="0"/>
        <w:autoSpaceDN w:val="0"/>
        <w:adjustRightInd w:val="0"/>
        <w:spacing w:line="240" w:lineRule="auto"/>
        <w:rPr>
          <w:szCs w:val="18"/>
        </w:rPr>
      </w:pPr>
      <w:r w:rsidRPr="00AE107F">
        <w:rPr>
          <w:szCs w:val="18"/>
        </w:rPr>
        <w:t>Meldingen bijna-ongevallen en incidenten worden geregistreerd in MIR. Middels de registratie in MIR is de systematische opvolging geborgd en wordt, voor incidenten in de projecten waarbij geen gevaar is geweest voor personeel van ON</w:t>
      </w:r>
      <w:r w:rsidR="00443F5C">
        <w:rPr>
          <w:szCs w:val="18"/>
        </w:rPr>
        <w:t>,</w:t>
      </w:r>
      <w:r w:rsidRPr="00AE107F">
        <w:rPr>
          <w:szCs w:val="18"/>
        </w:rPr>
        <w:t xml:space="preserve"> OG of derden</w:t>
      </w:r>
      <w:r w:rsidR="00443F5C">
        <w:rPr>
          <w:szCs w:val="18"/>
        </w:rPr>
        <w:t>,</w:t>
      </w:r>
      <w:r w:rsidRPr="00AE107F">
        <w:rPr>
          <w:szCs w:val="18"/>
        </w:rPr>
        <w:t xml:space="preserve"> de opdrachtgever medeverantwoordelijk voor opvolging van de meldingen en controle op het sluiten van de PDCA cirkel zodat RWS als lerende organisatie kan groeien naar een proactieve veiligheidscultuur.</w:t>
      </w:r>
    </w:p>
    <w:p w14:paraId="61E3FEF0" w14:textId="77777777" w:rsidR="004C382F" w:rsidRPr="00AE107F" w:rsidRDefault="004C382F" w:rsidP="005E26E7">
      <w:pPr>
        <w:autoSpaceDE w:val="0"/>
        <w:autoSpaceDN w:val="0"/>
        <w:adjustRightInd w:val="0"/>
        <w:spacing w:line="240" w:lineRule="auto"/>
        <w:rPr>
          <w:szCs w:val="18"/>
        </w:rPr>
      </w:pPr>
    </w:p>
    <w:p w14:paraId="02B83035" w14:textId="77777777" w:rsidR="004C382F" w:rsidRPr="00AE107F" w:rsidRDefault="004C382F" w:rsidP="005E26E7">
      <w:pPr>
        <w:autoSpaceDE w:val="0"/>
        <w:autoSpaceDN w:val="0"/>
        <w:adjustRightInd w:val="0"/>
        <w:spacing w:line="240" w:lineRule="auto"/>
        <w:rPr>
          <w:szCs w:val="18"/>
        </w:rPr>
      </w:pPr>
      <w:r w:rsidRPr="00AE107F">
        <w:rPr>
          <w:szCs w:val="18"/>
        </w:rPr>
        <w:t xml:space="preserve">Voor het melden van alle incidenten, dus ook de ernstige die terstond zijn gemeld en in MIR zijn geregistreerd door OG, wordt aan ON een Excel-template ter beschikking gesteld dat als onderdeel van de voortgangsrapportage of bij het voortgangsoverleg aan OG ingevuld dient te worden overlegd. De template maakt </w:t>
      </w:r>
      <w:r w:rsidRPr="00AE107F">
        <w:rPr>
          <w:szCs w:val="18"/>
        </w:rPr>
        <w:lastRenderedPageBreak/>
        <w:t>het voor OG mogelijk gegevens op een eenduidige wijze te importen in haar database waarmee vervolgens verschillende analyses kunnen worden uitgevoerd.</w:t>
      </w:r>
    </w:p>
    <w:p w14:paraId="6FFFA258" w14:textId="77777777" w:rsidR="004C382F" w:rsidRDefault="004C382F" w:rsidP="005E26E7">
      <w:pPr>
        <w:autoSpaceDE w:val="0"/>
        <w:autoSpaceDN w:val="0"/>
        <w:adjustRightInd w:val="0"/>
        <w:spacing w:line="240" w:lineRule="auto"/>
        <w:rPr>
          <w:szCs w:val="18"/>
        </w:rPr>
      </w:pPr>
    </w:p>
    <w:p w14:paraId="159A1FA0" w14:textId="77777777" w:rsidR="001D55CB" w:rsidRPr="001D55CB" w:rsidRDefault="001D55CB" w:rsidP="001D55CB">
      <w:pPr>
        <w:pStyle w:val="broodtekst0"/>
        <w:rPr>
          <w:rFonts w:ascii="Verdana" w:eastAsia="DejaVu Sans" w:hAnsi="Verdana"/>
          <w:szCs w:val="18"/>
          <w:lang w:eastAsia="nl-NL"/>
        </w:rPr>
      </w:pPr>
      <w:r w:rsidRPr="001D55CB">
        <w:rPr>
          <w:rFonts w:ascii="Verdana" w:eastAsia="DejaVu Sans" w:hAnsi="Verdana"/>
          <w:szCs w:val="18"/>
          <w:lang w:eastAsia="nl-NL"/>
        </w:rPr>
        <w:t xml:space="preserve">Incidenten en onveilige situaties die binnen RWS ontstaan en of een relatie hebben met RWS werken / assets kunnen gemeld worden via het RWS meldingen systeem. Incidenten kunnen gemeld worden: </w:t>
      </w:r>
    </w:p>
    <w:p w14:paraId="54BC00EF" w14:textId="77777777" w:rsidR="001D55CB" w:rsidRPr="001D55CB" w:rsidRDefault="001D55CB" w:rsidP="001D55CB">
      <w:pPr>
        <w:pStyle w:val="broodtekst0"/>
        <w:rPr>
          <w:rFonts w:ascii="Verdana" w:eastAsia="DejaVu Sans" w:hAnsi="Verdana"/>
          <w:szCs w:val="18"/>
          <w:lang w:eastAsia="nl-NL"/>
        </w:rPr>
      </w:pPr>
    </w:p>
    <w:p w14:paraId="4B7CB96C" w14:textId="77777777" w:rsidR="001D55CB" w:rsidRPr="001D55CB" w:rsidRDefault="001D55CB" w:rsidP="001D55CB">
      <w:pPr>
        <w:pStyle w:val="broodtekst0"/>
        <w:ind w:left="1134" w:hanging="1134"/>
        <w:rPr>
          <w:rFonts w:ascii="Verdana" w:eastAsia="DejaVu Sans" w:hAnsi="Verdana"/>
          <w:szCs w:val="18"/>
          <w:lang w:eastAsia="nl-NL"/>
        </w:rPr>
      </w:pPr>
      <w:r w:rsidRPr="001D55CB">
        <w:rPr>
          <w:rFonts w:ascii="Verdana" w:eastAsia="DejaVu Sans" w:hAnsi="Verdana"/>
          <w:szCs w:val="18"/>
          <w:lang w:eastAsia="nl-NL"/>
        </w:rPr>
        <w:t>·    Telefonisch via 0800-8002 (tussen 06:00-22:30 uur)</w:t>
      </w:r>
    </w:p>
    <w:p w14:paraId="0AE253F5" w14:textId="77777777" w:rsidR="001D55CB" w:rsidRPr="001D55CB" w:rsidRDefault="001D55CB" w:rsidP="001D55CB">
      <w:pPr>
        <w:pStyle w:val="broodtekst0"/>
        <w:ind w:left="1134" w:hanging="1134"/>
        <w:rPr>
          <w:rFonts w:ascii="Verdana" w:eastAsia="DejaVu Sans" w:hAnsi="Verdana"/>
          <w:szCs w:val="18"/>
          <w:lang w:eastAsia="nl-NL"/>
        </w:rPr>
      </w:pPr>
      <w:r w:rsidRPr="001D55CB">
        <w:rPr>
          <w:rFonts w:ascii="Verdana" w:eastAsia="DejaVu Sans" w:hAnsi="Verdana"/>
          <w:szCs w:val="18"/>
          <w:lang w:eastAsia="nl-NL"/>
        </w:rPr>
        <w:t xml:space="preserve">·    MIR, via het intranet van RWS </w:t>
      </w:r>
    </w:p>
    <w:p w14:paraId="27BB8AD0" w14:textId="77777777" w:rsidR="001D55CB" w:rsidRPr="001D55CB" w:rsidRDefault="001D55CB" w:rsidP="001D55CB">
      <w:pPr>
        <w:pStyle w:val="broodtekst0"/>
        <w:rPr>
          <w:rFonts w:ascii="Verdana" w:eastAsia="DejaVu Sans" w:hAnsi="Verdana"/>
          <w:szCs w:val="18"/>
          <w:lang w:eastAsia="nl-NL"/>
        </w:rPr>
      </w:pPr>
    </w:p>
    <w:p w14:paraId="60C918DD" w14:textId="77777777" w:rsidR="001D55CB" w:rsidRPr="001D55CB" w:rsidRDefault="001D55CB" w:rsidP="001D55CB">
      <w:pPr>
        <w:pStyle w:val="broodtekst0"/>
        <w:rPr>
          <w:rFonts w:ascii="Verdana" w:eastAsia="DejaVu Sans" w:hAnsi="Verdana"/>
          <w:szCs w:val="18"/>
          <w:lang w:eastAsia="nl-NL"/>
        </w:rPr>
      </w:pPr>
      <w:r w:rsidRPr="001D55CB">
        <w:rPr>
          <w:rFonts w:ascii="Verdana" w:eastAsia="DejaVu Sans" w:hAnsi="Verdana"/>
          <w:szCs w:val="18"/>
          <w:lang w:eastAsia="nl-NL"/>
        </w:rPr>
        <w:t xml:space="preserve">Gemelde incidenten worden afgehandeld via de lijn. De melder wordt per mail op de hoogte gehouden van de ontwikkeling / afhandeling van het gemelde incident. </w:t>
      </w:r>
    </w:p>
    <w:p w14:paraId="1DCBC52E" w14:textId="77777777" w:rsidR="001D55CB" w:rsidRPr="001D55CB" w:rsidRDefault="001D55CB" w:rsidP="001D55CB">
      <w:pPr>
        <w:pStyle w:val="broodtekst0"/>
        <w:rPr>
          <w:rFonts w:ascii="Verdana" w:eastAsia="DejaVu Sans" w:hAnsi="Verdana"/>
          <w:szCs w:val="18"/>
          <w:lang w:eastAsia="nl-NL"/>
        </w:rPr>
      </w:pPr>
    </w:p>
    <w:p w14:paraId="2D5848F5" w14:textId="2AF17E53" w:rsidR="001D55CB" w:rsidRPr="001D55CB" w:rsidRDefault="001D55CB" w:rsidP="001D55CB">
      <w:pPr>
        <w:pStyle w:val="broodtekst0"/>
        <w:rPr>
          <w:rFonts w:ascii="Verdana" w:eastAsia="DejaVu Sans" w:hAnsi="Verdana"/>
          <w:szCs w:val="18"/>
          <w:lang w:eastAsia="nl-NL"/>
        </w:rPr>
      </w:pPr>
      <w:r w:rsidRPr="001D55CB">
        <w:rPr>
          <w:rFonts w:ascii="Verdana" w:eastAsia="DejaVu Sans" w:hAnsi="Verdana"/>
          <w:szCs w:val="18"/>
          <w:lang w:eastAsia="nl-NL"/>
        </w:rPr>
        <w:t xml:space="preserve">Maandelijks worden de gemelde incidenten van de opdrachtnemer doorgezet aan het RWS meldpunt (MIR) deze incidenten worden via een BULK melding aan RWS doorgezet. De adviseur Integrale veiligheid draagt zorg voor het verzorgen van de BULK melding en maakt analyse/trend van de gemelde incidenten binnen het project. </w:t>
      </w:r>
    </w:p>
    <w:p w14:paraId="31CBC68D" w14:textId="77777777" w:rsidR="00997F49" w:rsidRPr="00AE107F" w:rsidRDefault="00997F49" w:rsidP="005E26E7">
      <w:pPr>
        <w:autoSpaceDE w:val="0"/>
        <w:autoSpaceDN w:val="0"/>
        <w:adjustRightInd w:val="0"/>
        <w:spacing w:line="240" w:lineRule="auto"/>
        <w:rPr>
          <w:szCs w:val="18"/>
        </w:rPr>
      </w:pPr>
    </w:p>
    <w:p w14:paraId="2908B0C3" w14:textId="77777777" w:rsidR="00F60807" w:rsidRDefault="00F60807" w:rsidP="00F60807">
      <w:pPr>
        <w:pStyle w:val="Broodtekst"/>
        <w:rPr>
          <w:color w:val="FF0000"/>
        </w:rPr>
      </w:pPr>
    </w:p>
    <w:p w14:paraId="4D71FF15" w14:textId="04DBA982" w:rsidR="00F60807" w:rsidRDefault="00F60807" w:rsidP="00F60807">
      <w:pPr>
        <w:pStyle w:val="HoofdstukGenummerd"/>
      </w:pPr>
      <w:bookmarkStart w:id="35" w:name="_Toc493161842"/>
      <w:bookmarkStart w:id="36" w:name="_Toc494268552"/>
      <w:bookmarkStart w:id="37" w:name="_Toc493161844"/>
      <w:bookmarkStart w:id="38" w:name="_Toc494268554"/>
      <w:bookmarkStart w:id="39" w:name="_Toc493161846"/>
      <w:bookmarkStart w:id="40" w:name="_Toc494268556"/>
      <w:bookmarkStart w:id="41" w:name="_Toc493161847"/>
      <w:bookmarkStart w:id="42" w:name="_Toc494268557"/>
      <w:bookmarkStart w:id="43" w:name="_Toc493161848"/>
      <w:bookmarkStart w:id="44" w:name="_Toc494268558"/>
      <w:bookmarkStart w:id="45" w:name="_Toc493161849"/>
      <w:bookmarkStart w:id="46" w:name="_Toc494268559"/>
      <w:bookmarkStart w:id="47" w:name="_Toc493161850"/>
      <w:bookmarkStart w:id="48" w:name="_Toc494268560"/>
      <w:bookmarkStart w:id="49" w:name="_Toc493161851"/>
      <w:bookmarkStart w:id="50" w:name="_Toc494268561"/>
      <w:bookmarkStart w:id="51" w:name="_Toc493161852"/>
      <w:bookmarkStart w:id="52" w:name="_Toc494268562"/>
      <w:bookmarkStart w:id="53" w:name="_Toc493161853"/>
      <w:bookmarkStart w:id="54" w:name="_Toc494268563"/>
      <w:bookmarkStart w:id="55" w:name="_Toc494268564"/>
      <w:bookmarkStart w:id="56" w:name="_Toc53584773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lastRenderedPageBreak/>
        <w:t>Wijze van toezicht</w:t>
      </w:r>
      <w:bookmarkEnd w:id="55"/>
      <w:bookmarkEnd w:id="56"/>
    </w:p>
    <w:p w14:paraId="4230CA40" w14:textId="39A10A28" w:rsidR="00E3150A" w:rsidRDefault="00F07109" w:rsidP="00E3150A">
      <w:pPr>
        <w:autoSpaceDE w:val="0"/>
        <w:autoSpaceDN w:val="0"/>
        <w:adjustRightInd w:val="0"/>
        <w:spacing w:line="240" w:lineRule="auto"/>
        <w:rPr>
          <w:szCs w:val="18"/>
        </w:rPr>
      </w:pPr>
      <w:r>
        <w:t xml:space="preserve">Veiligheid kan </w:t>
      </w:r>
      <w:r w:rsidR="00E3150A" w:rsidRPr="00AE107F">
        <w:rPr>
          <w:szCs w:val="18"/>
        </w:rPr>
        <w:t>Veiligheid kan alleen goed geborgd worden als alle betrokkenen, zowel Opdrachtgever, Opdrachtnemer en onderaannemers voortdurende aandacht voor integrale veiligheid hebben en hun verantwoordelijkheden hierin nemen.</w:t>
      </w:r>
    </w:p>
    <w:p w14:paraId="720F6D68" w14:textId="54E5168E" w:rsidR="00E3150A" w:rsidRDefault="00E3150A" w:rsidP="00E3150A">
      <w:pPr>
        <w:autoSpaceDE w:val="0"/>
        <w:autoSpaceDN w:val="0"/>
        <w:adjustRightInd w:val="0"/>
        <w:spacing w:line="240" w:lineRule="auto"/>
        <w:rPr>
          <w:szCs w:val="18"/>
        </w:rPr>
      </w:pPr>
    </w:p>
    <w:p w14:paraId="739F3573" w14:textId="397DB4BA" w:rsidR="00E3150A" w:rsidRDefault="00E3150A" w:rsidP="00E3150A">
      <w:pPr>
        <w:pStyle w:val="Paragraaf"/>
      </w:pPr>
      <w:r>
        <w:t>Houding en gedrag</w:t>
      </w:r>
    </w:p>
    <w:p w14:paraId="0F01F8AB" w14:textId="6B4E8F5F" w:rsidR="00E3150A" w:rsidRPr="00AE107F" w:rsidRDefault="00E3150A" w:rsidP="00E3150A">
      <w:pPr>
        <w:pStyle w:val="Broodtekst"/>
      </w:pPr>
      <w:r w:rsidRPr="00AE107F">
        <w:t>Rijksw</w:t>
      </w:r>
      <w:r>
        <w:t>aterstaat streeft naar een “proa</w:t>
      </w:r>
      <w:r w:rsidRPr="00AE107F">
        <w:t>ctieve veiligheidscultuur” in de projecten. Dit vereist een actieve betrokkenheid van alle medewerkers. We spreken elkaar aan op onveilig gedrag. Naast de IPM-rolhouders is het van belang dat elke projectmedewerker, zowel aan opdrachtgeverszijde als aan opdrachtnemerszijde, zich bewust is van zijn of haar rol en verantwoordelijkheid in het kader van veiligheid. Het is belangrijk dat veiligheid een vanzelfsprekendheid wordt.</w:t>
      </w:r>
    </w:p>
    <w:p w14:paraId="59AD62E7" w14:textId="77777777" w:rsidR="00E3150A" w:rsidRPr="00AE107F" w:rsidRDefault="00E3150A" w:rsidP="00E3150A">
      <w:pPr>
        <w:pStyle w:val="Broodtekst"/>
      </w:pPr>
    </w:p>
    <w:p w14:paraId="6BB82D41" w14:textId="77777777" w:rsidR="00E3150A" w:rsidRPr="00E3150A" w:rsidRDefault="00E3150A" w:rsidP="00E3150A">
      <w:pPr>
        <w:pStyle w:val="Broodtekst"/>
      </w:pPr>
    </w:p>
    <w:p w14:paraId="13AD01B0" w14:textId="5CC2AFD6" w:rsidR="00E3150A" w:rsidRPr="00E3150A" w:rsidRDefault="00E3150A" w:rsidP="00E3150A">
      <w:pPr>
        <w:pStyle w:val="Broodtekst"/>
        <w:rPr>
          <w:b/>
          <w:sz w:val="32"/>
        </w:rPr>
      </w:pPr>
      <w:r w:rsidRPr="00AE107F">
        <w:t xml:space="preserve">            </w:t>
      </w:r>
      <w:r>
        <w:t xml:space="preserve">     </w:t>
      </w:r>
      <w:r w:rsidRPr="00E3150A">
        <w:rPr>
          <w:b/>
          <w:sz w:val="32"/>
        </w:rPr>
        <w:t>“Veiligheid doe je samen!”</w:t>
      </w:r>
    </w:p>
    <w:p w14:paraId="268B2461" w14:textId="164FC64C" w:rsidR="00E3150A" w:rsidRDefault="00802EEF" w:rsidP="00802EEF">
      <w:pPr>
        <w:pStyle w:val="Paragraaf"/>
      </w:pPr>
      <w:r>
        <w:t>Veiligheidstoetsen en waarnemingen door OG</w:t>
      </w:r>
    </w:p>
    <w:p w14:paraId="0D771005" w14:textId="24B4D812" w:rsidR="00802EEF" w:rsidRDefault="00802EEF" w:rsidP="00802EEF">
      <w:pPr>
        <w:pStyle w:val="Broodtekst"/>
      </w:pPr>
      <w:r>
        <w:t>OG houdt op de volgende wijzen toezicht op veiligheid op het werk:</w:t>
      </w:r>
    </w:p>
    <w:p w14:paraId="48D1FB3D" w14:textId="3AA01EB0" w:rsidR="00802EEF" w:rsidRDefault="00802EEF" w:rsidP="00802EEF">
      <w:pPr>
        <w:pStyle w:val="Broodtekst"/>
      </w:pPr>
    </w:p>
    <w:p w14:paraId="2BC62360" w14:textId="4E61AB82" w:rsidR="00802EEF" w:rsidRPr="00802EEF" w:rsidRDefault="00802EEF" w:rsidP="004829AB">
      <w:pPr>
        <w:pStyle w:val="Broodtekst"/>
        <w:numPr>
          <w:ilvl w:val="0"/>
          <w:numId w:val="38"/>
        </w:numPr>
        <w:tabs>
          <w:tab w:val="clear" w:pos="680"/>
        </w:tabs>
        <w:ind w:left="0"/>
        <w:rPr>
          <w:u w:val="single"/>
        </w:rPr>
      </w:pPr>
      <w:r w:rsidRPr="00802EEF">
        <w:rPr>
          <w:u w:val="single"/>
        </w:rPr>
        <w:t>Risico gestuurde veiligheidstoetsen (SCB)</w:t>
      </w:r>
    </w:p>
    <w:p w14:paraId="7FFCC101" w14:textId="34BB1574" w:rsidR="00802EEF" w:rsidRDefault="00802EEF" w:rsidP="005E26E7">
      <w:pPr>
        <w:pStyle w:val="Broodtekst"/>
        <w:tabs>
          <w:tab w:val="clear" w:pos="454"/>
          <w:tab w:val="clear" w:pos="680"/>
          <w:tab w:val="left" w:pos="709"/>
        </w:tabs>
        <w:ind w:firstLine="11"/>
        <w:rPr>
          <w:rStyle w:val="BroodtekstChar"/>
        </w:rPr>
      </w:pPr>
      <w:r>
        <w:t>Na gunning draagt OG de veiligheidsgegevens van het areaa</w:t>
      </w:r>
      <w:r w:rsidR="00443F5C">
        <w:t>l formeel over</w:t>
      </w:r>
      <w:r>
        <w:t xml:space="preserve"> aan de ON (</w:t>
      </w:r>
      <w:r w:rsidRPr="00AE107F">
        <w:rPr>
          <w:rStyle w:val="BroodtekstChar"/>
        </w:rPr>
        <w:t>B-IN220 uit VSP). Dan start de ontwerpfase van de ON. Vanaf dit moment houdt de OG middels SCB, risico gestuurd, toezicht op de werkzaamheden. Dit gebeurt doormiddel van het toepassen van systeem-, proces- en producttoetsen op onder andere veiligheid.</w:t>
      </w:r>
    </w:p>
    <w:p w14:paraId="6E787866" w14:textId="77777777" w:rsidR="00802EEF" w:rsidRDefault="00802EEF" w:rsidP="005E26E7">
      <w:pPr>
        <w:pStyle w:val="Broodtekst"/>
        <w:tabs>
          <w:tab w:val="clear" w:pos="454"/>
          <w:tab w:val="clear" w:pos="680"/>
          <w:tab w:val="left" w:pos="709"/>
        </w:tabs>
        <w:ind w:firstLine="11"/>
        <w:rPr>
          <w:rStyle w:val="BroodtekstChar"/>
        </w:rPr>
      </w:pPr>
    </w:p>
    <w:p w14:paraId="69EBB80A" w14:textId="017955C3" w:rsidR="00802EEF" w:rsidRPr="00802EEF" w:rsidRDefault="00717048" w:rsidP="004829AB">
      <w:pPr>
        <w:pStyle w:val="Broodtekst"/>
        <w:numPr>
          <w:ilvl w:val="0"/>
          <w:numId w:val="38"/>
        </w:numPr>
        <w:tabs>
          <w:tab w:val="clear" w:pos="454"/>
          <w:tab w:val="clear" w:pos="680"/>
          <w:tab w:val="left" w:pos="709"/>
        </w:tabs>
        <w:ind w:left="0"/>
      </w:pPr>
      <w:r>
        <w:rPr>
          <w:u w:val="single"/>
        </w:rPr>
        <w:t>Veiligheidsronden</w:t>
      </w:r>
    </w:p>
    <w:p w14:paraId="5B1CA169" w14:textId="1F9F9A06" w:rsidR="00802EEF" w:rsidRDefault="00802EEF" w:rsidP="005E26E7">
      <w:pPr>
        <w:pStyle w:val="Broodtekst"/>
        <w:tabs>
          <w:tab w:val="clear" w:pos="454"/>
          <w:tab w:val="clear" w:pos="680"/>
          <w:tab w:val="left" w:pos="709"/>
        </w:tabs>
      </w:pPr>
      <w:r w:rsidRPr="00556EF1">
        <w:t>Daarnaast zal OG tijdens van het doen van waarnemingen beoordelen of ON de beheersmaatregelen toepast die hij in zijn</w:t>
      </w:r>
      <w:r w:rsidR="00443F5C">
        <w:t xml:space="preserve"> IVP, afzonderlijke</w:t>
      </w:r>
      <w:r w:rsidRPr="00556EF1">
        <w:t xml:space="preserve"> V&amp;G-plannen of werkplannen heeft beschreven en of hij invulling geeft aan de wettelijke en contractuele eisen. </w:t>
      </w:r>
      <w:bookmarkStart w:id="57" w:name="_Hlk508913919"/>
      <w:r w:rsidRPr="00556EF1">
        <w:t>Tevens hebben de waarnemingen tot doel om de risico’s in het risicodossier van het Werk</w:t>
      </w:r>
      <w:r w:rsidRPr="00AE107F">
        <w:t xml:space="preserve"> scherper te krijgen en daarmee de juiste toetsen uit te kunnen voeren</w:t>
      </w:r>
      <w:bookmarkEnd w:id="57"/>
      <w:r w:rsidRPr="00AE107F">
        <w:t>.</w:t>
      </w:r>
      <w:r w:rsidRPr="00AE107F">
        <w:tab/>
      </w:r>
    </w:p>
    <w:p w14:paraId="62BCDE8D" w14:textId="02B2A1E4" w:rsidR="00802EEF" w:rsidRDefault="00802EEF" w:rsidP="005E26E7">
      <w:pPr>
        <w:pStyle w:val="Broodtekst"/>
        <w:tabs>
          <w:tab w:val="clear" w:pos="454"/>
          <w:tab w:val="clear" w:pos="680"/>
          <w:tab w:val="left" w:pos="709"/>
        </w:tabs>
      </w:pPr>
    </w:p>
    <w:p w14:paraId="3DDA32C2" w14:textId="77777777" w:rsidR="00802EEF" w:rsidRPr="00AE107F" w:rsidRDefault="00802EEF" w:rsidP="005E26E7">
      <w:pPr>
        <w:pStyle w:val="Broodtekst"/>
        <w:tabs>
          <w:tab w:val="clear" w:pos="680"/>
        </w:tabs>
        <w:rPr>
          <w:rFonts w:cs="TimesNewRomanPSMT-Identity-H"/>
          <w:sz w:val="16"/>
          <w:szCs w:val="16"/>
        </w:rPr>
      </w:pPr>
      <w:r w:rsidRPr="00AE107F">
        <w:rPr>
          <w:rStyle w:val="BroodtekstChar"/>
        </w:rPr>
        <w:t xml:space="preserve">De frequentie van het doen van waarnemingen door OG zal op basis van verwachte risico’s en projectfase worden vastgesteld. Verwachte risico’s zoals hier bedoeld hoeven niet in het kader van risicomanagement te zijn gekwantificeerd, maar kunnen ook op basis van de deskundigheid van de waarnemer worden gedaan. Of op verzoek van de V&amp;G coördinator Ontwerpfase om invulling te geven aan diens verantwoordelijkheid bij activiteiten die door hem als risicovol worden beoordeeld. </w:t>
      </w:r>
    </w:p>
    <w:p w14:paraId="19F95310" w14:textId="711E4C8A" w:rsidR="00802EEF" w:rsidRDefault="00802EEF" w:rsidP="005E26E7">
      <w:pPr>
        <w:pStyle w:val="Broodtekst"/>
        <w:tabs>
          <w:tab w:val="clear" w:pos="454"/>
          <w:tab w:val="clear" w:pos="680"/>
          <w:tab w:val="left" w:pos="709"/>
        </w:tabs>
      </w:pPr>
    </w:p>
    <w:p w14:paraId="326B404C" w14:textId="1E101B3B" w:rsidR="00717048" w:rsidRPr="00717048" w:rsidRDefault="00A903AA" w:rsidP="004829AB">
      <w:pPr>
        <w:pStyle w:val="Broodtekst"/>
        <w:numPr>
          <w:ilvl w:val="0"/>
          <w:numId w:val="38"/>
        </w:numPr>
        <w:tabs>
          <w:tab w:val="clear" w:pos="454"/>
          <w:tab w:val="clear" w:pos="680"/>
          <w:tab w:val="left" w:pos="709"/>
        </w:tabs>
        <w:ind w:left="0"/>
      </w:pPr>
      <w:r>
        <w:rPr>
          <w:u w:val="single"/>
        </w:rPr>
        <w:t>Safety W</w:t>
      </w:r>
      <w:r w:rsidR="00717048">
        <w:rPr>
          <w:u w:val="single"/>
        </w:rPr>
        <w:t>alks</w:t>
      </w:r>
    </w:p>
    <w:p w14:paraId="3F38C711" w14:textId="38F62426" w:rsidR="00717048" w:rsidRDefault="00717048" w:rsidP="005E26E7">
      <w:pPr>
        <w:pStyle w:val="Broodtekst"/>
        <w:tabs>
          <w:tab w:val="clear" w:pos="454"/>
          <w:tab w:val="clear" w:pos="680"/>
          <w:tab w:val="left" w:pos="709"/>
        </w:tabs>
      </w:pPr>
      <w:r>
        <w:t>In tegenstelling tot de veiligheidsronden is de Safety Walk bedoeld om gezamenlijk in gesprek te gaan over veiligheid. Een Safety Walk is géén audit, maar kan wel degelijk verbeter maatregelen genereren. De Safety Walk heeft een open karakter, gericht op het gesprek en dient inzicht te geven in het werk dat wordt uitgevoerd. Met een Safety Walk wordt het belang van veiligheid uitgedragen door hier aandacht voor te vragen.</w:t>
      </w:r>
      <w:r w:rsidR="00A903AA">
        <w:t xml:space="preserve"> Afgesproken is met de SLU dat de RAM aan mag sluiten en betrokken moet worden bij de Safety Walks.</w:t>
      </w:r>
      <w:r w:rsidR="00BC5D0A">
        <w:t xml:space="preserve"> Minimaal één keer per vier maanden </w:t>
      </w:r>
      <w:r w:rsidR="00BC5D0A">
        <w:lastRenderedPageBreak/>
        <w:t>wordt er een Safety Walk uitgevoerd. In tussenliggende periode worden de veiligheidsronden uitgevoerd.</w:t>
      </w:r>
    </w:p>
    <w:p w14:paraId="1FBFBE4E" w14:textId="77777777" w:rsidR="005E26E7" w:rsidRDefault="005E26E7" w:rsidP="005E26E7">
      <w:pPr>
        <w:pStyle w:val="Broodtekst"/>
        <w:tabs>
          <w:tab w:val="clear" w:pos="454"/>
          <w:tab w:val="clear" w:pos="680"/>
          <w:tab w:val="left" w:pos="709"/>
        </w:tabs>
      </w:pPr>
    </w:p>
    <w:p w14:paraId="02042828" w14:textId="30ADE7A8" w:rsidR="00BC5D0A" w:rsidRDefault="008A4AEB" w:rsidP="00BC5D0A">
      <w:pPr>
        <w:pStyle w:val="Paragraaf"/>
        <w:tabs>
          <w:tab w:val="clear" w:pos="0"/>
        </w:tabs>
      </w:pPr>
      <w:r>
        <w:t>Werk- en afstemmingsoverleggen</w:t>
      </w:r>
    </w:p>
    <w:p w14:paraId="1EBE4938" w14:textId="761D3DA2" w:rsidR="00021B0B" w:rsidRDefault="00BC5D0A" w:rsidP="00021B0B">
      <w:pPr>
        <w:pStyle w:val="Broodtekst"/>
      </w:pPr>
      <w:r>
        <w:t>Zie voor een volledig overzicht van alle te houden overleggen, zowel intern als extern, het contractbeheersplan behorende bij het project Opwaardering Twentekanalen fase 2.</w:t>
      </w:r>
    </w:p>
    <w:p w14:paraId="29EAD1B2" w14:textId="1336500D" w:rsidR="00021B0B" w:rsidRDefault="00021B0B" w:rsidP="005E26E7">
      <w:pPr>
        <w:pStyle w:val="Paragraaf"/>
        <w:tabs>
          <w:tab w:val="clear" w:pos="0"/>
        </w:tabs>
      </w:pPr>
      <w:r>
        <w:t>Veiligheid- &amp; gezondheidscoördinatie en afstemming coördinatie</w:t>
      </w:r>
    </w:p>
    <w:p w14:paraId="6C9D64D9" w14:textId="77777777" w:rsidR="00021B0B" w:rsidRDefault="00021B0B" w:rsidP="00021B0B">
      <w:pPr>
        <w:autoSpaceDE w:val="0"/>
        <w:autoSpaceDN w:val="0"/>
        <w:adjustRightInd w:val="0"/>
        <w:spacing w:line="240" w:lineRule="auto"/>
        <w:ind w:left="-1418"/>
        <w:rPr>
          <w:i/>
          <w:szCs w:val="18"/>
        </w:rPr>
      </w:pPr>
    </w:p>
    <w:p w14:paraId="54DA799D" w14:textId="2F550B40" w:rsidR="00021B0B" w:rsidRPr="00AE107F" w:rsidRDefault="00021B0B" w:rsidP="005E26E7">
      <w:pPr>
        <w:autoSpaceDE w:val="0"/>
        <w:autoSpaceDN w:val="0"/>
        <w:adjustRightInd w:val="0"/>
        <w:spacing w:line="240" w:lineRule="auto"/>
        <w:rPr>
          <w:i/>
          <w:szCs w:val="18"/>
        </w:rPr>
      </w:pPr>
      <w:r w:rsidRPr="00AE107F">
        <w:rPr>
          <w:i/>
          <w:szCs w:val="18"/>
        </w:rPr>
        <w:t>Coördinatie</w:t>
      </w:r>
    </w:p>
    <w:p w14:paraId="5C786A07" w14:textId="77777777" w:rsidR="00021B0B" w:rsidRPr="00AE107F" w:rsidRDefault="00021B0B" w:rsidP="005E26E7">
      <w:pPr>
        <w:autoSpaceDE w:val="0"/>
        <w:autoSpaceDN w:val="0"/>
        <w:adjustRightInd w:val="0"/>
        <w:spacing w:line="240" w:lineRule="auto"/>
        <w:rPr>
          <w:szCs w:val="18"/>
        </w:rPr>
      </w:pPr>
      <w:r w:rsidRPr="00AE107F">
        <w:rPr>
          <w:szCs w:val="18"/>
        </w:rPr>
        <w:t xml:space="preserve">De opdrachtnemer dient conform de Arbowetgeving een V&amp;G-coördinator aan te stellen voor de Ontwerp- en Uitvoeringsfase </w:t>
      </w:r>
      <w:r>
        <w:rPr>
          <w:szCs w:val="18"/>
        </w:rPr>
        <w:t>(VGCU).</w:t>
      </w:r>
      <w:r w:rsidRPr="00AE107F">
        <w:rPr>
          <w:szCs w:val="18"/>
        </w:rPr>
        <w:t xml:space="preserve"> Na opdrachtverlening wordt een overleg gepland voor de overdracht van V&amp;G (B-IN220).</w:t>
      </w:r>
    </w:p>
    <w:p w14:paraId="12888143" w14:textId="77777777" w:rsidR="00021B0B" w:rsidRPr="00AE107F" w:rsidRDefault="00021B0B" w:rsidP="005E26E7">
      <w:pPr>
        <w:autoSpaceDE w:val="0"/>
        <w:autoSpaceDN w:val="0"/>
        <w:adjustRightInd w:val="0"/>
        <w:spacing w:line="240" w:lineRule="auto"/>
        <w:rPr>
          <w:szCs w:val="18"/>
        </w:rPr>
      </w:pPr>
    </w:p>
    <w:p w14:paraId="19D39E57" w14:textId="77777777" w:rsidR="00021B0B" w:rsidRPr="00AE107F" w:rsidRDefault="00021B0B" w:rsidP="005E26E7">
      <w:pPr>
        <w:autoSpaceDE w:val="0"/>
        <w:autoSpaceDN w:val="0"/>
        <w:adjustRightInd w:val="0"/>
        <w:spacing w:line="240" w:lineRule="auto"/>
        <w:rPr>
          <w:szCs w:val="18"/>
        </w:rPr>
      </w:pPr>
      <w:r w:rsidRPr="00AE107F">
        <w:rPr>
          <w:szCs w:val="18"/>
        </w:rPr>
        <w:t>Tijdens deze bespreking worden de volgende documenten overgedragen</w:t>
      </w:r>
    </w:p>
    <w:p w14:paraId="666E2F84" w14:textId="77777777" w:rsidR="00021B0B" w:rsidRPr="00AE107F" w:rsidRDefault="00021B0B" w:rsidP="004829AB">
      <w:pPr>
        <w:pStyle w:val="Lijstalinea"/>
        <w:numPr>
          <w:ilvl w:val="0"/>
          <w:numId w:val="40"/>
        </w:numPr>
        <w:autoSpaceDE w:val="0"/>
        <w:autoSpaceDN w:val="0"/>
        <w:adjustRightInd w:val="0"/>
        <w:spacing w:line="240" w:lineRule="auto"/>
        <w:ind w:left="0" w:firstLine="0"/>
        <w:rPr>
          <w:szCs w:val="18"/>
        </w:rPr>
      </w:pPr>
      <w:r w:rsidRPr="00AE107F">
        <w:rPr>
          <w:szCs w:val="18"/>
        </w:rPr>
        <w:t>RI&amp;E Integrale Veiligheid (zie bijlage 1 van dit IVP)</w:t>
      </w:r>
    </w:p>
    <w:p w14:paraId="2C21D8D6" w14:textId="77777777" w:rsidR="00021B0B" w:rsidRPr="00AE107F" w:rsidRDefault="00021B0B" w:rsidP="004829AB">
      <w:pPr>
        <w:pStyle w:val="Lijstalinea"/>
        <w:numPr>
          <w:ilvl w:val="0"/>
          <w:numId w:val="40"/>
        </w:numPr>
        <w:autoSpaceDE w:val="0"/>
        <w:autoSpaceDN w:val="0"/>
        <w:adjustRightInd w:val="0"/>
        <w:spacing w:line="240" w:lineRule="auto"/>
        <w:ind w:left="0" w:firstLine="0"/>
        <w:rPr>
          <w:szCs w:val="18"/>
        </w:rPr>
      </w:pPr>
      <w:r w:rsidRPr="00AE107F">
        <w:rPr>
          <w:szCs w:val="18"/>
        </w:rPr>
        <w:t>V&amp;G-plan Voorbereidingsfase (geïntegreerd in dit IVP)</w:t>
      </w:r>
    </w:p>
    <w:p w14:paraId="29884337" w14:textId="77777777" w:rsidR="00021B0B" w:rsidRPr="00AE107F" w:rsidRDefault="00021B0B" w:rsidP="004829AB">
      <w:pPr>
        <w:pStyle w:val="Lijstalinea"/>
        <w:numPr>
          <w:ilvl w:val="0"/>
          <w:numId w:val="40"/>
        </w:numPr>
        <w:autoSpaceDE w:val="0"/>
        <w:autoSpaceDN w:val="0"/>
        <w:adjustRightInd w:val="0"/>
        <w:spacing w:line="240" w:lineRule="auto"/>
        <w:ind w:left="0" w:firstLine="0"/>
        <w:rPr>
          <w:szCs w:val="18"/>
        </w:rPr>
      </w:pPr>
      <w:r w:rsidRPr="00AE107F">
        <w:rPr>
          <w:szCs w:val="18"/>
        </w:rPr>
        <w:t>Toelichting op keuzes in de ontwerpfase (artikel 2.28 lid 2f)</w:t>
      </w:r>
    </w:p>
    <w:p w14:paraId="6B8754AB" w14:textId="77777777" w:rsidR="00021B0B" w:rsidRPr="00AE107F" w:rsidRDefault="00021B0B" w:rsidP="005E26E7">
      <w:pPr>
        <w:autoSpaceDE w:val="0"/>
        <w:autoSpaceDN w:val="0"/>
        <w:adjustRightInd w:val="0"/>
        <w:spacing w:line="240" w:lineRule="auto"/>
        <w:rPr>
          <w:szCs w:val="18"/>
        </w:rPr>
      </w:pPr>
    </w:p>
    <w:p w14:paraId="41C80D19" w14:textId="77777777" w:rsidR="00021B0B" w:rsidRPr="00AE107F" w:rsidRDefault="00021B0B" w:rsidP="005E26E7">
      <w:pPr>
        <w:autoSpaceDE w:val="0"/>
        <w:autoSpaceDN w:val="0"/>
        <w:adjustRightInd w:val="0"/>
        <w:spacing w:line="240" w:lineRule="auto"/>
        <w:rPr>
          <w:i/>
          <w:szCs w:val="18"/>
        </w:rPr>
      </w:pPr>
      <w:r w:rsidRPr="00AE107F">
        <w:rPr>
          <w:i/>
          <w:szCs w:val="18"/>
        </w:rPr>
        <w:t>Afstemming</w:t>
      </w:r>
    </w:p>
    <w:p w14:paraId="32AB3DFE" w14:textId="77777777" w:rsidR="00021B0B" w:rsidRPr="00AE107F" w:rsidRDefault="00021B0B" w:rsidP="005E26E7">
      <w:pPr>
        <w:autoSpaceDE w:val="0"/>
        <w:autoSpaceDN w:val="0"/>
        <w:adjustRightInd w:val="0"/>
        <w:spacing w:line="240" w:lineRule="auto"/>
        <w:rPr>
          <w:szCs w:val="18"/>
        </w:rPr>
      </w:pPr>
      <w:r w:rsidRPr="00AE107F">
        <w:rPr>
          <w:szCs w:val="18"/>
        </w:rPr>
        <w:t>Zoals hierboven genoemd vindt een veiligheidsbespreking plaats (overdrachtsbespreking) waar o.a. dit IVP en de veiligheidsrisico’s worden besproken. Van de opdrachtnemer wordt verwacht dat hij:</w:t>
      </w:r>
    </w:p>
    <w:p w14:paraId="6E75FECE" w14:textId="77777777" w:rsidR="00021B0B" w:rsidRPr="00AE107F" w:rsidRDefault="00021B0B" w:rsidP="004829AB">
      <w:pPr>
        <w:pStyle w:val="Lijstalinea"/>
        <w:numPr>
          <w:ilvl w:val="0"/>
          <w:numId w:val="41"/>
        </w:numPr>
        <w:autoSpaceDE w:val="0"/>
        <w:autoSpaceDN w:val="0"/>
        <w:adjustRightInd w:val="0"/>
        <w:spacing w:line="240" w:lineRule="auto"/>
        <w:ind w:left="0" w:firstLine="0"/>
        <w:rPr>
          <w:szCs w:val="18"/>
        </w:rPr>
      </w:pPr>
      <w:r w:rsidRPr="00AE107F">
        <w:rPr>
          <w:szCs w:val="18"/>
        </w:rPr>
        <w:t xml:space="preserve">Veiligheid introductie geeft aan nieuwe medewerkers </w:t>
      </w:r>
    </w:p>
    <w:p w14:paraId="3FBD1441" w14:textId="77777777" w:rsidR="00021B0B" w:rsidRPr="00AE107F" w:rsidRDefault="00021B0B" w:rsidP="004829AB">
      <w:pPr>
        <w:pStyle w:val="Lijstalinea"/>
        <w:numPr>
          <w:ilvl w:val="0"/>
          <w:numId w:val="41"/>
        </w:numPr>
        <w:autoSpaceDE w:val="0"/>
        <w:autoSpaceDN w:val="0"/>
        <w:adjustRightInd w:val="0"/>
        <w:spacing w:line="240" w:lineRule="auto"/>
        <w:ind w:left="0" w:firstLine="0"/>
        <w:rPr>
          <w:szCs w:val="18"/>
        </w:rPr>
      </w:pPr>
      <w:r w:rsidRPr="00AE107F">
        <w:rPr>
          <w:szCs w:val="18"/>
        </w:rPr>
        <w:t xml:space="preserve">Veiligheid actief bespreekt met onderaannemers </w:t>
      </w:r>
    </w:p>
    <w:p w14:paraId="53BEDF59" w14:textId="77777777" w:rsidR="00021B0B" w:rsidRPr="00AE107F" w:rsidRDefault="00021B0B" w:rsidP="004829AB">
      <w:pPr>
        <w:pStyle w:val="Lijstalinea"/>
        <w:numPr>
          <w:ilvl w:val="0"/>
          <w:numId w:val="41"/>
        </w:numPr>
        <w:autoSpaceDE w:val="0"/>
        <w:autoSpaceDN w:val="0"/>
        <w:adjustRightInd w:val="0"/>
        <w:spacing w:line="240" w:lineRule="auto"/>
        <w:ind w:left="0" w:firstLine="0"/>
        <w:rPr>
          <w:szCs w:val="18"/>
        </w:rPr>
      </w:pPr>
      <w:r w:rsidRPr="00AE107F">
        <w:rPr>
          <w:szCs w:val="18"/>
        </w:rPr>
        <w:t xml:space="preserve">Veiligheid onderdeel laat zijn van de voortgangsrapportage </w:t>
      </w:r>
    </w:p>
    <w:p w14:paraId="348814E3" w14:textId="188D6B0E" w:rsidR="008A4AEB" w:rsidRPr="00021B0B" w:rsidRDefault="00021B0B" w:rsidP="004829AB">
      <w:pPr>
        <w:pStyle w:val="Lijstalinea"/>
        <w:numPr>
          <w:ilvl w:val="0"/>
          <w:numId w:val="41"/>
        </w:numPr>
        <w:autoSpaceDE w:val="0"/>
        <w:autoSpaceDN w:val="0"/>
        <w:adjustRightInd w:val="0"/>
        <w:spacing w:line="240" w:lineRule="auto"/>
        <w:ind w:left="0" w:firstLine="0"/>
        <w:rPr>
          <w:szCs w:val="18"/>
        </w:rPr>
      </w:pPr>
      <w:r w:rsidRPr="00AE107F">
        <w:rPr>
          <w:szCs w:val="18"/>
        </w:rPr>
        <w:t xml:space="preserve">Direct melding maakt van de veiligheidsincidenten en bijna-ongevallen </w:t>
      </w:r>
    </w:p>
    <w:p w14:paraId="107869FA" w14:textId="3F1E2894" w:rsidR="008A4AEB" w:rsidRDefault="008A4AEB" w:rsidP="005E26E7">
      <w:pPr>
        <w:pStyle w:val="Paragraaf"/>
        <w:tabs>
          <w:tab w:val="clear" w:pos="0"/>
        </w:tabs>
      </w:pPr>
      <w:r>
        <w:t>Vereiste veiligheidsrapportages</w:t>
      </w:r>
    </w:p>
    <w:p w14:paraId="0804A940" w14:textId="04C6164B" w:rsidR="008A4AEB" w:rsidRDefault="008A4AEB" w:rsidP="008A4AEB">
      <w:pPr>
        <w:pStyle w:val="Broodtekst"/>
      </w:pPr>
    </w:p>
    <w:p w14:paraId="3E51F7F0" w14:textId="126BC5A8" w:rsidR="008A4AEB" w:rsidRDefault="008A4AEB" w:rsidP="005E26E7">
      <w:pPr>
        <w:pStyle w:val="Broodtekst"/>
        <w:rPr>
          <w:u w:val="single"/>
        </w:rPr>
      </w:pPr>
      <w:r>
        <w:rPr>
          <w:u w:val="single"/>
        </w:rPr>
        <w:t>Voortgangrapportage</w:t>
      </w:r>
    </w:p>
    <w:p w14:paraId="51E83135" w14:textId="77777777" w:rsidR="008A4AEB" w:rsidRPr="008A4AEB" w:rsidRDefault="008A4AEB" w:rsidP="005E26E7">
      <w:pPr>
        <w:pStyle w:val="Broodtekst"/>
      </w:pPr>
      <w:r w:rsidRPr="008A4AEB">
        <w:t xml:space="preserve">Door ON dient veiligheidsinformatie in de Voortgangsrapportage te worden opgenomen conform eis IN110 uit VSP. Deze eis vermeldt: </w:t>
      </w:r>
    </w:p>
    <w:p w14:paraId="53B4AC06" w14:textId="1F8E1E91" w:rsidR="008A4AEB" w:rsidRPr="008A4AEB" w:rsidRDefault="008A4AEB" w:rsidP="005E26E7">
      <w:pPr>
        <w:pStyle w:val="Broodtekst"/>
        <w:rPr>
          <w:i/>
        </w:rPr>
      </w:pPr>
      <w:r w:rsidRPr="008A4AEB">
        <w:rPr>
          <w:i/>
        </w:rPr>
        <w:t xml:space="preserve">“alle relevante ontwikkelingen met betrekking tot integrale veiligheidsrisico’s en de beheersing daarvan”. </w:t>
      </w:r>
    </w:p>
    <w:p w14:paraId="754B43AB" w14:textId="77777777" w:rsidR="008A4AEB" w:rsidRDefault="008A4AEB" w:rsidP="005E26E7">
      <w:pPr>
        <w:pStyle w:val="Broodtekst"/>
      </w:pPr>
    </w:p>
    <w:p w14:paraId="55383FFD" w14:textId="2B33E1AE" w:rsidR="008A4AEB" w:rsidRDefault="008A4AEB" w:rsidP="005E26E7">
      <w:pPr>
        <w:pStyle w:val="Broodtekst"/>
      </w:pPr>
      <w:r w:rsidRPr="008A4AEB">
        <w:t>Naast de in de eis vermelde inhoud wordt als relevante informatie de hier opgesomde zaken gevraagd op te nemen in de</w:t>
      </w:r>
      <w:r>
        <w:t xml:space="preserve"> </w:t>
      </w:r>
      <w:r w:rsidRPr="008A4AEB">
        <w:t>Voortgangsrapportage:</w:t>
      </w:r>
    </w:p>
    <w:p w14:paraId="0065A4A9" w14:textId="16BDB630" w:rsidR="008A4AEB" w:rsidRPr="003B3972" w:rsidRDefault="008A4AEB" w:rsidP="004829AB">
      <w:pPr>
        <w:pStyle w:val="Broodtekst"/>
        <w:numPr>
          <w:ilvl w:val="0"/>
          <w:numId w:val="39"/>
        </w:numPr>
        <w:ind w:left="0" w:firstLine="0"/>
      </w:pPr>
      <w:r w:rsidRPr="003B3972">
        <w:t>IF-Rate (aantal verzuimongevallen per miljoen gewerkte uren</w:t>
      </w:r>
      <w:r w:rsidR="003B3972">
        <w:t>).</w:t>
      </w:r>
    </w:p>
    <w:p w14:paraId="5C3142AB" w14:textId="213734BD" w:rsidR="008A4AEB" w:rsidRDefault="008A4AEB" w:rsidP="005E26E7">
      <w:pPr>
        <w:pStyle w:val="Broodtekst"/>
        <w:tabs>
          <w:tab w:val="clear" w:pos="227"/>
          <w:tab w:val="left" w:pos="142"/>
        </w:tabs>
        <w:ind w:left="284"/>
        <w:rPr>
          <w:rFonts w:cs="Verdana"/>
        </w:rPr>
      </w:pPr>
      <w:r>
        <w:t>Afhankelijk van de</w:t>
      </w:r>
      <w:r w:rsidRPr="008A4AEB">
        <w:rPr>
          <w:rFonts w:cs="Verdana"/>
        </w:rPr>
        <w:t xml:space="preserve"> </w:t>
      </w:r>
      <w:r w:rsidRPr="00AE107F">
        <w:rPr>
          <w:rFonts w:cs="Verdana"/>
        </w:rPr>
        <w:t>organisatie van Opdrachtnemer is het noodzakelijk aan te geven welke gewerkte uren worden geteld (ontwerpfase/ uitvoering/ ingenieursdiensten die ingehuurd worden) en</w:t>
      </w:r>
      <w:r>
        <w:rPr>
          <w:rFonts w:cs="Verdana"/>
        </w:rPr>
        <w:t>/</w:t>
      </w:r>
      <w:r w:rsidRPr="00AE107F">
        <w:rPr>
          <w:rFonts w:cs="Verdana"/>
        </w:rPr>
        <w:t>of hoe omgegaan wordt met de afzonderlijke cijfers van een opdrachtnemer die als combinatie het werk heeft aangenomen. (De wijze van berekening van het IF-cijfer staat in de VCA richtlijnen maar deze richt zich vooral op de totstandkoming van het IF</w:t>
      </w:r>
      <w:r>
        <w:rPr>
          <w:rFonts w:cs="Verdana"/>
        </w:rPr>
        <w:t>-</w:t>
      </w:r>
      <w:r w:rsidRPr="00AE107F">
        <w:rPr>
          <w:rFonts w:cs="Verdana"/>
        </w:rPr>
        <w:t>cijfer van organisaties afzonderlijk en niet op een IF</w:t>
      </w:r>
      <w:r>
        <w:rPr>
          <w:rFonts w:cs="Verdana"/>
        </w:rPr>
        <w:t>-</w:t>
      </w:r>
      <w:r w:rsidRPr="00AE107F">
        <w:rPr>
          <w:rFonts w:cs="Verdana"/>
        </w:rPr>
        <w:t>cijfer voor een project, duidelijke afspraken binnen het project</w:t>
      </w:r>
      <w:r>
        <w:rPr>
          <w:rFonts w:cs="Verdana"/>
        </w:rPr>
        <w:t xml:space="preserve"> moeten zorgdragen voor uniforme cijfers die onderling vergelijkbaar zijn).</w:t>
      </w:r>
    </w:p>
    <w:p w14:paraId="5DEEFC1E" w14:textId="30B25140" w:rsidR="008A4AEB" w:rsidRPr="003B3972" w:rsidRDefault="008A4AEB" w:rsidP="004829AB">
      <w:pPr>
        <w:pStyle w:val="Broodtekst"/>
        <w:numPr>
          <w:ilvl w:val="0"/>
          <w:numId w:val="39"/>
        </w:numPr>
        <w:ind w:left="0" w:firstLine="0"/>
      </w:pPr>
      <w:r w:rsidRPr="003B3972">
        <w:rPr>
          <w:rFonts w:cs="Verdana"/>
        </w:rPr>
        <w:t>Totaal aantal incidentmeldingen</w:t>
      </w:r>
      <w:r w:rsidR="003B3972">
        <w:rPr>
          <w:rFonts w:cs="Verdana"/>
        </w:rPr>
        <w:t>.</w:t>
      </w:r>
    </w:p>
    <w:p w14:paraId="09649CF6" w14:textId="0E52C22D" w:rsidR="002A5660" w:rsidRPr="00AE107F" w:rsidRDefault="002A5660" w:rsidP="005E26E7">
      <w:pPr>
        <w:pStyle w:val="Lijstalinea"/>
        <w:autoSpaceDE w:val="0"/>
        <w:autoSpaceDN w:val="0"/>
        <w:adjustRightInd w:val="0"/>
        <w:spacing w:line="240" w:lineRule="auto"/>
        <w:ind w:left="284"/>
        <w:rPr>
          <w:szCs w:val="18"/>
        </w:rPr>
      </w:pPr>
      <w:r>
        <w:rPr>
          <w:szCs w:val="18"/>
        </w:rPr>
        <w:t>I</w:t>
      </w:r>
      <w:r w:rsidRPr="00AE107F">
        <w:rPr>
          <w:szCs w:val="18"/>
        </w:rPr>
        <w:t>nclusief bijna ongevallen en meldingen gevaarlijke situaties</w:t>
      </w:r>
      <w:r w:rsidR="003B3972">
        <w:rPr>
          <w:szCs w:val="18"/>
        </w:rPr>
        <w:t>/handelingen</w:t>
      </w:r>
      <w:r w:rsidRPr="00AE107F">
        <w:rPr>
          <w:szCs w:val="18"/>
        </w:rPr>
        <w:t>, deze vervolgens naar het type incidenten inzichtelijk te maken verdeeld naar gevolg (dodelijk/ blijvend letsel/ verzuim/ beperkte inzetbaarheid/letsel zonder</w:t>
      </w:r>
      <w:r w:rsidR="003B3972">
        <w:rPr>
          <w:szCs w:val="18"/>
        </w:rPr>
        <w:t xml:space="preserve"> </w:t>
      </w:r>
      <w:r w:rsidRPr="00AE107F">
        <w:rPr>
          <w:szCs w:val="18"/>
        </w:rPr>
        <w:t>verzuim.</w:t>
      </w:r>
    </w:p>
    <w:p w14:paraId="73E63772" w14:textId="6D6EFA3A" w:rsidR="002A5660" w:rsidRDefault="002A5660" w:rsidP="005E26E7">
      <w:pPr>
        <w:pStyle w:val="Lijstalinea"/>
        <w:autoSpaceDE w:val="0"/>
        <w:autoSpaceDN w:val="0"/>
        <w:adjustRightInd w:val="0"/>
        <w:spacing w:line="240" w:lineRule="auto"/>
        <w:ind w:left="284"/>
        <w:rPr>
          <w:szCs w:val="18"/>
        </w:rPr>
      </w:pPr>
      <w:r w:rsidRPr="00AE107F">
        <w:rPr>
          <w:szCs w:val="18"/>
        </w:rPr>
        <w:lastRenderedPageBreak/>
        <w:t>Alle incidenten dienen door ON in een door OG ter beschikking gesteld format voor het doen van bulkmeldingen ten behoeve van MIR te worden aangeleverd</w:t>
      </w:r>
      <w:r w:rsidR="003B3972">
        <w:rPr>
          <w:szCs w:val="18"/>
        </w:rPr>
        <w:t>.</w:t>
      </w:r>
    </w:p>
    <w:p w14:paraId="5582642D" w14:textId="07030637" w:rsidR="003B3972" w:rsidRDefault="003B3972" w:rsidP="004829AB">
      <w:pPr>
        <w:pStyle w:val="Lijstalinea"/>
        <w:numPr>
          <w:ilvl w:val="0"/>
          <w:numId w:val="39"/>
        </w:numPr>
        <w:autoSpaceDE w:val="0"/>
        <w:autoSpaceDN w:val="0"/>
        <w:adjustRightInd w:val="0"/>
        <w:spacing w:line="240" w:lineRule="auto"/>
        <w:ind w:left="284" w:hanging="284"/>
        <w:rPr>
          <w:szCs w:val="18"/>
        </w:rPr>
      </w:pPr>
      <w:r w:rsidRPr="003B3972">
        <w:rPr>
          <w:szCs w:val="18"/>
        </w:rPr>
        <w:t>Aantal uitgevoerde (interne en extern) audits en inspecties ten opzichte van geplande aantallen</w:t>
      </w:r>
      <w:r>
        <w:rPr>
          <w:szCs w:val="18"/>
        </w:rPr>
        <w:t>;</w:t>
      </w:r>
    </w:p>
    <w:p w14:paraId="1A1216FE" w14:textId="349AB472" w:rsidR="003B3972" w:rsidRDefault="003B3972" w:rsidP="004829AB">
      <w:pPr>
        <w:pStyle w:val="Lijstalinea"/>
        <w:numPr>
          <w:ilvl w:val="0"/>
          <w:numId w:val="39"/>
        </w:numPr>
        <w:autoSpaceDE w:val="0"/>
        <w:autoSpaceDN w:val="0"/>
        <w:adjustRightInd w:val="0"/>
        <w:spacing w:line="240" w:lineRule="auto"/>
        <w:ind w:left="284" w:hanging="284"/>
        <w:rPr>
          <w:szCs w:val="18"/>
        </w:rPr>
      </w:pPr>
      <w:r>
        <w:rPr>
          <w:szCs w:val="18"/>
        </w:rPr>
        <w:t>Voortgang in de afhandeling van verbetermaatregelen naar aanleiding van inspecties, audits, incidenten en ongevallen;</w:t>
      </w:r>
    </w:p>
    <w:p w14:paraId="2E09476A" w14:textId="36307311" w:rsidR="003B3972" w:rsidRDefault="003B3972" w:rsidP="004829AB">
      <w:pPr>
        <w:pStyle w:val="Lijstalinea"/>
        <w:numPr>
          <w:ilvl w:val="0"/>
          <w:numId w:val="39"/>
        </w:numPr>
        <w:autoSpaceDE w:val="0"/>
        <w:autoSpaceDN w:val="0"/>
        <w:adjustRightInd w:val="0"/>
        <w:spacing w:line="240" w:lineRule="auto"/>
        <w:ind w:left="284" w:hanging="284"/>
        <w:rPr>
          <w:szCs w:val="18"/>
        </w:rPr>
      </w:pPr>
      <w:r>
        <w:rPr>
          <w:szCs w:val="18"/>
        </w:rPr>
        <w:t>Percentages van binnen termijn uitgevoerde verbetermaatregelen;</w:t>
      </w:r>
    </w:p>
    <w:p w14:paraId="7BBB2AC3" w14:textId="595926E4" w:rsidR="003B3972" w:rsidRDefault="003B3972" w:rsidP="004829AB">
      <w:pPr>
        <w:pStyle w:val="Lijstalinea"/>
        <w:numPr>
          <w:ilvl w:val="0"/>
          <w:numId w:val="39"/>
        </w:numPr>
        <w:autoSpaceDE w:val="0"/>
        <w:autoSpaceDN w:val="0"/>
        <w:adjustRightInd w:val="0"/>
        <w:spacing w:line="240" w:lineRule="auto"/>
        <w:ind w:left="284" w:hanging="284"/>
        <w:rPr>
          <w:szCs w:val="18"/>
        </w:rPr>
      </w:pPr>
      <w:r>
        <w:rPr>
          <w:szCs w:val="18"/>
        </w:rPr>
        <w:t>Aantal uitgevoerde toolboxen en aantal deelnemers.</w:t>
      </w:r>
    </w:p>
    <w:p w14:paraId="7CF4073E" w14:textId="77777777" w:rsidR="00250EF1" w:rsidRDefault="00250EF1" w:rsidP="00A903AA">
      <w:pPr>
        <w:autoSpaceDE w:val="0"/>
        <w:autoSpaceDN w:val="0"/>
        <w:adjustRightInd w:val="0"/>
        <w:spacing w:line="240" w:lineRule="auto"/>
        <w:rPr>
          <w:szCs w:val="18"/>
        </w:rPr>
      </w:pPr>
    </w:p>
    <w:p w14:paraId="4C35D418" w14:textId="713AEF1C" w:rsidR="003B3972" w:rsidRDefault="00A903AA" w:rsidP="00A903AA">
      <w:pPr>
        <w:autoSpaceDE w:val="0"/>
        <w:autoSpaceDN w:val="0"/>
        <w:adjustRightInd w:val="0"/>
        <w:spacing w:line="240" w:lineRule="auto"/>
        <w:rPr>
          <w:szCs w:val="18"/>
        </w:rPr>
      </w:pPr>
      <w:r>
        <w:rPr>
          <w:szCs w:val="18"/>
        </w:rPr>
        <w:t>De input van de VGR wordt meegenomen in de T-rapportages. Veil</w:t>
      </w:r>
      <w:r w:rsidR="00250EF1">
        <w:rPr>
          <w:szCs w:val="18"/>
        </w:rPr>
        <w:t>i</w:t>
      </w:r>
      <w:r>
        <w:rPr>
          <w:szCs w:val="18"/>
        </w:rPr>
        <w:t>gheid is een vast onderdeel van de T-gesprekken. Afgesproken is met de SLU dat het project alle incidenten rapporteert aan Oost Nederland. Oost Nederland bevraagd het projectteam actief naar de beheersmaatregelen die getroffen zijn of getroffen moeten worden.</w:t>
      </w:r>
    </w:p>
    <w:p w14:paraId="7A028FCE" w14:textId="2DF95C27" w:rsidR="00F07109" w:rsidRPr="00F07109" w:rsidRDefault="00F07109" w:rsidP="00F07109">
      <w:pPr>
        <w:pStyle w:val="Broodtekst"/>
      </w:pPr>
    </w:p>
    <w:p w14:paraId="24F844BF" w14:textId="1A8F80E6" w:rsidR="00F07109" w:rsidRDefault="00F07109" w:rsidP="00F07109">
      <w:pPr>
        <w:pStyle w:val="Broodtekst"/>
      </w:pPr>
    </w:p>
    <w:p w14:paraId="5F3A8715" w14:textId="77777777" w:rsidR="00F60807" w:rsidRPr="00D47070" w:rsidRDefault="00F60807" w:rsidP="00F60807">
      <w:pPr>
        <w:pStyle w:val="Broodtekst"/>
      </w:pPr>
    </w:p>
    <w:p w14:paraId="635D151B" w14:textId="77777777" w:rsidR="00F60807" w:rsidRPr="00D47070" w:rsidRDefault="00F60807" w:rsidP="00F60807">
      <w:pPr>
        <w:pStyle w:val="Broodtekst"/>
      </w:pPr>
    </w:p>
    <w:p w14:paraId="04FF9CE8" w14:textId="77777777" w:rsidR="00F60807" w:rsidRPr="00D47070" w:rsidRDefault="00F60807" w:rsidP="00F60807">
      <w:pPr>
        <w:pStyle w:val="Broodtekst"/>
      </w:pPr>
    </w:p>
    <w:p w14:paraId="5D331991" w14:textId="77777777" w:rsidR="00F60807" w:rsidRPr="00D47070" w:rsidRDefault="00F60807" w:rsidP="00F60807">
      <w:pPr>
        <w:pStyle w:val="Broodtekst"/>
      </w:pPr>
    </w:p>
    <w:p w14:paraId="0C68ACBD" w14:textId="77777777" w:rsidR="00F60807" w:rsidRDefault="00F60807" w:rsidP="00F60807">
      <w:pPr>
        <w:pStyle w:val="HoofdstukGenummerd"/>
      </w:pPr>
      <w:bookmarkStart w:id="58" w:name="_Toc494268565"/>
      <w:bookmarkStart w:id="59" w:name="_Toc535847738"/>
      <w:r>
        <w:lastRenderedPageBreak/>
        <w:t>Verantwoording van BTO keuzen</w:t>
      </w:r>
      <w:bookmarkEnd w:id="58"/>
      <w:bookmarkEnd w:id="59"/>
    </w:p>
    <w:p w14:paraId="19B7CA86" w14:textId="30482AD6" w:rsidR="00191541" w:rsidRPr="00DF43F0" w:rsidRDefault="00191541" w:rsidP="00F60807">
      <w:pPr>
        <w:pStyle w:val="Huisstijl-Colofon"/>
      </w:pPr>
      <w:r w:rsidRPr="00DF43F0">
        <w:t>Vanaf de verkenningsfase zijn en tijdens de ontwerpfase worden door de opdrachtgever (ministerie, beleidsdirectie, Rijkswaterstaat (of onder de verantwoordelijkheid van Rijkswaterstaat)) allerhande keuzes gemaakt over de uitvoering waarbij alternatieven worden vergeleken. Dit zijn zogenaamde Bouwkundige, Technische en Organisat</w:t>
      </w:r>
      <w:r w:rsidR="002E6CDE" w:rsidRPr="00DF43F0">
        <w:t>orische keuzes (BTO keuzes)</w:t>
      </w:r>
      <w:r w:rsidRPr="00DF43F0">
        <w:t>.</w:t>
      </w:r>
    </w:p>
    <w:p w14:paraId="34E22930" w14:textId="77777777" w:rsidR="00191541" w:rsidRPr="00DF43F0" w:rsidRDefault="00191541" w:rsidP="00F60807">
      <w:pPr>
        <w:pStyle w:val="Huisstijl-Colofon"/>
      </w:pPr>
    </w:p>
    <w:p w14:paraId="6352DCDE" w14:textId="521C49EC" w:rsidR="00191541" w:rsidRPr="00DF43F0" w:rsidRDefault="002E6CDE" w:rsidP="00F60807">
      <w:pPr>
        <w:pStyle w:val="Huisstijl-Colofon"/>
      </w:pPr>
      <w:r w:rsidRPr="00DF43F0">
        <w:t>In het Arbobesluit is dit vastgelegd in artikel 2.28 lid 2 sub f. Hierin staat beschreven dat in het V&amp;G plan ten minste de bouwkundige, technische en organisatorische keuzes die in verband met de veiligheid en gezondheid van de werknemers en zelfstandigen worden gemaakt alsmede de onderzoeken en rapporten die de onderbouwing van deze keuzen ondersteunen worden opgenomen.</w:t>
      </w:r>
    </w:p>
    <w:p w14:paraId="2AE14552" w14:textId="615222B2" w:rsidR="009F29D9" w:rsidRPr="00DF43F0" w:rsidRDefault="00A72BEE" w:rsidP="00F60807">
      <w:pPr>
        <w:pStyle w:val="Huisstijl-Colofon"/>
      </w:pPr>
      <w:r w:rsidRPr="00DF43F0">
        <w:t>De BTO keuzes worden hieronder weergegeven. Naas</w:t>
      </w:r>
      <w:r w:rsidR="009F34E4">
        <w:t xml:space="preserve">t de hieronder reeds beschreven </w:t>
      </w:r>
      <w:r w:rsidRPr="00DF43F0">
        <w:t>BTO keuzes wordt er in de dialoog ook aandacht gegeven aan veiligheid</w:t>
      </w:r>
    </w:p>
    <w:p w14:paraId="3DCEFC9A" w14:textId="77777777" w:rsidR="00A72BEE" w:rsidRPr="00DF43F0" w:rsidRDefault="00A72BEE" w:rsidP="00F60807">
      <w:pPr>
        <w:pStyle w:val="Huisstijl-Colofon"/>
      </w:pPr>
    </w:p>
    <w:p w14:paraId="43062D1D" w14:textId="2041B608" w:rsidR="00411A83" w:rsidRDefault="00411A83" w:rsidP="004829AB">
      <w:pPr>
        <w:pStyle w:val="Huisstijl-Colofon"/>
        <w:numPr>
          <w:ilvl w:val="0"/>
          <w:numId w:val="57"/>
        </w:numPr>
      </w:pPr>
      <w:r>
        <w:t>Specifieke veiligheidsdoelstellingen, ambities van het projectteam OG en dergelijke worden opgenomen en staan beschreven in het Plan van Aanpak Integrale Veiligheid. Daar waar er raakvlakken zijn met ON wordt dit actief gedeeld door OG. Dit ook onder het motto: ‘Veiligheid doe je samen’.</w:t>
      </w:r>
    </w:p>
    <w:p w14:paraId="414774C6" w14:textId="7B48DA92" w:rsidR="001B0034" w:rsidRDefault="00AC0F35" w:rsidP="004829AB">
      <w:pPr>
        <w:pStyle w:val="Huisstijl-Colofon"/>
        <w:numPr>
          <w:ilvl w:val="0"/>
          <w:numId w:val="57"/>
        </w:numPr>
      </w:pPr>
      <w:r>
        <w:t xml:space="preserve">IVD: Voor het project is gekozen om gebruik te maken van de pragmatische aanpak IVD. Dit betekent dat alle benodigde informatie meegeleverd dan wel aan te leveren is aangaande de specifieke objecten waar ON mee te maken krijgt in de uitvoering. De risico’s waar nog géén informatie over beschikbaar was zijn geadresseerd in de RI&amp;E. </w:t>
      </w:r>
      <w:r w:rsidR="001B0034">
        <w:t xml:space="preserve">OG </w:t>
      </w:r>
      <w:r>
        <w:t xml:space="preserve">verwacht </w:t>
      </w:r>
      <w:r w:rsidR="001B0034">
        <w:t>van ON dat zij conform VSP de IVD’s bij de objecten aanleveren/opleveren. Hierbij dient ON aandacht te hebben voor het feit dat het IVD van belang is voor na het project. De RI&amp;E is projectgebonden en zal vervallen als het project stopt, het IVD daarentegen wordt juist dan van kracht en dient inzicht te geven in de overgebleven (rest)risico’s.</w:t>
      </w:r>
    </w:p>
    <w:p w14:paraId="4DF08B64" w14:textId="60FC6377" w:rsidR="00255593" w:rsidRDefault="00255593" w:rsidP="004829AB">
      <w:pPr>
        <w:pStyle w:val="Huisstijl-Colofon"/>
        <w:numPr>
          <w:ilvl w:val="0"/>
          <w:numId w:val="57"/>
        </w:numPr>
      </w:pPr>
      <w:r>
        <w:t>Besloten is om niet alle BTO keuzes op te nemen in dit hoofdstuk. De reden hiervoor is gelegen in het feit dat deze BTO keuzen op een hoger gremium of reeds in een ander traject vastgelegd zijn. Denk hierbij aan BTO keuzes die vastgelegd en onderbouwd zijn in het Projectplan Waterwet, de VSE of andere boven/onderliggende documenten. Uitgangspunt is dat alle keuzes onderbouwd vast liggen en dat er géén onduidelijkheid is voor ON.</w:t>
      </w:r>
    </w:p>
    <w:p w14:paraId="6FFFE385" w14:textId="77777777" w:rsidR="00A72BEE" w:rsidRPr="00DF43F0" w:rsidRDefault="00A72BEE" w:rsidP="004829AB">
      <w:pPr>
        <w:pStyle w:val="Huisstijl-Colofon"/>
        <w:numPr>
          <w:ilvl w:val="0"/>
          <w:numId w:val="57"/>
        </w:numPr>
      </w:pPr>
      <w:r w:rsidRPr="00DF43F0">
        <w:t>In de overall projectplanning is, ondanks dat het een mooie uitdaging is, voldoende tijd beschikbaar voor ON om het werk goed voor te bereiden en veilig uit te voeren. Veilig uitvoeren moet altijd het uitgangspunt zijn.</w:t>
      </w:r>
    </w:p>
    <w:p w14:paraId="28C4DC62" w14:textId="4D80B5A7" w:rsidR="00A72BEE" w:rsidRDefault="00A72BEE" w:rsidP="004829AB">
      <w:pPr>
        <w:pStyle w:val="Huisstijl-Colofon"/>
        <w:numPr>
          <w:ilvl w:val="0"/>
          <w:numId w:val="57"/>
        </w:numPr>
      </w:pPr>
      <w:r w:rsidRPr="00DF43F0">
        <w:t>Werkzaamheden moeten worden uitgevoerd tijdens doorgaand vaarverkeer, het vaarverkeer mag niet worden gestremd. Voor de werkzaamheden geldt dat deze vallen binnen hinderklasse 1 (VN100 en onderliggende eisen in VSP)</w:t>
      </w:r>
      <w:r w:rsidR="00255593">
        <w:t>.</w:t>
      </w:r>
    </w:p>
    <w:p w14:paraId="78340A01" w14:textId="43CC13BD" w:rsidR="001B7CD0" w:rsidRDefault="001B7CD0" w:rsidP="004829AB">
      <w:pPr>
        <w:pStyle w:val="Huisstijl-Colofon"/>
        <w:numPr>
          <w:ilvl w:val="0"/>
          <w:numId w:val="57"/>
        </w:numPr>
      </w:pPr>
      <w:r>
        <w:t>Binnen het project is er bewust voor gekozen om de RI&amp;E leidend te laten zijn wat betreft de vindplaats voor veiligheidsrisico’s. Naast de RI&amp;E is er binnen het project ook het risicodossier. In het risicodossier komen de toprisico’s op veiligheidsgebied terug. Dit maakt dat er enkele overlap zit tussen de RI&amp;E en het risicodossier. Daarnaast worden daar ook risico’s behandeld in relatie tot organisatie, planning, kosten en dergelijke. Voor ON is dit ook beschreven in VSP eis RM110.</w:t>
      </w:r>
    </w:p>
    <w:p w14:paraId="2709DEEE" w14:textId="0A68C456" w:rsidR="009F34E4" w:rsidRDefault="009F34E4" w:rsidP="004829AB">
      <w:pPr>
        <w:pStyle w:val="Huisstijl-Colofon"/>
        <w:numPr>
          <w:ilvl w:val="0"/>
          <w:numId w:val="57"/>
        </w:numPr>
      </w:pPr>
      <w:r>
        <w:lastRenderedPageBreak/>
        <w:t>In de RI&amp;E wordt gesproken over objectrisico’s en samenlooprisico’s. Doorgaans is er ook nog een derde variant, te weten ‘doorgaande exploitatie’. In het gebruikte format was dit niet mogelijk en is besloten om de definities van object- en samenlooprisico’s te verruimen. Hierbij is het volgende uitgangspunt gehanteerd. Risico’s die gekoppeld kunnen worden aan een specifiek object, activiteit of item worden betiteld als objectrisico. Denk bijvoorbeeld aan bruggen, kegelschepen, laswerkzaamheden, duiken, et cetera. Alle dan nog overblijvende risico’s zijn betiteld als samenlooprisico’s. Het gaat hier dan ook om risico’s die voortkomen uit doorgaande exploitatie en de werkzaamheden zelf.</w:t>
      </w:r>
    </w:p>
    <w:p w14:paraId="6A939386" w14:textId="1284089F" w:rsidR="005F241A" w:rsidRPr="00DF43F0" w:rsidRDefault="005F241A" w:rsidP="004829AB">
      <w:pPr>
        <w:pStyle w:val="Huisstijl-Colofon"/>
        <w:numPr>
          <w:ilvl w:val="0"/>
          <w:numId w:val="57"/>
        </w:numPr>
      </w:pPr>
      <w:r>
        <w:t>In de RI&amp;E zijn veel werkgeversrisico’s opgenomen door ON. Dit heeft te maken met goed huisvaderschap. Vanuit onze ervaring, kennis en kunde voorzien wij nu al deze risico’s. Aan ON de taak om deze te actualiseren, aan te vullen en te concretiseren waar mogelijk.</w:t>
      </w:r>
    </w:p>
    <w:p w14:paraId="5523C160" w14:textId="44CFDE58" w:rsidR="00A72BEE" w:rsidRPr="00DF43F0" w:rsidRDefault="00A72BEE" w:rsidP="004829AB">
      <w:pPr>
        <w:pStyle w:val="Huisstijl-Colofon"/>
        <w:numPr>
          <w:ilvl w:val="0"/>
          <w:numId w:val="57"/>
        </w:numPr>
      </w:pPr>
      <w:r w:rsidRPr="00DF43F0">
        <w:t>Spudpalen zijn toegestaan mits deze een platte onderkant hebben</w:t>
      </w:r>
    </w:p>
    <w:p w14:paraId="3DFA4257" w14:textId="56EDEF24" w:rsidR="00A72BEE" w:rsidRPr="00DF43F0" w:rsidRDefault="00A72BEE" w:rsidP="004829AB">
      <w:pPr>
        <w:pStyle w:val="Huisstijl-Colofon"/>
        <w:numPr>
          <w:ilvl w:val="0"/>
          <w:numId w:val="57"/>
        </w:numPr>
      </w:pPr>
      <w:r w:rsidRPr="00DF43F0">
        <w:t>Op enkele plaatsen kan de constructie of het vaarwegprofiel niet voldoen aan vigerende wet- en regelgeving. Dit is ook al benoemd in dit document. Besloten is om met dit project ten minste de huidige situatie te handhaven. Verslechtering van de situatie mag niet optreden.</w:t>
      </w:r>
    </w:p>
    <w:p w14:paraId="17C76156" w14:textId="27CDE8C4" w:rsidR="00A72BEE" w:rsidRPr="00DF43F0" w:rsidRDefault="00A72BEE" w:rsidP="004829AB">
      <w:pPr>
        <w:pStyle w:val="Huisstijl-Colofon"/>
        <w:numPr>
          <w:ilvl w:val="0"/>
          <w:numId w:val="57"/>
        </w:numPr>
      </w:pPr>
      <w:r w:rsidRPr="00DF43F0">
        <w:t xml:space="preserve">In de planfase is het gebied geïnventariseerd op de aanwezigheid van niet gesprongen explosieven.  </w:t>
      </w:r>
      <w:r w:rsidR="00911827" w:rsidRPr="00DF43F0">
        <w:t>In A</w:t>
      </w:r>
      <w:r w:rsidRPr="00DF43F0">
        <w:t>nnex XIII zijn de onderzoeken en bijbehorende projectrisicoanalyse opgenomen.</w:t>
      </w:r>
    </w:p>
    <w:p w14:paraId="006C902D" w14:textId="21697C3D" w:rsidR="00A72BEE" w:rsidRPr="00DF43F0" w:rsidRDefault="00A72BEE" w:rsidP="004829AB">
      <w:pPr>
        <w:pStyle w:val="Huisstijl-Colofon"/>
        <w:numPr>
          <w:ilvl w:val="0"/>
          <w:numId w:val="57"/>
        </w:numPr>
      </w:pPr>
      <w:r w:rsidRPr="00DF43F0">
        <w:t xml:space="preserve">De </w:t>
      </w:r>
      <w:r>
        <w:t>Hexachloorcyclohexaan</w:t>
      </w:r>
      <w:r w:rsidR="002B5C9F">
        <w:t xml:space="preserve"> (HCH) verontreiniging in km vak 43-45 wordt niet volledig weggehaald gedurende dit project. De verontreiniging zit namelijk ook in de landbodem en onduidelijk is hoe diep.</w:t>
      </w:r>
    </w:p>
    <w:p w14:paraId="5020589A" w14:textId="665AB73F" w:rsidR="002B5C9F" w:rsidRPr="00DF43F0" w:rsidRDefault="002B5C9F" w:rsidP="004829AB">
      <w:pPr>
        <w:pStyle w:val="Huisstijl-Colofon"/>
        <w:numPr>
          <w:ilvl w:val="0"/>
          <w:numId w:val="57"/>
        </w:numPr>
      </w:pPr>
      <w:r w:rsidRPr="00DF43F0">
        <w:t>ON dient scheepvaartverkeersmaatregelen te treffen om te waarschuwen voor werkzaamheden.</w:t>
      </w:r>
    </w:p>
    <w:p w14:paraId="538D1490" w14:textId="6DCF1BB1" w:rsidR="002B5C9F" w:rsidRPr="00DF43F0" w:rsidRDefault="00255593" w:rsidP="004829AB">
      <w:pPr>
        <w:pStyle w:val="Huisstijl-Colofon"/>
        <w:numPr>
          <w:ilvl w:val="0"/>
          <w:numId w:val="57"/>
        </w:numPr>
      </w:pPr>
      <w:r>
        <w:t>In geval er</w:t>
      </w:r>
      <w:r w:rsidR="002B5C9F" w:rsidRPr="00DF43F0">
        <w:t xml:space="preserve"> sprake</w:t>
      </w:r>
      <w:r>
        <w:t xml:space="preserve"> is</w:t>
      </w:r>
      <w:r w:rsidR="002B5C9F" w:rsidRPr="00DF43F0">
        <w:t xml:space="preserve"> van niet voorziene verkee</w:t>
      </w:r>
      <w:r>
        <w:t xml:space="preserve">rsonveilige </w:t>
      </w:r>
      <w:r w:rsidR="002B5C9F" w:rsidRPr="00DF43F0">
        <w:t>omstandigheden dient een urgente scheepvaartverkeersmaatregel aangevraa</w:t>
      </w:r>
      <w:r w:rsidR="009A3365" w:rsidRPr="00DF43F0">
        <w:t>gd te worden (VN 630 en verder in VSP).</w:t>
      </w:r>
    </w:p>
    <w:p w14:paraId="59932FDF" w14:textId="28455370" w:rsidR="009A3365" w:rsidRPr="00DF43F0" w:rsidRDefault="009A3365" w:rsidP="004829AB">
      <w:pPr>
        <w:pStyle w:val="Huisstijl-Colofon"/>
        <w:numPr>
          <w:ilvl w:val="0"/>
          <w:numId w:val="57"/>
        </w:numPr>
      </w:pPr>
      <w:r w:rsidRPr="00DF43F0">
        <w:t>Nautische calamiteiten moeten gemeld worden bij de alarm- en bedieningscentrale van Oost Nederland.</w:t>
      </w:r>
    </w:p>
    <w:p w14:paraId="069EB467" w14:textId="6B39D290" w:rsidR="009A3365" w:rsidRPr="00DF43F0" w:rsidRDefault="009A3365" w:rsidP="004829AB">
      <w:pPr>
        <w:pStyle w:val="Huisstijl-Colofon"/>
        <w:numPr>
          <w:ilvl w:val="0"/>
          <w:numId w:val="57"/>
        </w:numPr>
      </w:pPr>
      <w:r w:rsidRPr="00DF43F0">
        <w:t>Voor het waterremmend maken van de bodem wordt vanuit OG het zandbetonietmengsel RONA voorgeschreven. Dit vereist een specifieke werkvolgorde, echter zorgt niet voor extra veiligheidsrisico’s ten opzichte van andere maatregelen.</w:t>
      </w:r>
    </w:p>
    <w:p w14:paraId="244FBE39" w14:textId="1E05503F" w:rsidR="009A3365" w:rsidRPr="00DF43F0" w:rsidRDefault="009A3365" w:rsidP="004829AB">
      <w:pPr>
        <w:pStyle w:val="Huisstijl-Colofon"/>
        <w:numPr>
          <w:ilvl w:val="0"/>
          <w:numId w:val="57"/>
        </w:numPr>
      </w:pPr>
      <w:r w:rsidRPr="00DF43F0">
        <w:t>Het is ON toegestaan om op meerdere plaatsen activiteiten uit te voeren. Waarbij er een minimum aantal van meters in acht moet worden ge</w:t>
      </w:r>
      <w:r w:rsidR="00DF43F0">
        <w:t>nome</w:t>
      </w:r>
      <w:r w:rsidRPr="00DF43F0">
        <w:t>n. Belangrijk is dat ON wel zicht houdt op wie, wanneer aan het werk is en dat degene die aan het werk zijn ook de juiste voorlichting, instructies en dergelijke hebben gehad.</w:t>
      </w:r>
    </w:p>
    <w:p w14:paraId="5E73C5C9" w14:textId="1761F20A" w:rsidR="00911827" w:rsidRPr="00DF43F0" w:rsidRDefault="00911827" w:rsidP="004829AB">
      <w:pPr>
        <w:pStyle w:val="Huisstijl-Colofon"/>
        <w:numPr>
          <w:ilvl w:val="0"/>
          <w:numId w:val="57"/>
        </w:numPr>
      </w:pPr>
      <w:r w:rsidRPr="00DF43F0">
        <w:t>Levensduur van te gebruiken materieel en materiaal staat voorgeschreven in de vraagspecificatie eisen.</w:t>
      </w:r>
    </w:p>
    <w:p w14:paraId="238F2893" w14:textId="1DB4293B" w:rsidR="00911827" w:rsidRPr="00DF43F0" w:rsidRDefault="00911827" w:rsidP="004829AB">
      <w:pPr>
        <w:pStyle w:val="Huisstijl-Colofon"/>
        <w:numPr>
          <w:ilvl w:val="0"/>
          <w:numId w:val="57"/>
        </w:numPr>
      </w:pPr>
      <w:r w:rsidRPr="00DF43F0">
        <w:t>Relevante onderzoeken in het kader van veiligheid en gezondheid zijn opgenomen in Annex XIII.</w:t>
      </w:r>
    </w:p>
    <w:p w14:paraId="09A712A3" w14:textId="609C9595" w:rsidR="009A3365" w:rsidRPr="00DF43F0" w:rsidRDefault="00DF43F0" w:rsidP="004829AB">
      <w:pPr>
        <w:pStyle w:val="Huisstijl-Colofon"/>
        <w:numPr>
          <w:ilvl w:val="0"/>
          <w:numId w:val="57"/>
        </w:numPr>
      </w:pPr>
      <w:r>
        <w:t>Bij zicht minder dan 1000 meter en buiten de vastgestelde werkbare uren mag niet gewerkt worden.</w:t>
      </w:r>
    </w:p>
    <w:p w14:paraId="1F2D239F" w14:textId="77777777" w:rsidR="009F29D9" w:rsidRPr="00DF43F0" w:rsidRDefault="009F29D9" w:rsidP="00F60807">
      <w:pPr>
        <w:pStyle w:val="Huisstijl-Colofon"/>
      </w:pPr>
    </w:p>
    <w:p w14:paraId="3669003D" w14:textId="77777777" w:rsidR="002E6CDE" w:rsidRDefault="002E6CDE" w:rsidP="00F60807">
      <w:pPr>
        <w:pStyle w:val="Huisstijl-Colofon"/>
        <w:rPr>
          <w:vanish/>
        </w:rPr>
      </w:pPr>
    </w:p>
    <w:p w14:paraId="7E0D38D7" w14:textId="77777777" w:rsidR="00191541" w:rsidRDefault="00191541" w:rsidP="00F60807">
      <w:pPr>
        <w:pStyle w:val="Huisstijl-Colofon"/>
        <w:rPr>
          <w:vanish/>
        </w:rPr>
      </w:pPr>
    </w:p>
    <w:p w14:paraId="5C4A9926" w14:textId="77777777" w:rsidR="00191541" w:rsidRPr="00191541" w:rsidRDefault="00191541" w:rsidP="00F60807">
      <w:pPr>
        <w:pStyle w:val="Huisstijl-Colofon"/>
        <w:rPr>
          <w:vanish/>
        </w:rPr>
      </w:pPr>
    </w:p>
    <w:p w14:paraId="4E4523E6" w14:textId="77777777" w:rsidR="00F60807" w:rsidRPr="008F1D4F" w:rsidRDefault="00AC451D" w:rsidP="00F60807">
      <w:pPr>
        <w:pStyle w:val="Huisstijl-Colofon"/>
        <w:rPr>
          <w:i/>
          <w:vanish/>
          <w:color w:val="FF0000"/>
        </w:rPr>
      </w:pPr>
      <w:r>
        <w:rPr>
          <w:i/>
          <w:vanish/>
          <w:color w:val="FF0000"/>
        </w:rPr>
        <w:t>Andere v</w:t>
      </w:r>
      <w:r w:rsidR="00F60807" w:rsidRPr="008F1D4F">
        <w:rPr>
          <w:i/>
          <w:vanish/>
          <w:color w:val="FF0000"/>
        </w:rPr>
        <w:t>oorbeelden van BTO keuzes:</w:t>
      </w:r>
    </w:p>
    <w:p w14:paraId="4D7EFC68" w14:textId="77777777" w:rsidR="00F60807" w:rsidRDefault="00F60807" w:rsidP="003479F0">
      <w:pPr>
        <w:pStyle w:val="Huisstijl-Colofon"/>
        <w:numPr>
          <w:ilvl w:val="0"/>
          <w:numId w:val="28"/>
        </w:numPr>
        <w:rPr>
          <w:i/>
          <w:vanish/>
          <w:color w:val="FF0000"/>
        </w:rPr>
      </w:pPr>
      <w:r w:rsidRPr="008F1D4F">
        <w:rPr>
          <w:i/>
          <w:vanish/>
          <w:color w:val="FF0000"/>
        </w:rPr>
        <w:t>Minder hinder prikkels;</w:t>
      </w:r>
    </w:p>
    <w:p w14:paraId="1BA5F10F" w14:textId="77777777" w:rsidR="00F60807" w:rsidRPr="00AC451D" w:rsidRDefault="00F60807" w:rsidP="003479F0">
      <w:pPr>
        <w:pStyle w:val="Huisstijl-Colofon"/>
        <w:numPr>
          <w:ilvl w:val="0"/>
          <w:numId w:val="28"/>
        </w:numPr>
        <w:rPr>
          <w:i/>
          <w:vanish/>
          <w:color w:val="FF0000"/>
        </w:rPr>
      </w:pPr>
      <w:r w:rsidRPr="00AC451D">
        <w:rPr>
          <w:i/>
          <w:vanish/>
          <w:color w:val="FF0000"/>
        </w:rPr>
        <w:t>Door ons opgelegde beperkingen aan de bouwlocatie, denk o.a. aan:</w:t>
      </w:r>
    </w:p>
    <w:p w14:paraId="481D86AB" w14:textId="77777777" w:rsidR="00F60807" w:rsidRPr="008F1D4F" w:rsidRDefault="00F60807" w:rsidP="003479F0">
      <w:pPr>
        <w:pStyle w:val="Huisstijl-Colofon"/>
        <w:numPr>
          <w:ilvl w:val="1"/>
          <w:numId w:val="28"/>
        </w:numPr>
        <w:rPr>
          <w:i/>
          <w:vanish/>
          <w:color w:val="FF0000"/>
        </w:rPr>
      </w:pPr>
      <w:r w:rsidRPr="008F1D4F">
        <w:rPr>
          <w:i/>
          <w:vanish/>
          <w:color w:val="FF0000"/>
        </w:rPr>
        <w:t>Fysieke beperking van de bouwlocatie;</w:t>
      </w:r>
    </w:p>
    <w:p w14:paraId="2FC42D22" w14:textId="77777777" w:rsidR="00F60807" w:rsidRPr="008F1D4F" w:rsidRDefault="00F60807" w:rsidP="003479F0">
      <w:pPr>
        <w:pStyle w:val="Huisstijl-Colofon"/>
        <w:numPr>
          <w:ilvl w:val="1"/>
          <w:numId w:val="28"/>
        </w:numPr>
        <w:rPr>
          <w:i/>
          <w:vanish/>
          <w:color w:val="FF0000"/>
        </w:rPr>
      </w:pPr>
      <w:r w:rsidRPr="008F1D4F">
        <w:rPr>
          <w:i/>
          <w:vanish/>
          <w:color w:val="FF0000"/>
        </w:rPr>
        <w:t>Tijdsgebonden beperking van de bouwlocatie;</w:t>
      </w:r>
    </w:p>
    <w:p w14:paraId="1404311E" w14:textId="77777777" w:rsidR="00F60807" w:rsidRPr="008F1D4F" w:rsidRDefault="00F60807" w:rsidP="003479F0">
      <w:pPr>
        <w:pStyle w:val="Huisstijl-Colofon"/>
        <w:numPr>
          <w:ilvl w:val="1"/>
          <w:numId w:val="28"/>
        </w:numPr>
        <w:rPr>
          <w:i/>
          <w:vanish/>
          <w:color w:val="FF0000"/>
        </w:rPr>
      </w:pPr>
      <w:r w:rsidRPr="008F1D4F">
        <w:rPr>
          <w:i/>
          <w:vanish/>
          <w:color w:val="FF0000"/>
        </w:rPr>
        <w:t>Constructieve beperkingen aan de bouwlocatie;</w:t>
      </w:r>
    </w:p>
    <w:p w14:paraId="7FDD1579" w14:textId="77777777" w:rsidR="00F60807" w:rsidRPr="008F1D4F" w:rsidRDefault="00F60807" w:rsidP="003479F0">
      <w:pPr>
        <w:pStyle w:val="Huisstijl-Colofon"/>
        <w:numPr>
          <w:ilvl w:val="1"/>
          <w:numId w:val="28"/>
        </w:numPr>
        <w:rPr>
          <w:i/>
          <w:vanish/>
          <w:color w:val="FF0000"/>
        </w:rPr>
      </w:pPr>
      <w:r w:rsidRPr="008F1D4F">
        <w:rPr>
          <w:i/>
          <w:vanish/>
          <w:color w:val="FF0000"/>
        </w:rPr>
        <w:t>Omgeving gebonden beperkingen aan de bouwlocatie;</w:t>
      </w:r>
    </w:p>
    <w:p w14:paraId="5F8DD165" w14:textId="77777777" w:rsidR="00F60807" w:rsidRPr="008F1D4F" w:rsidRDefault="00F60807" w:rsidP="003479F0">
      <w:pPr>
        <w:pStyle w:val="Huisstijl-Colofon"/>
        <w:numPr>
          <w:ilvl w:val="0"/>
          <w:numId w:val="28"/>
        </w:numPr>
        <w:rPr>
          <w:i/>
          <w:vanish/>
          <w:color w:val="FF0000"/>
        </w:rPr>
      </w:pPr>
      <w:r w:rsidRPr="008F1D4F">
        <w:rPr>
          <w:i/>
          <w:vanish/>
          <w:color w:val="FF0000"/>
        </w:rPr>
        <w:t>Keuze voor voorgeschreven technieken, materialen of werkwijzen</w:t>
      </w:r>
      <w:r w:rsidR="00AC451D">
        <w:rPr>
          <w:i/>
          <w:vanish/>
          <w:color w:val="FF0000"/>
        </w:rPr>
        <w:t>.</w:t>
      </w:r>
    </w:p>
    <w:p w14:paraId="5EA6F511" w14:textId="77777777" w:rsidR="00F60807" w:rsidRPr="008F1D4F" w:rsidRDefault="00F60807" w:rsidP="00F60807">
      <w:pPr>
        <w:pStyle w:val="Huisstijl-Colofon"/>
        <w:rPr>
          <w:i/>
          <w:vanish/>
          <w:color w:val="FF0000"/>
        </w:rPr>
      </w:pPr>
      <w:r w:rsidRPr="008F1D4F">
        <w:rPr>
          <w:i/>
          <w:vanish/>
          <w:color w:val="FF0000"/>
        </w:rPr>
        <w:t xml:space="preserve">Deze keuzes </w:t>
      </w:r>
      <w:r w:rsidR="00AC451D">
        <w:rPr>
          <w:i/>
          <w:vanish/>
          <w:color w:val="FF0000"/>
        </w:rPr>
        <w:t>hebben mogelijk</w:t>
      </w:r>
      <w:r w:rsidRPr="008F1D4F">
        <w:rPr>
          <w:i/>
          <w:vanish/>
          <w:color w:val="FF0000"/>
        </w:rPr>
        <w:t xml:space="preserve"> een negatieve invloed op de veiligheid doordat ze de keuze</w:t>
      </w:r>
      <w:r w:rsidR="00AC451D">
        <w:rPr>
          <w:i/>
          <w:vanish/>
          <w:color w:val="FF0000"/>
        </w:rPr>
        <w:t>vrijheid</w:t>
      </w:r>
      <w:r w:rsidRPr="008F1D4F">
        <w:rPr>
          <w:i/>
          <w:vanish/>
          <w:color w:val="FF0000"/>
        </w:rPr>
        <w:t xml:space="preserve"> van in te zetten</w:t>
      </w:r>
      <w:r w:rsidR="00AC451D">
        <w:rPr>
          <w:i/>
          <w:vanish/>
          <w:color w:val="FF0000"/>
        </w:rPr>
        <w:t xml:space="preserve"> werkmethodieken beperken of deze </w:t>
      </w:r>
      <w:r w:rsidRPr="008F1D4F">
        <w:rPr>
          <w:i/>
          <w:vanish/>
          <w:color w:val="FF0000"/>
        </w:rPr>
        <w:t>extra onder druk zetten te</w:t>
      </w:r>
      <w:r>
        <w:rPr>
          <w:i/>
          <w:vanish/>
          <w:color w:val="FF0000"/>
        </w:rPr>
        <w:t>n</w:t>
      </w:r>
      <w:r w:rsidRPr="008F1D4F">
        <w:rPr>
          <w:i/>
          <w:vanish/>
          <w:color w:val="FF0000"/>
        </w:rPr>
        <w:t xml:space="preserve"> n</w:t>
      </w:r>
      <w:r>
        <w:rPr>
          <w:i/>
          <w:vanish/>
          <w:color w:val="FF0000"/>
        </w:rPr>
        <w:t>adele</w:t>
      </w:r>
      <w:r w:rsidRPr="008F1D4F">
        <w:rPr>
          <w:i/>
          <w:vanish/>
          <w:color w:val="FF0000"/>
        </w:rPr>
        <w:t xml:space="preserve"> va</w:t>
      </w:r>
      <w:r>
        <w:rPr>
          <w:i/>
          <w:vanish/>
          <w:color w:val="FF0000"/>
        </w:rPr>
        <w:t>n</w:t>
      </w:r>
      <w:r w:rsidRPr="008F1D4F">
        <w:rPr>
          <w:i/>
          <w:vanish/>
          <w:color w:val="FF0000"/>
        </w:rPr>
        <w:t xml:space="preserve"> de algehele veiligheid.</w:t>
      </w:r>
    </w:p>
    <w:p w14:paraId="46148429" w14:textId="77777777" w:rsidR="00F60807" w:rsidRDefault="00F60807" w:rsidP="00F60807">
      <w:pPr>
        <w:pStyle w:val="Broodtekst"/>
      </w:pPr>
    </w:p>
    <w:p w14:paraId="1C1F03D2" w14:textId="77777777" w:rsidR="003479F0" w:rsidRPr="00E95E1E" w:rsidRDefault="003479F0" w:rsidP="003479F0">
      <w:pPr>
        <w:pStyle w:val="Broodtekst"/>
        <w:rPr>
          <w:i/>
          <w:vanish/>
          <w:color w:val="FF0000"/>
        </w:rPr>
      </w:pPr>
      <w:r w:rsidRPr="00E95E1E">
        <w:rPr>
          <w:i/>
          <w:vanish/>
          <w:color w:val="FF0000"/>
        </w:rPr>
        <w:t xml:space="preserve">Er zit veelal een logische volgorde in deze BTO keuzes in de opeenvolgende projectfasen: </w:t>
      </w:r>
    </w:p>
    <w:p w14:paraId="6CE24A7B" w14:textId="77777777" w:rsidR="003479F0" w:rsidRPr="00E95E1E" w:rsidRDefault="003479F0" w:rsidP="00E95E1E">
      <w:pPr>
        <w:pStyle w:val="Huisstijl-Colofon"/>
        <w:numPr>
          <w:ilvl w:val="0"/>
          <w:numId w:val="28"/>
        </w:numPr>
        <w:rPr>
          <w:i/>
          <w:vanish/>
          <w:color w:val="FF0000"/>
        </w:rPr>
      </w:pPr>
      <w:r w:rsidRPr="00E95E1E">
        <w:rPr>
          <w:i/>
          <w:vanish/>
          <w:color w:val="FF0000"/>
        </w:rPr>
        <w:t>Organisatorische keuzes (randvoorwaarden) worden in de vroege projectfasen (soms impliciet) gemaakt, bij het vaststellen van de projectopdracht.</w:t>
      </w:r>
      <w:r w:rsidR="00E95E1E" w:rsidRPr="00E95E1E">
        <w:rPr>
          <w:i/>
          <w:vanish/>
          <w:color w:val="FF0000"/>
        </w:rPr>
        <w:t xml:space="preserve"> Ook wordt de </w:t>
      </w:r>
      <w:r w:rsidRPr="00E95E1E">
        <w:rPr>
          <w:i/>
          <w:vanish/>
          <w:color w:val="FF0000"/>
        </w:rPr>
        <w:t>wijze waarop de arbeidsveiligheid op de bouwplaats kan worden gegarandeerd, voor een deel bepaald door de randvoorwaarden die worden meegegeven aan de aannemer. Organisatorische keuzes waar de OG invloed op heeft in de ontwerpfase kunnen gaan over:</w:t>
      </w:r>
    </w:p>
    <w:p w14:paraId="40503D8E" w14:textId="77777777" w:rsidR="003479F0" w:rsidRPr="00E95E1E" w:rsidRDefault="003479F0" w:rsidP="00E95E1E">
      <w:pPr>
        <w:pStyle w:val="Huisstijl-Colofon"/>
        <w:numPr>
          <w:ilvl w:val="1"/>
          <w:numId w:val="28"/>
        </w:numPr>
        <w:rPr>
          <w:i/>
          <w:vanish/>
          <w:color w:val="FF0000"/>
        </w:rPr>
      </w:pPr>
      <w:r w:rsidRPr="00E95E1E">
        <w:rPr>
          <w:i/>
          <w:vanish/>
          <w:color w:val="FF0000"/>
        </w:rPr>
        <w:t>Samenlooprisico;</w:t>
      </w:r>
    </w:p>
    <w:p w14:paraId="61564793" w14:textId="77777777" w:rsidR="003479F0" w:rsidRPr="00E95E1E" w:rsidRDefault="003479F0" w:rsidP="00E95E1E">
      <w:pPr>
        <w:pStyle w:val="Huisstijl-Colofon"/>
        <w:numPr>
          <w:ilvl w:val="1"/>
          <w:numId w:val="28"/>
        </w:numPr>
        <w:rPr>
          <w:i/>
          <w:vanish/>
          <w:color w:val="FF0000"/>
        </w:rPr>
      </w:pPr>
      <w:r w:rsidRPr="00E95E1E">
        <w:rPr>
          <w:i/>
          <w:vanish/>
          <w:color w:val="FF0000"/>
        </w:rPr>
        <w:t>Verkeershinder;</w:t>
      </w:r>
    </w:p>
    <w:p w14:paraId="4604CE2F" w14:textId="77777777" w:rsidR="003479F0" w:rsidRPr="00E95E1E" w:rsidRDefault="003479F0" w:rsidP="00E95E1E">
      <w:pPr>
        <w:pStyle w:val="Huisstijl-Colofon"/>
        <w:numPr>
          <w:ilvl w:val="1"/>
          <w:numId w:val="28"/>
        </w:numPr>
        <w:rPr>
          <w:i/>
          <w:vanish/>
          <w:color w:val="FF0000"/>
        </w:rPr>
      </w:pPr>
      <w:r w:rsidRPr="00E95E1E">
        <w:rPr>
          <w:i/>
          <w:vanish/>
          <w:color w:val="FF0000"/>
        </w:rPr>
        <w:t>Uitvoeringsduur;</w:t>
      </w:r>
    </w:p>
    <w:p w14:paraId="4166BD9C" w14:textId="77777777" w:rsidR="003479F0" w:rsidRPr="00E95E1E" w:rsidRDefault="003479F0" w:rsidP="00E95E1E">
      <w:pPr>
        <w:pStyle w:val="Huisstijl-Colofon"/>
        <w:numPr>
          <w:ilvl w:val="1"/>
          <w:numId w:val="28"/>
        </w:numPr>
        <w:rPr>
          <w:i/>
          <w:vanish/>
          <w:color w:val="FF0000"/>
        </w:rPr>
      </w:pPr>
      <w:r w:rsidRPr="00E95E1E">
        <w:rPr>
          <w:i/>
          <w:vanish/>
          <w:color w:val="FF0000"/>
        </w:rPr>
        <w:t xml:space="preserve">Uitvoeringswijze. </w:t>
      </w:r>
    </w:p>
    <w:p w14:paraId="1D84F007" w14:textId="77777777" w:rsidR="003479F0" w:rsidRPr="00E95E1E" w:rsidRDefault="003479F0" w:rsidP="00E95E1E">
      <w:pPr>
        <w:pStyle w:val="Huisstijl-Colofon"/>
        <w:numPr>
          <w:ilvl w:val="0"/>
          <w:numId w:val="28"/>
        </w:numPr>
        <w:rPr>
          <w:i/>
          <w:vanish/>
          <w:color w:val="FF0000"/>
        </w:rPr>
      </w:pPr>
      <w:r w:rsidRPr="00E95E1E">
        <w:rPr>
          <w:i/>
          <w:vanish/>
          <w:color w:val="FF0000"/>
        </w:rPr>
        <w:t>Bouwkundige keuzes worden gemaakt in de voorbereiding op de aanbesteding (basisontwerp). Bij de opdrachtverlening vanuit de Regio aan PPO/GPO zijn de belangrijkste keuzes in het basisontwerp al gemaakt door de beleidsafdelingen van het Ministerie van Infrastructuur en Waterstaat, Landelijke Programmaring of de Regio. Bouwkundige keuzes kunnen gaan over:</w:t>
      </w:r>
    </w:p>
    <w:p w14:paraId="0FF8F4AB" w14:textId="77777777" w:rsidR="003479F0" w:rsidRPr="00E95E1E" w:rsidRDefault="003479F0" w:rsidP="00E95E1E">
      <w:pPr>
        <w:pStyle w:val="Huisstijl-Colofon"/>
        <w:numPr>
          <w:ilvl w:val="1"/>
          <w:numId w:val="28"/>
        </w:numPr>
        <w:rPr>
          <w:i/>
          <w:vanish/>
          <w:color w:val="FF0000"/>
        </w:rPr>
      </w:pPr>
      <w:r w:rsidRPr="00E95E1E">
        <w:rPr>
          <w:i/>
          <w:vanish/>
          <w:color w:val="FF0000"/>
        </w:rPr>
        <w:t>Vorm, ligging en functionaliteit van het basisontwerp;</w:t>
      </w:r>
    </w:p>
    <w:p w14:paraId="5CCEF978" w14:textId="77777777" w:rsidR="003479F0" w:rsidRPr="00E95E1E" w:rsidRDefault="003479F0" w:rsidP="00E95E1E">
      <w:pPr>
        <w:pStyle w:val="Huisstijl-Colofon"/>
        <w:numPr>
          <w:ilvl w:val="1"/>
          <w:numId w:val="28"/>
        </w:numPr>
        <w:rPr>
          <w:i/>
          <w:vanish/>
          <w:color w:val="FF0000"/>
        </w:rPr>
      </w:pPr>
      <w:r w:rsidRPr="00E95E1E">
        <w:rPr>
          <w:i/>
          <w:vanish/>
          <w:color w:val="FF0000"/>
        </w:rPr>
        <w:t>Levensduur;</w:t>
      </w:r>
    </w:p>
    <w:p w14:paraId="0B455706" w14:textId="77777777" w:rsidR="003479F0" w:rsidRPr="00E95E1E" w:rsidRDefault="003479F0" w:rsidP="00E95E1E">
      <w:pPr>
        <w:pStyle w:val="Huisstijl-Colofon"/>
        <w:numPr>
          <w:ilvl w:val="1"/>
          <w:numId w:val="28"/>
        </w:numPr>
        <w:rPr>
          <w:i/>
          <w:vanish/>
          <w:color w:val="FF0000"/>
        </w:rPr>
      </w:pPr>
      <w:r w:rsidRPr="00E95E1E">
        <w:rPr>
          <w:i/>
          <w:vanish/>
          <w:color w:val="FF0000"/>
        </w:rPr>
        <w:t>Keuzes vanuit een bepaald programma, zoals duurzaamheid.</w:t>
      </w:r>
    </w:p>
    <w:p w14:paraId="7E284044" w14:textId="77777777" w:rsidR="003479F0" w:rsidRPr="00E95E1E" w:rsidRDefault="003479F0" w:rsidP="00E95E1E">
      <w:pPr>
        <w:pStyle w:val="Huisstijl-Colofon"/>
        <w:numPr>
          <w:ilvl w:val="0"/>
          <w:numId w:val="28"/>
        </w:numPr>
        <w:rPr>
          <w:i/>
          <w:vanish/>
          <w:color w:val="FF0000"/>
        </w:rPr>
      </w:pPr>
      <w:r w:rsidRPr="00E95E1E">
        <w:rPr>
          <w:i/>
          <w:vanish/>
          <w:color w:val="FF0000"/>
        </w:rPr>
        <w:t>Technische keuzes (detaillering) worden in de ontwerpfase vlak voor de realisatie gemaakt. De meeste technische keuzes worden pas gemaakt als de opdrachtnemer in het ontwerp verder gaat detailleren. De OG blijft echter in deze fase verantwoordelijk voor de keuzes die betrekking hebben op de veiligheid en gezondheid van werknemers op de bouwplaats in de fase hierna. Technische keuzes waarop de OG invloed heeft in de ontwerpfase kunnen gaan over:</w:t>
      </w:r>
    </w:p>
    <w:p w14:paraId="69366EA8" w14:textId="77777777" w:rsidR="003479F0" w:rsidRPr="00E95E1E" w:rsidRDefault="003479F0" w:rsidP="00E95E1E">
      <w:pPr>
        <w:pStyle w:val="Huisstijl-Colofon"/>
        <w:numPr>
          <w:ilvl w:val="1"/>
          <w:numId w:val="28"/>
        </w:numPr>
        <w:rPr>
          <w:i/>
          <w:vanish/>
          <w:color w:val="FF0000"/>
        </w:rPr>
      </w:pPr>
      <w:r w:rsidRPr="00E95E1E">
        <w:rPr>
          <w:i/>
          <w:vanish/>
          <w:color w:val="FF0000"/>
        </w:rPr>
        <w:t>Materiaal / conservering;</w:t>
      </w:r>
    </w:p>
    <w:p w14:paraId="684009E8" w14:textId="77777777" w:rsidR="003479F0" w:rsidRPr="00E95E1E" w:rsidRDefault="003479F0" w:rsidP="00E95E1E">
      <w:pPr>
        <w:pStyle w:val="Huisstijl-Colofon"/>
        <w:numPr>
          <w:ilvl w:val="1"/>
          <w:numId w:val="28"/>
        </w:numPr>
        <w:rPr>
          <w:i/>
          <w:vanish/>
          <w:color w:val="FF0000"/>
        </w:rPr>
      </w:pPr>
      <w:r w:rsidRPr="00E95E1E">
        <w:rPr>
          <w:i/>
          <w:vanish/>
          <w:color w:val="FF0000"/>
        </w:rPr>
        <w:t>Combinaties van functies.</w:t>
      </w:r>
    </w:p>
    <w:p w14:paraId="7BC8F22D" w14:textId="77777777" w:rsidR="003479F0" w:rsidRPr="003479F0" w:rsidRDefault="003479F0" w:rsidP="003479F0">
      <w:pPr>
        <w:pStyle w:val="Broodtekst"/>
      </w:pPr>
    </w:p>
    <w:p w14:paraId="66FFB3F0" w14:textId="77777777" w:rsidR="003479F0" w:rsidRPr="00E95E1E" w:rsidRDefault="003479F0" w:rsidP="003479F0">
      <w:pPr>
        <w:pStyle w:val="Broodtekst"/>
        <w:rPr>
          <w:i/>
          <w:vanish/>
          <w:color w:val="FF0000"/>
        </w:rPr>
      </w:pPr>
      <w:r w:rsidRPr="00E95E1E">
        <w:rPr>
          <w:i/>
          <w:vanish/>
          <w:color w:val="FF0000"/>
        </w:rPr>
        <w:t xml:space="preserve">Er zit een oorzakelijk verband tussen deze keuzes: soms vergt een technische keuze weer een bouwkundige keuze, of een bouwkundige keuze weer een organisatorische keuze. Zo kunnen doorstromingseisen in de projectopdracht bepalend zijn in de keuze voor het in te zetten materieel in de realisatie. Het gaat om de BTO keuzes met het oog op de uit te voerenwerkzaamheden; het projectteam hoeft dus geen BTO keuzes te achterhalen die geen verband houden met de uit te voeren werkzaamheden. </w:t>
      </w:r>
    </w:p>
    <w:p w14:paraId="7AA6E74F" w14:textId="77777777" w:rsidR="003479F0" w:rsidRDefault="003479F0" w:rsidP="00F60807">
      <w:pPr>
        <w:pStyle w:val="Broodtekst"/>
      </w:pPr>
    </w:p>
    <w:p w14:paraId="7004BBD4" w14:textId="77777777" w:rsidR="009D1E21" w:rsidRDefault="009D1E21" w:rsidP="009D1E21">
      <w:pPr>
        <w:pStyle w:val="Huisstijl-Colofon"/>
        <w:rPr>
          <w:i/>
          <w:vanish/>
          <w:color w:val="FF0000"/>
        </w:rPr>
      </w:pPr>
      <w:r w:rsidRPr="009D1E21">
        <w:rPr>
          <w:i/>
          <w:vanish/>
          <w:color w:val="FF0000"/>
        </w:rPr>
        <w:t>De onderzoeken en rapporten die de onderbouwing vormen van de bouwkundige, technische en organisatorische keuzen die in verband met de veiligheid en gezondheid van de werknemers en zelfstandigen worden gemaakt</w:t>
      </w:r>
      <w:r>
        <w:rPr>
          <w:i/>
          <w:vanish/>
          <w:color w:val="FF0000"/>
        </w:rPr>
        <w:t xml:space="preserve"> dienen als bijlagen</w:t>
      </w:r>
      <w:r w:rsidR="00A10628">
        <w:rPr>
          <w:i/>
          <w:vanish/>
          <w:color w:val="FF0000"/>
        </w:rPr>
        <w:t xml:space="preserve"> of </w:t>
      </w:r>
      <w:r>
        <w:rPr>
          <w:i/>
          <w:vanish/>
          <w:color w:val="FF0000"/>
        </w:rPr>
        <w:t>middels referenties te worden toegevoegd aan dit plan.</w:t>
      </w:r>
      <w:r w:rsidR="00A10628">
        <w:rPr>
          <w:i/>
          <w:vanish/>
          <w:color w:val="FF0000"/>
        </w:rPr>
        <w:t xml:space="preserve"> Let wel: referenties moeten ook na oplevering van het project vindbaar en raadpleegbaar blijven!</w:t>
      </w:r>
    </w:p>
    <w:p w14:paraId="00A6B738" w14:textId="77777777" w:rsidR="00CA3C8F" w:rsidRDefault="00CA3C8F" w:rsidP="00CA3C8F">
      <w:pPr>
        <w:pStyle w:val="Huisstijl-Colofon"/>
        <w:rPr>
          <w:i/>
          <w:vanish/>
          <w:color w:val="FF0000"/>
        </w:rPr>
      </w:pPr>
    </w:p>
    <w:p w14:paraId="16CF94EC" w14:textId="77777777" w:rsidR="00EF3A3B" w:rsidRPr="00196BCC" w:rsidRDefault="00196BCC" w:rsidP="00196BCC">
      <w:pPr>
        <w:widowControl w:val="0"/>
        <w:rPr>
          <w:i/>
          <w:iCs/>
          <w:vanish/>
          <w:color w:val="FF0000"/>
          <w:szCs w:val="18"/>
        </w:rPr>
      </w:pPr>
      <w:r w:rsidRPr="00196BCC">
        <w:rPr>
          <w:i/>
          <w:iCs/>
          <w:vanish/>
          <w:color w:val="FF0000"/>
          <w:szCs w:val="18"/>
        </w:rPr>
        <w:t>Neem het restrisico, wat overblijft na de gemaakte BTO keuze, op in de Ontwerp RI&amp;E.</w:t>
      </w:r>
    </w:p>
    <w:p w14:paraId="3490D058" w14:textId="77777777" w:rsidR="00EF3A3B" w:rsidRDefault="00EF3A3B" w:rsidP="00EF3A3B">
      <w:pPr>
        <w:widowControl w:val="0"/>
        <w:rPr>
          <w:color w:val="000000"/>
          <w:sz w:val="21"/>
          <w:szCs w:val="20"/>
        </w:rPr>
      </w:pPr>
      <w:r>
        <w:t> </w:t>
      </w:r>
    </w:p>
    <w:p w14:paraId="32957E33" w14:textId="77777777" w:rsidR="00CA3C8F" w:rsidRPr="009D1E21" w:rsidRDefault="00CA3C8F" w:rsidP="009D1E21">
      <w:pPr>
        <w:pStyle w:val="Huisstijl-Colofon"/>
        <w:rPr>
          <w:i/>
          <w:vanish/>
          <w:color w:val="FF0000"/>
        </w:rPr>
      </w:pPr>
    </w:p>
    <w:p w14:paraId="2C172B87" w14:textId="77777777" w:rsidR="00F60807" w:rsidRDefault="00993CF0" w:rsidP="00F60807">
      <w:pPr>
        <w:pStyle w:val="HoofdstukGenummerd"/>
      </w:pPr>
      <w:bookmarkStart w:id="60" w:name="_Toc494268566"/>
      <w:bookmarkStart w:id="61" w:name="_Toc535847739"/>
      <w:r>
        <w:lastRenderedPageBreak/>
        <w:t>O</w:t>
      </w:r>
      <w:r w:rsidR="00F60807">
        <w:t>pleiding en instructie</w:t>
      </w:r>
      <w:bookmarkEnd w:id="60"/>
      <w:bookmarkEnd w:id="61"/>
      <w:r w:rsidR="00F60807">
        <w:t xml:space="preserve"> </w:t>
      </w:r>
    </w:p>
    <w:p w14:paraId="2D8681ED" w14:textId="19217E2A" w:rsidR="00F60807" w:rsidRDefault="00F60807" w:rsidP="00F60807">
      <w:pPr>
        <w:pStyle w:val="Broodtekst"/>
      </w:pPr>
      <w:r>
        <w:t xml:space="preserve">Alle projectmedewerkers van Rijkswaterstaat hebben </w:t>
      </w:r>
      <w:r w:rsidR="00F245D5" w:rsidRPr="00F245D5">
        <w:t>de e-learning Integrale Veiligheid gevolgd op het Leerportaal van I&amp;W.</w:t>
      </w:r>
      <w:r w:rsidR="00900ED3">
        <w:t xml:space="preserve"> </w:t>
      </w:r>
      <w:r>
        <w:t>Alle projectmedewerkers van Rijkswaterstaat die regelmatig op de bouwplaats komen zijn VCA-VOL gecertificeerd.</w:t>
      </w:r>
      <w:r>
        <w:tab/>
      </w:r>
    </w:p>
    <w:p w14:paraId="383749E0" w14:textId="77777777" w:rsidR="00900ED3" w:rsidRPr="00AE107F" w:rsidRDefault="00900ED3" w:rsidP="00900ED3">
      <w:pPr>
        <w:pStyle w:val="Broodtekst"/>
      </w:pPr>
    </w:p>
    <w:p w14:paraId="3C19E3ED" w14:textId="77777777" w:rsidR="00900ED3" w:rsidRPr="00AE107F" w:rsidRDefault="00900ED3" w:rsidP="00900ED3">
      <w:pPr>
        <w:pStyle w:val="Broodtekst"/>
      </w:pPr>
      <w:r w:rsidRPr="00AE107F">
        <w:t xml:space="preserve">Uitgangspunt is dat de hoofdaannemer (Opdrachtnemer) verantwoordelijk is voor de coördinatie en instructies richting onderaannemers en bezoekers. </w:t>
      </w:r>
    </w:p>
    <w:p w14:paraId="4849D4DD" w14:textId="77777777" w:rsidR="00900ED3" w:rsidRPr="00AE107F" w:rsidRDefault="00900ED3" w:rsidP="00900ED3">
      <w:pPr>
        <w:pStyle w:val="Broodtekst"/>
      </w:pPr>
      <w:r w:rsidRPr="00AE107F">
        <w:t xml:space="preserve">De opdrachtnemer dient de relevante veiligheidsinstructie voor eigen werknemers, onderaannemers, personeel van de opdrachtgever en bezoekers van de bouwplaats te organiseren. Hiermee dient hij invulling te geven aan Afdeling 5. Bouwproces, Artikel 2.28. Veiligheids- en gezondheidsplan, lid g. ON dient hierbij mee ook invulling te geven aan en te zorgen voor het naleven van artikel 8, arbeidsomstandighedenwet. </w:t>
      </w:r>
    </w:p>
    <w:p w14:paraId="5377ECFD" w14:textId="77777777" w:rsidR="00900ED3" w:rsidRPr="00AE107F" w:rsidRDefault="00900ED3" w:rsidP="00900ED3">
      <w:pPr>
        <w:pStyle w:val="Broodtekst"/>
      </w:pPr>
    </w:p>
    <w:p w14:paraId="3ACB836C" w14:textId="77777777" w:rsidR="00900ED3" w:rsidRPr="00AE107F" w:rsidRDefault="00900ED3" w:rsidP="00900ED3">
      <w:pPr>
        <w:pStyle w:val="Broodtekst"/>
      </w:pPr>
      <w:r w:rsidRPr="00AE107F">
        <w:t>Afhankelijk van de voortgang in het bouwproces, worden in het veiligheids- en gezondheidsplan van Opdrachtnemer ten minste</w:t>
      </w:r>
      <w:r>
        <w:t xml:space="preserve"> vermeld,</w:t>
      </w:r>
      <w:r w:rsidRPr="00AE107F">
        <w:t xml:space="preserve"> </w:t>
      </w:r>
      <w:r>
        <w:t xml:space="preserve">de wijze waarop voorlichting en instructie wordt gegeven op de bouwplaats, e.e.a. </w:t>
      </w:r>
      <w:r w:rsidRPr="00AE107F">
        <w:t>conform lid g</w:t>
      </w:r>
      <w:r>
        <w:t xml:space="preserve"> van artikel 2.28 van het Arbobesluit.</w:t>
      </w:r>
      <w:r w:rsidRPr="00AE107F">
        <w:t xml:space="preserve"> </w:t>
      </w:r>
    </w:p>
    <w:p w14:paraId="2C7D9416" w14:textId="77777777" w:rsidR="00900ED3" w:rsidRPr="00AE107F" w:rsidRDefault="00900ED3" w:rsidP="00900ED3">
      <w:pPr>
        <w:pStyle w:val="Broodtekst"/>
      </w:pPr>
    </w:p>
    <w:p w14:paraId="68A6DF44" w14:textId="77777777" w:rsidR="00900ED3" w:rsidRPr="00AE107F" w:rsidRDefault="00900ED3" w:rsidP="00900ED3">
      <w:pPr>
        <w:pStyle w:val="Broodtekst"/>
      </w:pPr>
      <w:r w:rsidRPr="00AE107F">
        <w:t>Eisen gesteld aan een goede voorlichting:</w:t>
      </w:r>
    </w:p>
    <w:p w14:paraId="2216DAAC" w14:textId="77777777" w:rsidR="00900ED3" w:rsidRDefault="00900ED3" w:rsidP="004829AB">
      <w:pPr>
        <w:pStyle w:val="Broodtekst"/>
        <w:numPr>
          <w:ilvl w:val="0"/>
          <w:numId w:val="42"/>
        </w:numPr>
      </w:pPr>
      <w:r w:rsidRPr="00AE107F">
        <w:t>De voorlichting en instructie afstemmen op de kennis, kunde en taal van d</w:t>
      </w:r>
      <w:r>
        <w:t xml:space="preserve">e </w:t>
      </w:r>
    </w:p>
    <w:p w14:paraId="64D01449" w14:textId="309F3EF9" w:rsidR="00900ED3" w:rsidRPr="00AE107F" w:rsidRDefault="00900ED3" w:rsidP="00900ED3">
      <w:pPr>
        <w:pStyle w:val="Broodtekst"/>
      </w:pPr>
      <w:r>
        <w:t xml:space="preserve">    </w:t>
      </w:r>
      <w:r w:rsidRPr="00AE107F">
        <w:t>werknemer;</w:t>
      </w:r>
    </w:p>
    <w:p w14:paraId="66D6BB8E" w14:textId="77777777" w:rsidR="00900ED3" w:rsidRDefault="00900ED3" w:rsidP="004829AB">
      <w:pPr>
        <w:pStyle w:val="Broodtekst"/>
        <w:numPr>
          <w:ilvl w:val="0"/>
          <w:numId w:val="42"/>
        </w:numPr>
      </w:pPr>
      <w:r w:rsidRPr="00AE107F">
        <w:t>De voorlichting en instructie in woord en schrift te beschikking te stellen in een</w:t>
      </w:r>
      <w:r>
        <w:t xml:space="preserve"> </w:t>
      </w:r>
    </w:p>
    <w:p w14:paraId="1DA71388" w14:textId="3E155161" w:rsidR="00900ED3" w:rsidRPr="00AE107F" w:rsidRDefault="00900ED3" w:rsidP="00900ED3">
      <w:pPr>
        <w:pStyle w:val="Broodtekst"/>
      </w:pPr>
      <w:r>
        <w:t xml:space="preserve">    </w:t>
      </w:r>
      <w:r w:rsidRPr="00AE107F">
        <w:t>voor de werknemer begrijpelijke taal;</w:t>
      </w:r>
    </w:p>
    <w:p w14:paraId="2DA5082C" w14:textId="77777777" w:rsidR="00900ED3" w:rsidRPr="00AE107F" w:rsidRDefault="00900ED3" w:rsidP="004829AB">
      <w:pPr>
        <w:pStyle w:val="Broodtekst"/>
        <w:numPr>
          <w:ilvl w:val="0"/>
          <w:numId w:val="42"/>
        </w:numPr>
      </w:pPr>
      <w:r w:rsidRPr="00AE107F">
        <w:t>De voorlichting en instructie afstemmen op de resultaten van de RI&amp;E;</w:t>
      </w:r>
    </w:p>
    <w:p w14:paraId="2F374991" w14:textId="77777777" w:rsidR="00900ED3" w:rsidRPr="00AE107F" w:rsidRDefault="00900ED3" w:rsidP="004829AB">
      <w:pPr>
        <w:pStyle w:val="Broodtekst"/>
        <w:numPr>
          <w:ilvl w:val="0"/>
          <w:numId w:val="42"/>
        </w:numPr>
      </w:pPr>
      <w:r w:rsidRPr="00AE107F">
        <w:t>Aantoonbaar te maken dat de voorlichting en instructie heeft plaats gevonden;</w:t>
      </w:r>
    </w:p>
    <w:p w14:paraId="1523C404" w14:textId="77777777" w:rsidR="00900ED3" w:rsidRDefault="00900ED3" w:rsidP="004829AB">
      <w:pPr>
        <w:pStyle w:val="Broodtekst"/>
        <w:numPr>
          <w:ilvl w:val="0"/>
          <w:numId w:val="42"/>
        </w:numPr>
      </w:pPr>
      <w:r w:rsidRPr="00AE107F">
        <w:t>De voorlichting en instructie aanpassen als gewijzigde omstandigheden hiertoe</w:t>
      </w:r>
      <w:r>
        <w:t xml:space="preserve"> </w:t>
      </w:r>
    </w:p>
    <w:p w14:paraId="770E0163" w14:textId="2E9393E2" w:rsidR="00900ED3" w:rsidRPr="00AE107F" w:rsidRDefault="00900ED3" w:rsidP="00900ED3">
      <w:pPr>
        <w:pStyle w:val="Broodtekst"/>
      </w:pPr>
      <w:r>
        <w:t xml:space="preserve">    </w:t>
      </w:r>
      <w:r w:rsidRPr="00AE107F">
        <w:t>aanleiding geven;</w:t>
      </w:r>
    </w:p>
    <w:p w14:paraId="4ECB1975" w14:textId="77777777" w:rsidR="00707908" w:rsidRDefault="00707908" w:rsidP="004829AB">
      <w:pPr>
        <w:pStyle w:val="Broodtekst"/>
        <w:numPr>
          <w:ilvl w:val="0"/>
          <w:numId w:val="42"/>
        </w:numPr>
      </w:pPr>
      <w:r>
        <w:t>Bijzondere groepen, zoals w</w:t>
      </w:r>
      <w:r w:rsidR="00900ED3" w:rsidRPr="00AE107F">
        <w:t>erknemers jonger dan 18 jaar daarbij extra aandacht</w:t>
      </w:r>
    </w:p>
    <w:p w14:paraId="6F581844" w14:textId="334A7C28" w:rsidR="00900ED3" w:rsidRPr="00AE107F" w:rsidRDefault="00707908" w:rsidP="00707908">
      <w:pPr>
        <w:pStyle w:val="Broodtekst"/>
      </w:pPr>
      <w:r>
        <w:t xml:space="preserve">    </w:t>
      </w:r>
      <w:r w:rsidR="00900ED3" w:rsidRPr="00AE107F">
        <w:t>geven;</w:t>
      </w:r>
    </w:p>
    <w:p w14:paraId="5F1474BC" w14:textId="77777777" w:rsidR="00707908" w:rsidRDefault="00900ED3" w:rsidP="004829AB">
      <w:pPr>
        <w:pStyle w:val="Broodtekst"/>
        <w:numPr>
          <w:ilvl w:val="0"/>
          <w:numId w:val="42"/>
        </w:numPr>
      </w:pPr>
      <w:r w:rsidRPr="00AE107F">
        <w:t>Werknemers wijzen op een gebruiksaanwijzing van arbeids- of persoonlijke</w:t>
      </w:r>
      <w:r w:rsidR="00707908">
        <w:t xml:space="preserve"> </w:t>
      </w:r>
    </w:p>
    <w:p w14:paraId="21A7D8B9" w14:textId="35B2E643" w:rsidR="00900ED3" w:rsidRPr="00AE107F" w:rsidRDefault="00707908" w:rsidP="00707908">
      <w:pPr>
        <w:pStyle w:val="Broodtekst"/>
      </w:pPr>
      <w:r>
        <w:t xml:space="preserve">    </w:t>
      </w:r>
      <w:r w:rsidR="00900ED3" w:rsidRPr="00AE107F">
        <w:t>beschermingsmiddelen en toezien op het juiste gebruik ervan;</w:t>
      </w:r>
    </w:p>
    <w:p w14:paraId="2FC61D48" w14:textId="77777777" w:rsidR="00707908" w:rsidRDefault="00900ED3" w:rsidP="004829AB">
      <w:pPr>
        <w:pStyle w:val="Broodtekst"/>
        <w:numPr>
          <w:ilvl w:val="0"/>
          <w:numId w:val="42"/>
        </w:numPr>
      </w:pPr>
      <w:r w:rsidRPr="00AE107F">
        <w:t xml:space="preserve">Werknemers wijzen op het gevaar van machines in de directe omgeving, ook als </w:t>
      </w:r>
    </w:p>
    <w:p w14:paraId="3F31F9F6" w14:textId="6751B758" w:rsidR="00900ED3" w:rsidRPr="00AE107F" w:rsidRDefault="00707908" w:rsidP="00707908">
      <w:pPr>
        <w:pStyle w:val="Broodtekst"/>
      </w:pPr>
      <w:r>
        <w:t xml:space="preserve">    </w:t>
      </w:r>
      <w:r w:rsidR="00900ED3" w:rsidRPr="00AE107F">
        <w:t>ze van deze machines niet rechtstreeks gebruikmaken.</w:t>
      </w:r>
    </w:p>
    <w:p w14:paraId="2984C63A" w14:textId="77777777" w:rsidR="00900ED3" w:rsidRPr="00AE107F" w:rsidRDefault="00900ED3" w:rsidP="00900ED3">
      <w:pPr>
        <w:pStyle w:val="Broodtekst"/>
      </w:pPr>
    </w:p>
    <w:p w14:paraId="65B564AD" w14:textId="77777777" w:rsidR="00900ED3" w:rsidRPr="00AE107F" w:rsidRDefault="00900ED3" w:rsidP="00900ED3">
      <w:pPr>
        <w:pStyle w:val="Broodtekst"/>
      </w:pPr>
      <w:r w:rsidRPr="00AE107F">
        <w:t xml:space="preserve">Bij een projectbezoek vanuit de opdrachtgever dient de RWS projectmedewerker zich te melden bij de uitvoerder van de opdrachtnemer. De RWS projectmedewerker ontvangt de benodigde instructies voor het betreden van het werkgebied vanuit de ON. </w:t>
      </w:r>
    </w:p>
    <w:p w14:paraId="7307B5A4" w14:textId="09D05A54" w:rsidR="00900ED3" w:rsidRDefault="00900ED3" w:rsidP="00F60807">
      <w:pPr>
        <w:pStyle w:val="Broodtekst"/>
      </w:pPr>
    </w:p>
    <w:p w14:paraId="192604D6" w14:textId="57EF865F" w:rsidR="00900ED3" w:rsidRDefault="003F5AEB" w:rsidP="00F60807">
      <w:pPr>
        <w:pStyle w:val="Broodtekst"/>
        <w:rPr>
          <w:i/>
        </w:rPr>
      </w:pPr>
      <w:r>
        <w:rPr>
          <w:i/>
        </w:rPr>
        <w:t>Generieke poort instructie (GPI)</w:t>
      </w:r>
    </w:p>
    <w:p w14:paraId="3EC9BC4A" w14:textId="1AB56F04" w:rsidR="003F5AEB" w:rsidRPr="003F5AEB" w:rsidRDefault="003F5AEB" w:rsidP="00F60807">
      <w:pPr>
        <w:pStyle w:val="Broodtekst"/>
      </w:pPr>
      <w:r w:rsidRPr="003F5AEB">
        <w:t xml:space="preserve">Om veiligheid en veilig gedrag op bouwlocaties te vergroten en stimuleren moet iedereen  die  een bouwlocatie betreedt zich houden aan  veiligheidsinstructies die voor iedereen gelden. Vooral dat laatste is belangrijk, omdat er zo meer duidelijkheid komt over het gewenste veiligheidsgedrag. Deze zogenaamde Generieke Poortinstructie (GPI) gaat per 1 april 2019 in en geldt voor alle bouwlocaties van aannemers, onderaannemers, toeleveranciers, ingehuurde mensen en vertegenwoordigers van opdrachtgevers en ingenieursbureaus die zijn aangesloten bij de Governance Code Veiligheid in de Bouw. Zonder GPI geen </w:t>
      </w:r>
      <w:r w:rsidRPr="003F5AEB">
        <w:lastRenderedPageBreak/>
        <w:t>toegang!</w:t>
      </w:r>
      <w:r>
        <w:t xml:space="preserve">  Vanaf 1 april 2019 moet iedereen - medewerkers en bezoekers - die een bouwlocatie wil betreden een Generieke Poortinstructie hebben gevolgd. Dit bestaat uit een cursus die wordt afgesloten met een toets. Tot de </w:t>
      </w:r>
      <w:r>
        <w:rPr>
          <w:rStyle w:val="Nadruk"/>
        </w:rPr>
        <w:t>verplichte invoering</w:t>
      </w:r>
      <w:r>
        <w:t xml:space="preserve"> handhaven de aangesloten organisaties* hun eigen veiligheidseisen nog, maar accepteren de nieuwe Generieke Poortinstructie (GPI) ook al. Al deze partijen behouden overigens ook de mogelijkheid om per bouwlocatie </w:t>
      </w:r>
      <w:r>
        <w:rPr>
          <w:rStyle w:val="Nadruk"/>
        </w:rPr>
        <w:t>aanvullende</w:t>
      </w:r>
      <w:r>
        <w:t xml:space="preserve"> specifieke veiligheidseisen te stellen. Voor medewerkers die eenmalig of sporadisch een bezoek brengen aan de bouwlocatie, kunnen volstaan met een GPI voor bezoekers waarmee ze onder begeleiding de bouwlocatie mogen betreden. e Generieke Poortinstructie is een initiatief vanuit de Opdrachtnemers (zie hieronder) waar wij als Opdrachtgever ons aan conformeren middels de Governance Code Veiligheid in de Bouw.</w:t>
      </w:r>
    </w:p>
    <w:p w14:paraId="028F90EC" w14:textId="77777777" w:rsidR="00F60807" w:rsidRPr="00EB71B5" w:rsidRDefault="00F60807" w:rsidP="00F60807">
      <w:pPr>
        <w:pStyle w:val="Broodtekst"/>
      </w:pPr>
    </w:p>
    <w:p w14:paraId="58B761A9" w14:textId="77777777" w:rsidR="00F60807" w:rsidRDefault="00F60807" w:rsidP="003479F0">
      <w:pPr>
        <w:pStyle w:val="BijlageGenummerdKop"/>
        <w:numPr>
          <w:ilvl w:val="0"/>
          <w:numId w:val="21"/>
        </w:numPr>
      </w:pPr>
      <w:r>
        <w:lastRenderedPageBreak/>
        <w:t xml:space="preserve">    </w:t>
      </w:r>
      <w:bookmarkStart w:id="62" w:name="_Toc535847740"/>
      <w:bookmarkStart w:id="63" w:name="_Toc494268567"/>
      <w:r w:rsidR="0016249D">
        <w:t>Ontwerp</w:t>
      </w:r>
      <w:r w:rsidR="003C7363">
        <w:t xml:space="preserve"> </w:t>
      </w:r>
      <w:r>
        <w:t>RI&amp;E</w:t>
      </w:r>
      <w:bookmarkEnd w:id="62"/>
      <w:r>
        <w:t xml:space="preserve"> </w:t>
      </w:r>
      <w:bookmarkEnd w:id="63"/>
    </w:p>
    <w:p w14:paraId="0E2A6585" w14:textId="77777777" w:rsidR="00CD629E" w:rsidRDefault="008A5A54" w:rsidP="00CD629E">
      <w:pPr>
        <w:pStyle w:val="Broodtekst"/>
      </w:pPr>
      <w:r>
        <w:t xml:space="preserve">Deze bijlage bevat de </w:t>
      </w:r>
      <w:r w:rsidR="0016249D">
        <w:t xml:space="preserve">concrete risico’s verbonden aan werkzaamheden binnen de </w:t>
      </w:r>
      <w:r>
        <w:t>project</w:t>
      </w:r>
      <w:r w:rsidR="0016249D">
        <w:t xml:space="preserve">scope, te weten </w:t>
      </w:r>
      <w:r>
        <w:t>object</w:t>
      </w:r>
      <w:r w:rsidR="0016249D">
        <w:t xml:space="preserve">specifieke </w:t>
      </w:r>
      <w:r>
        <w:t>risico’s en samenlooprisico’s</w:t>
      </w:r>
      <w:r w:rsidR="0016249D">
        <w:t xml:space="preserve">. Deze vormen de </w:t>
      </w:r>
      <w:r>
        <w:t>basis voor de maatregels, afspraken en wijze van toezicht zoals beschreven in dit IVP.</w:t>
      </w:r>
      <w:r w:rsidR="00CD629E" w:rsidRPr="00CD629E">
        <w:t xml:space="preserve"> </w:t>
      </w:r>
    </w:p>
    <w:p w14:paraId="0B85509F" w14:textId="77777777" w:rsidR="00F60807" w:rsidRDefault="00F60807" w:rsidP="00F60807">
      <w:pPr>
        <w:pStyle w:val="Broodtekst"/>
      </w:pPr>
    </w:p>
    <w:p w14:paraId="1472AB2C" w14:textId="77777777" w:rsidR="003C7363" w:rsidRDefault="008A5A54" w:rsidP="00F60807">
      <w:pPr>
        <w:pStyle w:val="Huisstijl-Colofon"/>
        <w:rPr>
          <w:i/>
          <w:vanish/>
          <w:color w:val="FF0000"/>
        </w:rPr>
      </w:pPr>
      <w:r>
        <w:rPr>
          <w:i/>
          <w:vanish/>
          <w:color w:val="FF0000"/>
        </w:rPr>
        <w:t>V</w:t>
      </w:r>
      <w:r w:rsidR="00F60807" w:rsidRPr="008F1D4F">
        <w:rPr>
          <w:i/>
          <w:vanish/>
          <w:color w:val="FF0000"/>
        </w:rPr>
        <w:t>oeg hier de actuele RI&amp;E toe</w:t>
      </w:r>
      <w:r w:rsidR="009075BD">
        <w:rPr>
          <w:i/>
          <w:vanish/>
          <w:color w:val="FF0000"/>
        </w:rPr>
        <w:t>.</w:t>
      </w:r>
      <w:r w:rsidR="003C7363">
        <w:rPr>
          <w:i/>
          <w:vanish/>
          <w:color w:val="FF0000"/>
        </w:rPr>
        <w:t xml:space="preserve"> </w:t>
      </w:r>
      <w:r w:rsidR="00E00D5C">
        <w:rPr>
          <w:i/>
          <w:vanish/>
          <w:color w:val="FF0000"/>
        </w:rPr>
        <w:t xml:space="preserve">Een actuele RI&amp;E is de basis, onmisbaar en essentieel voor de taken van de V&amp;G-coördinator(en). </w:t>
      </w:r>
      <w:r w:rsidR="005326D5">
        <w:rPr>
          <w:i/>
          <w:vanish/>
          <w:color w:val="FF0000"/>
        </w:rPr>
        <w:t xml:space="preserve">Veel beheersmaatregelen zullen door de Opdrachtnemer zelf worden ingevuld. Let wel dat Rijkswaterstaat de wettelijke verantwoordelijkheid heeft </w:t>
      </w:r>
      <w:r w:rsidR="00E00D5C">
        <w:rPr>
          <w:i/>
          <w:vanish/>
          <w:color w:val="FF0000"/>
        </w:rPr>
        <w:t xml:space="preserve">om </w:t>
      </w:r>
      <w:r w:rsidR="005326D5">
        <w:rPr>
          <w:i/>
          <w:vanish/>
          <w:color w:val="FF0000"/>
        </w:rPr>
        <w:t xml:space="preserve">erop toe te zien dat </w:t>
      </w:r>
      <w:r w:rsidR="00E00D5C">
        <w:rPr>
          <w:i/>
          <w:vanish/>
          <w:color w:val="FF0000"/>
        </w:rPr>
        <w:t>bij start uitvoering</w:t>
      </w:r>
      <w:r w:rsidR="005326D5">
        <w:rPr>
          <w:i/>
          <w:vanish/>
          <w:color w:val="FF0000"/>
        </w:rPr>
        <w:t xml:space="preserve"> al</w:t>
      </w:r>
      <w:r w:rsidR="00902D03">
        <w:rPr>
          <w:i/>
          <w:vanish/>
          <w:color w:val="FF0000"/>
        </w:rPr>
        <w:t>l</w:t>
      </w:r>
      <w:r w:rsidR="005326D5">
        <w:rPr>
          <w:i/>
          <w:vanish/>
          <w:color w:val="FF0000"/>
        </w:rPr>
        <w:t xml:space="preserve">e risico’s voldoende worde </w:t>
      </w:r>
      <w:r w:rsidR="00902D03">
        <w:rPr>
          <w:i/>
          <w:vanish/>
          <w:color w:val="FF0000"/>
        </w:rPr>
        <w:t>beheerst</w:t>
      </w:r>
      <w:r w:rsidR="005326D5">
        <w:rPr>
          <w:i/>
          <w:vanish/>
          <w:color w:val="FF0000"/>
        </w:rPr>
        <w:t xml:space="preserve"> door maatregelen. </w:t>
      </w:r>
    </w:p>
    <w:p w14:paraId="0E1D6E6F" w14:textId="77777777" w:rsidR="003C7363" w:rsidRDefault="003C7363" w:rsidP="00F60807">
      <w:pPr>
        <w:pStyle w:val="Huisstijl-Colofon"/>
        <w:rPr>
          <w:i/>
          <w:vanish/>
          <w:color w:val="FF0000"/>
        </w:rPr>
      </w:pPr>
    </w:p>
    <w:p w14:paraId="1A225BB0" w14:textId="77777777" w:rsidR="00BA3FD3" w:rsidRPr="008F1D4F" w:rsidRDefault="00BA3FD3" w:rsidP="00BA3FD3">
      <w:pPr>
        <w:pStyle w:val="Huisstijl-Colofon"/>
        <w:rPr>
          <w:i/>
          <w:vanish/>
          <w:color w:val="FF0000"/>
        </w:rPr>
      </w:pPr>
      <w:r>
        <w:rPr>
          <w:i/>
          <w:vanish/>
          <w:color w:val="FF0000"/>
        </w:rPr>
        <w:t>Beschrijf hoe binnen het project de Ontwerp RI&amp;E wordt opgesteld en wordt geactualiseerd.</w:t>
      </w:r>
      <w:r w:rsidR="00BE28B0">
        <w:rPr>
          <w:i/>
          <w:vanish/>
          <w:color w:val="FF0000"/>
        </w:rPr>
        <w:t xml:space="preserve"> Zie hiervoor de </w:t>
      </w:r>
      <w:hyperlink r:id="rId18" w:history="1">
        <w:r w:rsidR="00BE28B0" w:rsidRPr="00BE28B0">
          <w:rPr>
            <w:rStyle w:val="Hyperlink"/>
            <w:i/>
            <w:vanish/>
          </w:rPr>
          <w:t>Instructie Ontwerp RI&amp;E</w:t>
        </w:r>
      </w:hyperlink>
      <w:r w:rsidR="00BE28B0">
        <w:rPr>
          <w:i/>
          <w:vanish/>
          <w:color w:val="FF0000"/>
        </w:rPr>
        <w:t xml:space="preserve"> (document 5821  in WW/RWS).</w:t>
      </w:r>
    </w:p>
    <w:p w14:paraId="33242DBB" w14:textId="77777777" w:rsidR="00BA3FD3" w:rsidRDefault="00BA3FD3" w:rsidP="00F60807">
      <w:pPr>
        <w:pStyle w:val="Huisstijl-Colofon"/>
        <w:rPr>
          <w:i/>
          <w:vanish/>
          <w:color w:val="FF0000"/>
        </w:rPr>
      </w:pPr>
    </w:p>
    <w:p w14:paraId="0DFB1AA8" w14:textId="77777777" w:rsidR="00F60807" w:rsidRPr="008F1D4F" w:rsidRDefault="00F60807" w:rsidP="00F60807">
      <w:pPr>
        <w:pStyle w:val="Huisstijl-Colofon"/>
        <w:rPr>
          <w:i/>
          <w:vanish/>
          <w:color w:val="FF0000"/>
        </w:rPr>
      </w:pPr>
      <w:r w:rsidRPr="008F1D4F">
        <w:rPr>
          <w:i/>
          <w:vanish/>
          <w:color w:val="FF0000"/>
        </w:rPr>
        <w:t>De RI&amp;E dient minimaal de volgende risico’s te bevatten:</w:t>
      </w:r>
    </w:p>
    <w:p w14:paraId="753A4996" w14:textId="77777777" w:rsidR="005326D5" w:rsidRDefault="00F60807" w:rsidP="003479F0">
      <w:pPr>
        <w:pStyle w:val="Huisstijl-Colofon"/>
        <w:numPr>
          <w:ilvl w:val="0"/>
          <w:numId w:val="27"/>
        </w:numPr>
        <w:ind w:left="709"/>
        <w:rPr>
          <w:i/>
          <w:vanish/>
          <w:color w:val="FF0000"/>
        </w:rPr>
      </w:pPr>
      <w:r w:rsidRPr="008F1D4F">
        <w:rPr>
          <w:i/>
          <w:vanish/>
          <w:color w:val="FF0000"/>
        </w:rPr>
        <w:t xml:space="preserve">De </w:t>
      </w:r>
      <w:r w:rsidRPr="003023EE">
        <w:rPr>
          <w:b/>
          <w:i/>
          <w:vanish/>
          <w:color w:val="FF0000"/>
        </w:rPr>
        <w:t>objectrisico’s</w:t>
      </w:r>
      <w:r w:rsidRPr="008F1D4F">
        <w:rPr>
          <w:i/>
          <w:vanish/>
          <w:color w:val="FF0000"/>
        </w:rPr>
        <w:t>: risico</w:t>
      </w:r>
      <w:r w:rsidR="00C84758">
        <w:rPr>
          <w:i/>
          <w:vanish/>
          <w:color w:val="FF0000"/>
        </w:rPr>
        <w:t>’</w:t>
      </w:r>
      <w:r w:rsidRPr="008F1D4F">
        <w:rPr>
          <w:i/>
          <w:vanish/>
          <w:color w:val="FF0000"/>
        </w:rPr>
        <w:t xml:space="preserve">s </w:t>
      </w:r>
      <w:r w:rsidR="00C84758">
        <w:rPr>
          <w:i/>
          <w:vanish/>
          <w:color w:val="FF0000"/>
        </w:rPr>
        <w:t xml:space="preserve">die </w:t>
      </w:r>
      <w:r w:rsidRPr="008F1D4F">
        <w:rPr>
          <w:i/>
          <w:vanish/>
          <w:color w:val="FF0000"/>
        </w:rPr>
        <w:t>verbonden aan het werken</w:t>
      </w:r>
      <w:r w:rsidR="00C84758">
        <w:rPr>
          <w:i/>
          <w:vanish/>
          <w:color w:val="FF0000"/>
        </w:rPr>
        <w:t xml:space="preserve"> aan of </w:t>
      </w:r>
      <w:r w:rsidRPr="008F1D4F">
        <w:rPr>
          <w:i/>
          <w:vanish/>
          <w:color w:val="FF0000"/>
        </w:rPr>
        <w:t xml:space="preserve">aanwezig zijn op of nabij de objecten die onder de projectscope vallen. </w:t>
      </w:r>
      <w:r w:rsidR="005326D5" w:rsidRPr="008F1D4F">
        <w:rPr>
          <w:i/>
          <w:vanish/>
          <w:color w:val="FF0000"/>
        </w:rPr>
        <w:t>De gangbare objectrisico’s staan beschreven in het Integraal Veiligheid Dossier</w:t>
      </w:r>
      <w:r w:rsidR="005326D5">
        <w:rPr>
          <w:i/>
          <w:vanish/>
          <w:color w:val="FF0000"/>
        </w:rPr>
        <w:t xml:space="preserve"> van het </w:t>
      </w:r>
      <w:r w:rsidR="00C84758">
        <w:rPr>
          <w:i/>
          <w:vanish/>
          <w:color w:val="FF0000"/>
        </w:rPr>
        <w:t xml:space="preserve">betreffende </w:t>
      </w:r>
      <w:r w:rsidR="005326D5">
        <w:rPr>
          <w:i/>
          <w:vanish/>
          <w:color w:val="FF0000"/>
        </w:rPr>
        <w:t xml:space="preserve">object. Deze moeten </w:t>
      </w:r>
      <w:r w:rsidR="00C84758">
        <w:rPr>
          <w:i/>
          <w:vanish/>
          <w:color w:val="FF0000"/>
        </w:rPr>
        <w:t xml:space="preserve">voor de </w:t>
      </w:r>
      <w:r w:rsidR="00E910EE">
        <w:rPr>
          <w:i/>
          <w:vanish/>
          <w:color w:val="FF0000"/>
        </w:rPr>
        <w:t>Ontwerp</w:t>
      </w:r>
      <w:r w:rsidR="00C84758">
        <w:rPr>
          <w:i/>
          <w:vanish/>
          <w:color w:val="FF0000"/>
        </w:rPr>
        <w:t xml:space="preserve"> RI&amp;E</w:t>
      </w:r>
      <w:r w:rsidR="005326D5" w:rsidRPr="008F1D4F">
        <w:rPr>
          <w:i/>
          <w:vanish/>
          <w:color w:val="FF0000"/>
        </w:rPr>
        <w:t xml:space="preserve"> project specifiek </w:t>
      </w:r>
      <w:r w:rsidR="005326D5">
        <w:rPr>
          <w:i/>
          <w:vanish/>
          <w:color w:val="FF0000"/>
        </w:rPr>
        <w:t xml:space="preserve">worden </w:t>
      </w:r>
      <w:r w:rsidR="005326D5" w:rsidRPr="008F1D4F">
        <w:rPr>
          <w:i/>
          <w:vanish/>
          <w:color w:val="FF0000"/>
        </w:rPr>
        <w:t>gemaakt</w:t>
      </w:r>
      <w:r w:rsidR="005326D5">
        <w:rPr>
          <w:i/>
          <w:vanish/>
          <w:color w:val="FF0000"/>
        </w:rPr>
        <w:t xml:space="preserve">, op basis van </w:t>
      </w:r>
      <w:r w:rsidR="005326D5" w:rsidRPr="008F1D4F">
        <w:rPr>
          <w:i/>
          <w:vanish/>
          <w:color w:val="FF0000"/>
        </w:rPr>
        <w:t>de onder het project uit te voeren activiteiten</w:t>
      </w:r>
      <w:r w:rsidR="005326D5">
        <w:rPr>
          <w:i/>
          <w:vanish/>
          <w:color w:val="FF0000"/>
        </w:rPr>
        <w:t>.</w:t>
      </w:r>
    </w:p>
    <w:p w14:paraId="58260649" w14:textId="77777777" w:rsidR="005326D5" w:rsidRDefault="005326D5" w:rsidP="005326D5">
      <w:pPr>
        <w:pStyle w:val="Huisstijl-Colofon"/>
        <w:ind w:left="709"/>
        <w:rPr>
          <w:i/>
          <w:vanish/>
          <w:color w:val="FF0000"/>
        </w:rPr>
      </w:pPr>
      <w:r>
        <w:rPr>
          <w:i/>
          <w:vanish/>
          <w:color w:val="FF0000"/>
        </w:rPr>
        <w:t>Denk bijvoorbeeld aan:</w:t>
      </w:r>
    </w:p>
    <w:p w14:paraId="45CC1608" w14:textId="77777777" w:rsidR="005326D5" w:rsidRDefault="005326D5" w:rsidP="003479F0">
      <w:pPr>
        <w:pStyle w:val="Huisstijl-Colofon"/>
        <w:numPr>
          <w:ilvl w:val="1"/>
          <w:numId w:val="26"/>
        </w:numPr>
        <w:ind w:left="1418"/>
        <w:rPr>
          <w:i/>
          <w:vanish/>
          <w:color w:val="FF0000"/>
        </w:rPr>
      </w:pPr>
      <w:r>
        <w:rPr>
          <w:i/>
          <w:vanish/>
          <w:color w:val="FF0000"/>
        </w:rPr>
        <w:t>Aangeven op welke locaties valgevaar</w:t>
      </w:r>
      <w:r w:rsidR="00902D03">
        <w:rPr>
          <w:i/>
          <w:vanish/>
          <w:color w:val="FF0000"/>
        </w:rPr>
        <w:t xml:space="preserve"> </w:t>
      </w:r>
      <w:r>
        <w:rPr>
          <w:i/>
          <w:vanish/>
          <w:color w:val="FF0000"/>
        </w:rPr>
        <w:t>is</w:t>
      </w:r>
      <w:r w:rsidR="008743D2">
        <w:rPr>
          <w:i/>
          <w:vanish/>
          <w:color w:val="FF0000"/>
        </w:rPr>
        <w:t>;</w:t>
      </w:r>
    </w:p>
    <w:p w14:paraId="4175FFE2" w14:textId="77777777" w:rsidR="005326D5" w:rsidRDefault="008743D2" w:rsidP="003479F0">
      <w:pPr>
        <w:pStyle w:val="Huisstijl-Colofon"/>
        <w:numPr>
          <w:ilvl w:val="1"/>
          <w:numId w:val="26"/>
        </w:numPr>
        <w:ind w:left="1418"/>
        <w:rPr>
          <w:i/>
          <w:vanish/>
          <w:color w:val="FF0000"/>
        </w:rPr>
      </w:pPr>
      <w:r>
        <w:rPr>
          <w:i/>
          <w:vanish/>
          <w:color w:val="FF0000"/>
        </w:rPr>
        <w:t>Aangeven o</w:t>
      </w:r>
      <w:r w:rsidR="005326D5">
        <w:rPr>
          <w:i/>
          <w:vanish/>
          <w:color w:val="FF0000"/>
        </w:rPr>
        <w:t xml:space="preserve">p welke </w:t>
      </w:r>
      <w:r w:rsidR="00902D03">
        <w:rPr>
          <w:i/>
          <w:vanish/>
          <w:color w:val="FF0000"/>
        </w:rPr>
        <w:t>locaties</w:t>
      </w:r>
      <w:r w:rsidR="005326D5">
        <w:rPr>
          <w:i/>
          <w:vanish/>
          <w:color w:val="FF0000"/>
        </w:rPr>
        <w:t xml:space="preserve"> blootstelling aa</w:t>
      </w:r>
      <w:r w:rsidR="00902D03">
        <w:rPr>
          <w:i/>
          <w:vanish/>
          <w:color w:val="FF0000"/>
        </w:rPr>
        <w:t>n</w:t>
      </w:r>
      <w:r w:rsidR="005326D5">
        <w:rPr>
          <w:i/>
          <w:vanish/>
          <w:color w:val="FF0000"/>
        </w:rPr>
        <w:t xml:space="preserve"> gevaarlijke stoffen (</w:t>
      </w:r>
      <w:r w:rsidR="00902D03">
        <w:rPr>
          <w:i/>
          <w:vanish/>
          <w:color w:val="FF0000"/>
        </w:rPr>
        <w:t>uitlaatgassen, chemicaliën</w:t>
      </w:r>
      <w:r w:rsidR="005326D5">
        <w:rPr>
          <w:i/>
          <w:vanish/>
          <w:color w:val="FF0000"/>
        </w:rPr>
        <w:t>, asbes</w:t>
      </w:r>
      <w:r w:rsidR="00902D03">
        <w:rPr>
          <w:i/>
          <w:vanish/>
          <w:color w:val="FF0000"/>
        </w:rPr>
        <w:t>t</w:t>
      </w:r>
      <w:r w:rsidR="005326D5">
        <w:rPr>
          <w:i/>
          <w:vanish/>
          <w:color w:val="FF0000"/>
        </w:rPr>
        <w:t xml:space="preserve">, </w:t>
      </w:r>
      <w:r w:rsidR="00902D03">
        <w:rPr>
          <w:i/>
          <w:vanish/>
          <w:color w:val="FF0000"/>
        </w:rPr>
        <w:t>Chroom</w:t>
      </w:r>
      <w:r w:rsidR="005326D5">
        <w:rPr>
          <w:i/>
          <w:vanish/>
          <w:color w:val="FF0000"/>
        </w:rPr>
        <w:t xml:space="preserve"> VI, vervuilde grond) kan plaatsvinden</w:t>
      </w:r>
      <w:r>
        <w:rPr>
          <w:i/>
          <w:vanish/>
          <w:color w:val="FF0000"/>
        </w:rPr>
        <w:t>;</w:t>
      </w:r>
    </w:p>
    <w:p w14:paraId="66E645CF" w14:textId="77777777" w:rsidR="005326D5" w:rsidRDefault="005326D5" w:rsidP="003479F0">
      <w:pPr>
        <w:pStyle w:val="Huisstijl-Colofon"/>
        <w:numPr>
          <w:ilvl w:val="1"/>
          <w:numId w:val="26"/>
        </w:numPr>
        <w:ind w:left="1418"/>
        <w:rPr>
          <w:i/>
          <w:vanish/>
          <w:color w:val="FF0000"/>
        </w:rPr>
      </w:pPr>
      <w:r>
        <w:rPr>
          <w:i/>
          <w:vanish/>
          <w:color w:val="FF0000"/>
        </w:rPr>
        <w:t>Aanwezigheid va</w:t>
      </w:r>
      <w:r w:rsidR="00902D03">
        <w:rPr>
          <w:i/>
          <w:vanish/>
          <w:color w:val="FF0000"/>
        </w:rPr>
        <w:t>n</w:t>
      </w:r>
      <w:r>
        <w:rPr>
          <w:i/>
          <w:vanish/>
          <w:color w:val="FF0000"/>
        </w:rPr>
        <w:t xml:space="preserve"> nie</w:t>
      </w:r>
      <w:r w:rsidR="00902D03">
        <w:rPr>
          <w:i/>
          <w:vanish/>
          <w:color w:val="FF0000"/>
        </w:rPr>
        <w:t>t</w:t>
      </w:r>
      <w:r>
        <w:rPr>
          <w:i/>
          <w:vanish/>
          <w:color w:val="FF0000"/>
        </w:rPr>
        <w:t xml:space="preserve"> </w:t>
      </w:r>
      <w:r w:rsidR="00902D03">
        <w:rPr>
          <w:i/>
          <w:vanish/>
          <w:color w:val="FF0000"/>
        </w:rPr>
        <w:t>gesprongen</w:t>
      </w:r>
      <w:r>
        <w:rPr>
          <w:i/>
          <w:vanish/>
          <w:color w:val="FF0000"/>
        </w:rPr>
        <w:t xml:space="preserve"> explosieven</w:t>
      </w:r>
      <w:r w:rsidR="008743D2">
        <w:rPr>
          <w:i/>
          <w:vanish/>
          <w:color w:val="FF0000"/>
        </w:rPr>
        <w:t>;</w:t>
      </w:r>
    </w:p>
    <w:p w14:paraId="2B1105B2" w14:textId="77777777" w:rsidR="003023EE" w:rsidRDefault="00902D03" w:rsidP="003479F0">
      <w:pPr>
        <w:pStyle w:val="Huisstijl-Colofon"/>
        <w:numPr>
          <w:ilvl w:val="1"/>
          <w:numId w:val="26"/>
        </w:numPr>
        <w:ind w:left="1418"/>
        <w:rPr>
          <w:i/>
          <w:vanish/>
          <w:color w:val="FF0000"/>
        </w:rPr>
      </w:pPr>
      <w:r>
        <w:rPr>
          <w:i/>
          <w:vanish/>
          <w:color w:val="FF0000"/>
        </w:rPr>
        <w:t xml:space="preserve">Locaties met </w:t>
      </w:r>
      <w:r w:rsidR="003023EE" w:rsidRPr="00A31287">
        <w:rPr>
          <w:i/>
          <w:vanish/>
          <w:color w:val="FF0000"/>
        </w:rPr>
        <w:t xml:space="preserve"> extra risico voo</w:t>
      </w:r>
      <w:r w:rsidR="003023EE">
        <w:rPr>
          <w:i/>
          <w:vanish/>
          <w:color w:val="FF0000"/>
        </w:rPr>
        <w:t>r bedelving, vastraken of vallen</w:t>
      </w:r>
      <w:r w:rsidR="003023EE" w:rsidRPr="00A31287">
        <w:rPr>
          <w:i/>
          <w:vanish/>
          <w:color w:val="FF0000"/>
        </w:rPr>
        <w:t>;</w:t>
      </w:r>
    </w:p>
    <w:p w14:paraId="47143BEE" w14:textId="77777777" w:rsidR="00902D03" w:rsidRDefault="008743D2" w:rsidP="003479F0">
      <w:pPr>
        <w:pStyle w:val="Huisstijl-Colofon"/>
        <w:numPr>
          <w:ilvl w:val="1"/>
          <w:numId w:val="26"/>
        </w:numPr>
        <w:ind w:left="1418"/>
        <w:rPr>
          <w:i/>
          <w:vanish/>
          <w:color w:val="FF0000"/>
        </w:rPr>
      </w:pPr>
      <w:r>
        <w:rPr>
          <w:i/>
          <w:vanish/>
          <w:color w:val="FF0000"/>
        </w:rPr>
        <w:t xml:space="preserve">Tekortkomingen of </w:t>
      </w:r>
      <w:r w:rsidR="00902D03">
        <w:rPr>
          <w:i/>
          <w:vanish/>
          <w:color w:val="FF0000"/>
        </w:rPr>
        <w:t>afwezig</w:t>
      </w:r>
      <w:r>
        <w:rPr>
          <w:i/>
          <w:vanish/>
          <w:color w:val="FF0000"/>
        </w:rPr>
        <w:t xml:space="preserve">heid </w:t>
      </w:r>
      <w:r w:rsidR="00902D03">
        <w:rPr>
          <w:i/>
          <w:vanish/>
          <w:color w:val="FF0000"/>
        </w:rPr>
        <w:t>van veiligheidsvoorzieningen, noodhulpmiddelen etc</w:t>
      </w:r>
      <w:r>
        <w:rPr>
          <w:i/>
          <w:vanish/>
          <w:color w:val="FF0000"/>
        </w:rPr>
        <w:t>.;</w:t>
      </w:r>
    </w:p>
    <w:p w14:paraId="6E4BF120" w14:textId="77777777" w:rsidR="003023EE" w:rsidRDefault="003023EE" w:rsidP="003479F0">
      <w:pPr>
        <w:pStyle w:val="Huisstijl-Colofon"/>
        <w:numPr>
          <w:ilvl w:val="1"/>
          <w:numId w:val="26"/>
        </w:numPr>
        <w:ind w:left="1418"/>
        <w:rPr>
          <w:i/>
          <w:vanish/>
          <w:color w:val="FF0000"/>
        </w:rPr>
      </w:pPr>
      <w:r>
        <w:rPr>
          <w:i/>
          <w:vanish/>
          <w:color w:val="FF0000"/>
        </w:rPr>
        <w:t>werken in beperkte ruimte;</w:t>
      </w:r>
    </w:p>
    <w:p w14:paraId="726E4664" w14:textId="77777777" w:rsidR="003023EE" w:rsidRDefault="00902D03" w:rsidP="003479F0">
      <w:pPr>
        <w:pStyle w:val="Huisstijl-Colofon"/>
        <w:numPr>
          <w:ilvl w:val="1"/>
          <w:numId w:val="26"/>
        </w:numPr>
        <w:ind w:left="1418"/>
        <w:rPr>
          <w:i/>
          <w:vanish/>
          <w:color w:val="FF0000"/>
        </w:rPr>
      </w:pPr>
      <w:r>
        <w:rPr>
          <w:i/>
          <w:vanish/>
          <w:color w:val="FF0000"/>
        </w:rPr>
        <w:t xml:space="preserve">Werken onder </w:t>
      </w:r>
      <w:r w:rsidR="003023EE" w:rsidRPr="00A31287">
        <w:rPr>
          <w:i/>
          <w:vanish/>
          <w:color w:val="FF0000"/>
        </w:rPr>
        <w:t>overdruk;</w:t>
      </w:r>
    </w:p>
    <w:p w14:paraId="0B8F6E95" w14:textId="77777777" w:rsidR="003023EE" w:rsidRPr="003023EE" w:rsidRDefault="00BA3FD3" w:rsidP="003479F0">
      <w:pPr>
        <w:pStyle w:val="Huisstijl-Colofon"/>
        <w:numPr>
          <w:ilvl w:val="1"/>
          <w:numId w:val="26"/>
        </w:numPr>
        <w:ind w:left="1418"/>
        <w:rPr>
          <w:i/>
          <w:vanish/>
          <w:color w:val="FF0000"/>
        </w:rPr>
      </w:pPr>
      <w:r>
        <w:rPr>
          <w:i/>
          <w:vanish/>
          <w:color w:val="FF0000"/>
        </w:rPr>
        <w:t>V</w:t>
      </w:r>
      <w:r w:rsidR="003023EE" w:rsidRPr="00A10628">
        <w:rPr>
          <w:i/>
          <w:vanish/>
          <w:color w:val="FF0000"/>
        </w:rPr>
        <w:t>eiligheid van derden op of naast de bouwplaats</w:t>
      </w:r>
      <w:r w:rsidR="003023EE">
        <w:rPr>
          <w:i/>
          <w:vanish/>
          <w:color w:val="FF0000"/>
        </w:rPr>
        <w:t>, bijvoorbeeld passanten.</w:t>
      </w:r>
    </w:p>
    <w:p w14:paraId="1891EE2C" w14:textId="77777777" w:rsidR="003023EE" w:rsidRDefault="00F60807" w:rsidP="003479F0">
      <w:pPr>
        <w:pStyle w:val="Huisstijl-Colofon"/>
        <w:numPr>
          <w:ilvl w:val="0"/>
          <w:numId w:val="26"/>
        </w:numPr>
        <w:rPr>
          <w:i/>
          <w:vanish/>
          <w:color w:val="FF0000"/>
        </w:rPr>
      </w:pPr>
      <w:r w:rsidRPr="008F1D4F">
        <w:rPr>
          <w:i/>
          <w:vanish/>
          <w:color w:val="FF0000"/>
        </w:rPr>
        <w:t xml:space="preserve">De </w:t>
      </w:r>
      <w:r w:rsidRPr="003023EE">
        <w:rPr>
          <w:b/>
          <w:i/>
          <w:vanish/>
          <w:color w:val="FF0000"/>
        </w:rPr>
        <w:t>samenlooprisico’s</w:t>
      </w:r>
      <w:r w:rsidRPr="008F1D4F">
        <w:rPr>
          <w:i/>
          <w:vanish/>
          <w:color w:val="FF0000"/>
        </w:rPr>
        <w:t>: specifieke gevaren die het gevolg zijn van de gelijktijdige en achtereenvolgende uitvoering van de bouwwerkzaamheden en in voorkomend geval van de wisselwerking met doorgaande exploitatiewerkzaamheden. Denk aan meerdere partijen tegelijk actief</w:t>
      </w:r>
      <w:r w:rsidR="003C7363">
        <w:rPr>
          <w:i/>
          <w:vanish/>
          <w:color w:val="FF0000"/>
        </w:rPr>
        <w:t xml:space="preserve"> naast of boven elkaar</w:t>
      </w:r>
      <w:r w:rsidRPr="008F1D4F">
        <w:rPr>
          <w:i/>
          <w:vanish/>
          <w:color w:val="FF0000"/>
        </w:rPr>
        <w:t xml:space="preserve">, </w:t>
      </w:r>
      <w:r w:rsidR="003C7363">
        <w:rPr>
          <w:i/>
          <w:vanish/>
          <w:color w:val="FF0000"/>
        </w:rPr>
        <w:t xml:space="preserve">de inrichting van het bouwterrein, </w:t>
      </w:r>
      <w:r w:rsidRPr="008F1D4F">
        <w:rPr>
          <w:i/>
          <w:vanish/>
          <w:color w:val="FF0000"/>
        </w:rPr>
        <w:t>doorgaande exploitatie van (vaar)wegen</w:t>
      </w:r>
      <w:r w:rsidR="0086760D">
        <w:rPr>
          <w:i/>
          <w:vanish/>
          <w:color w:val="FF0000"/>
        </w:rPr>
        <w:t>, raakvlakken met andere projecten</w:t>
      </w:r>
      <w:r w:rsidR="003023EE">
        <w:rPr>
          <w:i/>
          <w:vanish/>
          <w:color w:val="FF0000"/>
        </w:rPr>
        <w:t xml:space="preserve">. </w:t>
      </w:r>
    </w:p>
    <w:p w14:paraId="316ACF9F" w14:textId="77777777" w:rsidR="00902D03" w:rsidRDefault="00902D03" w:rsidP="003023EE">
      <w:pPr>
        <w:pStyle w:val="Huisstijl-Colofon"/>
        <w:rPr>
          <w:i/>
          <w:vanish/>
          <w:color w:val="FF0000"/>
        </w:rPr>
      </w:pPr>
    </w:p>
    <w:p w14:paraId="69ABE518" w14:textId="77777777" w:rsidR="00F60807" w:rsidRDefault="003023EE" w:rsidP="003023EE">
      <w:pPr>
        <w:pStyle w:val="Huisstijl-Colofon"/>
        <w:rPr>
          <w:i/>
          <w:vanish/>
          <w:color w:val="FF0000"/>
        </w:rPr>
      </w:pPr>
      <w:r>
        <w:rPr>
          <w:i/>
          <w:vanish/>
          <w:color w:val="FF0000"/>
        </w:rPr>
        <w:t xml:space="preserve">Let wel: risico’s die in de ontwerpfase kunnen worden voorzien dienen </w:t>
      </w:r>
      <w:r w:rsidR="008743D2">
        <w:rPr>
          <w:i/>
          <w:vanish/>
          <w:color w:val="FF0000"/>
        </w:rPr>
        <w:t xml:space="preserve">ook </w:t>
      </w:r>
      <w:r>
        <w:rPr>
          <w:i/>
          <w:vanish/>
          <w:color w:val="FF0000"/>
        </w:rPr>
        <w:t>in de ontwerpfase te worde</w:t>
      </w:r>
      <w:r w:rsidR="000C0DF4">
        <w:rPr>
          <w:i/>
          <w:vanish/>
          <w:color w:val="FF0000"/>
        </w:rPr>
        <w:t xml:space="preserve">n </w:t>
      </w:r>
      <w:r w:rsidR="008743D2">
        <w:rPr>
          <w:i/>
          <w:vanish/>
          <w:color w:val="FF0000"/>
        </w:rPr>
        <w:t>opgenomen in de Opdrachtgevers RI&amp;E</w:t>
      </w:r>
      <w:r w:rsidR="000C0DF4">
        <w:rPr>
          <w:i/>
          <w:vanish/>
          <w:color w:val="FF0000"/>
        </w:rPr>
        <w:t xml:space="preserve"> en te worden gemiti</w:t>
      </w:r>
      <w:r>
        <w:rPr>
          <w:i/>
          <w:vanish/>
          <w:color w:val="FF0000"/>
        </w:rPr>
        <w:t xml:space="preserve">geerd. </w:t>
      </w:r>
    </w:p>
    <w:p w14:paraId="0280BDDD" w14:textId="77777777" w:rsidR="00811D41" w:rsidRDefault="00811D41" w:rsidP="009075BD">
      <w:pPr>
        <w:pStyle w:val="Huisstijl-Colofon"/>
        <w:rPr>
          <w:i/>
          <w:vanish/>
          <w:color w:val="FF0000"/>
        </w:rPr>
      </w:pPr>
    </w:p>
    <w:p w14:paraId="2000693B" w14:textId="77777777" w:rsidR="008A5A54" w:rsidRDefault="00F60807" w:rsidP="00902D03">
      <w:pPr>
        <w:pStyle w:val="Huisstijl-Colofon"/>
        <w:rPr>
          <w:i/>
          <w:vanish/>
          <w:color w:val="FF0000"/>
        </w:rPr>
      </w:pPr>
      <w:r w:rsidRPr="008F1D4F">
        <w:rPr>
          <w:i/>
          <w:vanish/>
          <w:color w:val="FF0000"/>
        </w:rPr>
        <w:t xml:space="preserve">De </w:t>
      </w:r>
      <w:r w:rsidR="008A5A54">
        <w:rPr>
          <w:i/>
          <w:vanish/>
          <w:color w:val="FF0000"/>
        </w:rPr>
        <w:t xml:space="preserve">RWS </w:t>
      </w:r>
      <w:r w:rsidRPr="008F1D4F">
        <w:rPr>
          <w:i/>
          <w:vanish/>
          <w:color w:val="FF0000"/>
        </w:rPr>
        <w:t xml:space="preserve">Risicodatabase </w:t>
      </w:r>
      <w:r w:rsidR="008A5A54">
        <w:rPr>
          <w:i/>
          <w:vanish/>
          <w:color w:val="FF0000"/>
        </w:rPr>
        <w:t xml:space="preserve">Veiligheid </w:t>
      </w:r>
      <w:r w:rsidR="00902D03">
        <w:rPr>
          <w:i/>
          <w:vanish/>
          <w:color w:val="FF0000"/>
        </w:rPr>
        <w:t xml:space="preserve">in projecten </w:t>
      </w:r>
      <w:r w:rsidRPr="008F1D4F">
        <w:rPr>
          <w:i/>
          <w:vanish/>
          <w:color w:val="FF0000"/>
        </w:rPr>
        <w:t>bevat een aanzet van veel voorkomende risico’s</w:t>
      </w:r>
      <w:r w:rsidR="008A5A54">
        <w:rPr>
          <w:i/>
          <w:vanish/>
          <w:color w:val="FF0000"/>
        </w:rPr>
        <w:t>. Deze risico</w:t>
      </w:r>
      <w:r w:rsidR="008743D2">
        <w:rPr>
          <w:i/>
          <w:vanish/>
          <w:color w:val="FF0000"/>
        </w:rPr>
        <w:t>’</w:t>
      </w:r>
      <w:r w:rsidR="008A5A54">
        <w:rPr>
          <w:i/>
          <w:vanish/>
          <w:color w:val="FF0000"/>
        </w:rPr>
        <w:t xml:space="preserve">s </w:t>
      </w:r>
      <w:r w:rsidR="008743D2">
        <w:rPr>
          <w:i/>
          <w:vanish/>
          <w:color w:val="FF0000"/>
        </w:rPr>
        <w:t xml:space="preserve">moeten vòòr opname in de </w:t>
      </w:r>
      <w:r w:rsidR="00BA3FD3">
        <w:rPr>
          <w:i/>
          <w:vanish/>
          <w:color w:val="FF0000"/>
        </w:rPr>
        <w:t>Ontwerp</w:t>
      </w:r>
      <w:r w:rsidR="008743D2">
        <w:rPr>
          <w:i/>
          <w:vanish/>
          <w:color w:val="FF0000"/>
        </w:rPr>
        <w:t xml:space="preserve"> RI&amp;E</w:t>
      </w:r>
      <w:r w:rsidR="008A5A54">
        <w:rPr>
          <w:i/>
          <w:vanish/>
          <w:color w:val="FF0000"/>
        </w:rPr>
        <w:t xml:space="preserve"> nog project specifiek </w:t>
      </w:r>
      <w:r w:rsidR="008743D2">
        <w:rPr>
          <w:i/>
          <w:vanish/>
          <w:color w:val="FF0000"/>
        </w:rPr>
        <w:t xml:space="preserve">worden </w:t>
      </w:r>
      <w:r w:rsidR="008A5A54">
        <w:rPr>
          <w:i/>
          <w:vanish/>
          <w:color w:val="FF0000"/>
        </w:rPr>
        <w:t>gemaakt</w:t>
      </w:r>
      <w:r w:rsidR="008743D2">
        <w:rPr>
          <w:i/>
          <w:vanish/>
          <w:color w:val="FF0000"/>
        </w:rPr>
        <w:t>.</w:t>
      </w:r>
      <w:r w:rsidR="008A5A54">
        <w:rPr>
          <w:i/>
          <w:vanish/>
          <w:color w:val="FF0000"/>
        </w:rPr>
        <w:t xml:space="preserve"> </w:t>
      </w:r>
    </w:p>
    <w:sectPr w:rsidR="008A5A54" w:rsidSect="00B57666">
      <w:headerReference w:type="even" r:id="rId19"/>
      <w:headerReference w:type="default" r:id="rId20"/>
      <w:footerReference w:type="even" r:id="rId21"/>
      <w:footerReference w:type="default" r:id="rId22"/>
      <w:type w:val="oddPage"/>
      <w:pgSz w:w="11905" w:h="16837" w:code="9"/>
      <w:pgMar w:top="2671" w:right="964" w:bottom="1253" w:left="2098" w:header="1797" w:footer="709" w:gutter="1134"/>
      <w:cols w:space="708"/>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922AFF" w15:done="0"/>
  <w15:commentEx w15:paraId="7D54EB04" w15:done="0"/>
  <w15:commentEx w15:paraId="494F9562" w15:done="0"/>
  <w15:commentEx w15:paraId="50602D80" w15:done="0"/>
  <w15:commentEx w15:paraId="3579189E" w15:done="0"/>
  <w15:commentEx w15:paraId="548AAC78" w15:done="0"/>
  <w15:commentEx w15:paraId="78630D0A" w15:done="0"/>
  <w15:commentEx w15:paraId="377FE47C" w15:done="0"/>
  <w15:commentEx w15:paraId="3637E21A" w15:done="0"/>
  <w15:commentEx w15:paraId="5A5F1B38" w15:done="0"/>
  <w15:commentEx w15:paraId="622A0E0B" w15:done="0"/>
  <w15:commentEx w15:paraId="53E2CE80" w15:done="0"/>
  <w15:commentEx w15:paraId="7B501052" w15:done="0"/>
  <w15:commentEx w15:paraId="504F9671" w15:done="0"/>
  <w15:commentEx w15:paraId="67C8ED9C" w15:done="0"/>
  <w15:commentEx w15:paraId="5962C46E" w15:done="0"/>
  <w15:commentEx w15:paraId="7B600A6A" w15:done="0"/>
  <w15:commentEx w15:paraId="789070FE" w15:done="0"/>
  <w15:commentEx w15:paraId="2B09EDAF" w15:done="0"/>
  <w15:commentEx w15:paraId="394840A9" w15:done="0"/>
  <w15:commentEx w15:paraId="16C27AF7" w15:done="0"/>
  <w15:commentEx w15:paraId="52EE5FDD" w15:done="0"/>
  <w15:commentEx w15:paraId="36AD4F7F" w15:done="0"/>
  <w15:commentEx w15:paraId="2A375C3F" w15:done="0"/>
  <w15:commentEx w15:paraId="7162687B" w15:done="0"/>
  <w15:commentEx w15:paraId="624A3C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922AFF" w16cid:durableId="2028B923"/>
  <w16cid:commentId w16cid:paraId="7D54EB04" w16cid:durableId="2028F1F5"/>
  <w16cid:commentId w16cid:paraId="494F9562" w16cid:durableId="2028F747"/>
  <w16cid:commentId w16cid:paraId="50602D80" w16cid:durableId="20290071"/>
  <w16cid:commentId w16cid:paraId="3579189E" w16cid:durableId="20321CC1"/>
  <w16cid:commentId w16cid:paraId="548AAC78" w16cid:durableId="20322447"/>
  <w16cid:commentId w16cid:paraId="78630D0A" w16cid:durableId="20322F02"/>
  <w16cid:commentId w16cid:paraId="377FE47C" w16cid:durableId="20322FF8"/>
  <w16cid:commentId w16cid:paraId="3637E21A" w16cid:durableId="20323C97"/>
  <w16cid:commentId w16cid:paraId="5A5F1B38" w16cid:durableId="203245F1"/>
  <w16cid:commentId w16cid:paraId="622A0E0B" w16cid:durableId="20324B86"/>
  <w16cid:commentId w16cid:paraId="53E2CE80" w16cid:durableId="20324E07"/>
  <w16cid:commentId w16cid:paraId="7B501052" w16cid:durableId="2032595D"/>
  <w16cid:commentId w16cid:paraId="504F9671" w16cid:durableId="20325BD5"/>
  <w16cid:commentId w16cid:paraId="67C8ED9C" w16cid:durableId="203DF466"/>
  <w16cid:commentId w16cid:paraId="5962C46E" w16cid:durableId="2031F1BD"/>
  <w16cid:commentId w16cid:paraId="7B600A6A" w16cid:durableId="20320826"/>
  <w16cid:commentId w16cid:paraId="789070FE" w16cid:durableId="20320A68"/>
  <w16cid:commentId w16cid:paraId="2B09EDAF" w16cid:durableId="20320FB7"/>
  <w16cid:commentId w16cid:paraId="394840A9" w16cid:durableId="203211F4"/>
  <w16cid:commentId w16cid:paraId="16C27AF7" w16cid:durableId="203211E0"/>
  <w16cid:commentId w16cid:paraId="52EE5FDD" w16cid:durableId="203212F1"/>
  <w16cid:commentId w16cid:paraId="36AD4F7F" w16cid:durableId="203218F9"/>
  <w16cid:commentId w16cid:paraId="2A375C3F" w16cid:durableId="203213EB"/>
  <w16cid:commentId w16cid:paraId="7162687B" w16cid:durableId="2032167B"/>
  <w16cid:commentId w16cid:paraId="624A3C7D" w16cid:durableId="203217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B64CD" w14:textId="77777777" w:rsidR="009F34E4" w:rsidRDefault="009F34E4">
      <w:r>
        <w:separator/>
      </w:r>
    </w:p>
  </w:endnote>
  <w:endnote w:type="continuationSeparator" w:id="0">
    <w:p w14:paraId="45CFB2AA" w14:textId="77777777" w:rsidR="009F34E4" w:rsidRDefault="009F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WSyntaxAdobe">
    <w:panose1 w:val="00000000000000000000"/>
    <w:charset w:val="00"/>
    <w:family w:val="swiss"/>
    <w:notTrueType/>
    <w:pitch w:val="default"/>
    <w:sig w:usb0="00000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MT-Identity-H">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C56A" w14:textId="77777777" w:rsidR="009F34E4" w:rsidRDefault="009F34E4">
    <w:pPr>
      <w:pStyle w:val="Voettekst"/>
    </w:pPr>
    <w:r>
      <w:rPr>
        <w:noProof/>
      </w:rPr>
      <mc:AlternateContent>
        <mc:Choice Requires="wps">
          <w:drawing>
            <wp:anchor distT="0" distB="0" distL="114300" distR="114300" simplePos="0" relativeHeight="251655168" behindDoc="0" locked="1" layoutInCell="1" allowOverlap="1" wp14:anchorId="5B35327D" wp14:editId="22DEC40C">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46912ED4" w14:textId="77777777" w:rsidR="009F34E4" w:rsidRDefault="009F34E4">
                          <w:pPr>
                            <w:pStyle w:val="Huisstijl-Paginanummer"/>
                          </w:pPr>
                          <w:r>
                            <w:t>Pagina </w:t>
                          </w:r>
                          <w:r>
                            <w:fldChar w:fldCharType="begin"/>
                          </w:r>
                          <w:r>
                            <w:instrText xml:space="preserve"> PAGE    \* MERGEFORMAT </w:instrText>
                          </w:r>
                          <w:r>
                            <w:fldChar w:fldCharType="separate"/>
                          </w:r>
                          <w:r>
                            <w:t>20</w:t>
                          </w:r>
                          <w:r>
                            <w:fldChar w:fldCharType="end"/>
                          </w:r>
                          <w:r>
                            <w:t> van </w:t>
                          </w:r>
                          <w:fldSimple w:instr=" NUMPAGES  \* Arabic  \* MERGEFORMAT ">
                            <w:r>
                              <w:t>39</w:t>
                            </w:r>
                          </w:fldSimple>
                        </w:p>
                        <w:p w14:paraId="4ABE5168" w14:textId="77777777" w:rsidR="009F34E4" w:rsidRDefault="009F34E4">
                          <w:pPr>
                            <w:pStyle w:val="Huisstijl-Paginanummer"/>
                          </w:pPr>
                        </w:p>
                        <w:p w14:paraId="0245ED2F" w14:textId="77777777" w:rsidR="009F34E4" w:rsidRDefault="009F34E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1"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" strokecolor="white" strokeweight="0">
              <v:textbox inset="0,0,0,0">
                <w:txbxContent>
                  <w:p w14:paraId="46912ED4" w14:textId="77777777" w:rsidR="009F34E4" w:rsidRDefault="009F34E4">
                    <w:pPr>
                      <w:pStyle w:val="Huisstijl-Paginanummer"/>
                    </w:pPr>
                    <w:r>
                      <w:t>Pagina </w:t>
                    </w:r>
                    <w:r>
                      <w:fldChar w:fldCharType="begin"/>
                    </w:r>
                    <w:r>
                      <w:instrText xml:space="preserve"> PAGE    \* MERGEFORMAT </w:instrText>
                    </w:r>
                    <w:r>
                      <w:fldChar w:fldCharType="separate"/>
                    </w:r>
                    <w:r>
                      <w:t>20</w:t>
                    </w:r>
                    <w:r>
                      <w:fldChar w:fldCharType="end"/>
                    </w:r>
                    <w:r>
                      <w:t> van </w:t>
                    </w:r>
                    <w:fldSimple w:instr=" NUMPAGES  \* Arabic  \* MERGEFORMAT ">
                      <w:r>
                        <w:t>39</w:t>
                      </w:r>
                    </w:fldSimple>
                  </w:p>
                  <w:p w14:paraId="4ABE5168" w14:textId="77777777" w:rsidR="009F34E4" w:rsidRDefault="009F34E4">
                    <w:pPr>
                      <w:pStyle w:val="Huisstijl-Paginanummer"/>
                    </w:pPr>
                  </w:p>
                  <w:p w14:paraId="0245ED2F" w14:textId="77777777" w:rsidR="009F34E4" w:rsidRDefault="009F34E4"/>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354BC" w14:textId="77777777" w:rsidR="009F34E4" w:rsidRDefault="009F34E4">
    <w:pPr>
      <w:pStyle w:val="Voettekst"/>
    </w:pPr>
    <w:r>
      <w:rPr>
        <w:noProof/>
      </w:rPr>
      <mc:AlternateContent>
        <mc:Choice Requires="wps">
          <w:drawing>
            <wp:anchor distT="0" distB="0" distL="114300" distR="114300" simplePos="0" relativeHeight="251656192" behindDoc="0" locked="1" layoutInCell="1" allowOverlap="1" wp14:anchorId="5713C3A5" wp14:editId="2C456F21">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AFA928E" w14:textId="77777777" w:rsidR="009F34E4" w:rsidRDefault="009F34E4">
                          <w:pPr>
                            <w:pStyle w:val="Huisstijl-Paginanummer"/>
                            <w:jc w:val="right"/>
                          </w:pPr>
                          <w:r>
                            <w:t>Pagina </w:t>
                          </w:r>
                          <w:r>
                            <w:fldChar w:fldCharType="begin"/>
                          </w:r>
                          <w:r>
                            <w:instrText xml:space="preserve"> PAGE    \* MERGEFORMAT </w:instrText>
                          </w:r>
                          <w:r>
                            <w:fldChar w:fldCharType="separate"/>
                          </w:r>
                          <w:r w:rsidR="009E0F38">
                            <w:t>30</w:t>
                          </w:r>
                          <w:r>
                            <w:fldChar w:fldCharType="end"/>
                          </w:r>
                          <w:r>
                            <w:t> van </w:t>
                          </w:r>
                          <w:fldSimple w:instr=" NUMPAGES  \* Arabic  \* MERGEFORMAT ">
                            <w:r w:rsidR="009E0F38">
                              <w:t>42</w:t>
                            </w:r>
                          </w:fldSimple>
                        </w:p>
                        <w:p w14:paraId="19D51686" w14:textId="77777777" w:rsidR="009F34E4" w:rsidRDefault="009F34E4">
                          <w:pPr>
                            <w:pStyle w:val="Huisstijl-Paginanummer"/>
                          </w:pPr>
                        </w:p>
                        <w:p w14:paraId="1ECDCA5B" w14:textId="77777777" w:rsidR="009F34E4" w:rsidRDefault="009F34E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2" type="#_x0000_t202" style="position:absolute;margin-left:446.8pt;margin-top:800.3pt;width:99.2pt;height:1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" strokecolor="white" strokeweight="0">
              <v:textbox inset="0,0,0,0">
                <w:txbxContent>
                  <w:p w14:paraId="1AFA928E" w14:textId="77777777" w:rsidR="009F34E4" w:rsidRDefault="009F34E4">
                    <w:pPr>
                      <w:pStyle w:val="Huisstijl-Paginanummer"/>
                      <w:jc w:val="right"/>
                    </w:pPr>
                    <w:r>
                      <w:t>Pagina </w:t>
                    </w:r>
                    <w:r>
                      <w:fldChar w:fldCharType="begin"/>
                    </w:r>
                    <w:r>
                      <w:instrText xml:space="preserve"> PAGE    \* MERGEFORMAT </w:instrText>
                    </w:r>
                    <w:r>
                      <w:fldChar w:fldCharType="separate"/>
                    </w:r>
                    <w:r w:rsidR="009E0F38">
                      <w:t>30</w:t>
                    </w:r>
                    <w:r>
                      <w:fldChar w:fldCharType="end"/>
                    </w:r>
                    <w:r>
                      <w:t> van </w:t>
                    </w:r>
                    <w:fldSimple w:instr=" NUMPAGES  \* Arabic  \* MERGEFORMAT ">
                      <w:r w:rsidR="009E0F38">
                        <w:t>42</w:t>
                      </w:r>
                    </w:fldSimple>
                  </w:p>
                  <w:p w14:paraId="19D51686" w14:textId="77777777" w:rsidR="009F34E4" w:rsidRDefault="009F34E4">
                    <w:pPr>
                      <w:pStyle w:val="Huisstijl-Paginanummer"/>
                    </w:pPr>
                  </w:p>
                  <w:p w14:paraId="1ECDCA5B" w14:textId="77777777" w:rsidR="009F34E4" w:rsidRDefault="009F34E4"/>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5B26B" w14:textId="77777777" w:rsidR="009F34E4" w:rsidRDefault="009F34E4">
      <w:r>
        <w:rPr>
          <w:color w:val="000000"/>
        </w:rPr>
        <w:separator/>
      </w:r>
    </w:p>
  </w:footnote>
  <w:footnote w:type="continuationSeparator" w:id="0">
    <w:p w14:paraId="70F5E224" w14:textId="77777777" w:rsidR="009F34E4" w:rsidRDefault="009F3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7FB82" w14:textId="77777777" w:rsidR="009F34E4" w:rsidRDefault="009E0F38">
    <w:pPr>
      <w:pStyle w:val="Koptekst"/>
    </w:pPr>
    <w:sdt>
      <w:sdtPr>
        <w:id w:val="1022056344"/>
        <w:docPartObj>
          <w:docPartGallery w:val="Watermarks"/>
          <w:docPartUnique/>
        </w:docPartObj>
      </w:sdtPr>
      <w:sdtEndPr/>
      <w:sdtContent>
        <w:r>
          <w:pict w14:anchorId="3372B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9F34E4">
      <w:rPr>
        <w:noProof/>
      </w:rPr>
      <w:drawing>
        <wp:anchor distT="0" distB="0" distL="114300" distR="114300" simplePos="0" relativeHeight="251660288" behindDoc="0" locked="0" layoutInCell="1" allowOverlap="1" wp14:anchorId="543361E6" wp14:editId="523F8806">
          <wp:simplePos x="0" y="0"/>
          <wp:positionH relativeFrom="column">
            <wp:posOffset>1948180</wp:posOffset>
          </wp:positionH>
          <wp:positionV relativeFrom="paragraph">
            <wp:posOffset>-1447165</wp:posOffset>
          </wp:positionV>
          <wp:extent cx="2339975" cy="1582420"/>
          <wp:effectExtent l="0" t="0" r="3175" b="0"/>
          <wp:wrapSquare wrapText="bothSides"/>
          <wp:docPr id="10"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sidR="009F34E4">
      <w:rPr>
        <w:noProof/>
      </w:rPr>
      <w:drawing>
        <wp:anchor distT="0" distB="0" distL="114300" distR="114300" simplePos="0" relativeHeight="251654144" behindDoc="0" locked="0" layoutInCell="1" allowOverlap="1" wp14:anchorId="6A52355B" wp14:editId="6ED5C277">
          <wp:simplePos x="0" y="0"/>
          <wp:positionH relativeFrom="page">
            <wp:posOffset>3542665</wp:posOffset>
          </wp:positionH>
          <wp:positionV relativeFrom="page">
            <wp:posOffset>0</wp:posOffset>
          </wp:positionV>
          <wp:extent cx="468000" cy="1580400"/>
          <wp:effectExtent l="0" t="0" r="8255" b="127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45713" w14:textId="77777777" w:rsidR="009F34E4" w:rsidRDefault="009F34E4">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93229" w14:textId="77777777" w:rsidR="009F34E4" w:rsidRDefault="009F34E4">
    <w:pPr>
      <w:pStyle w:val="Huisstijl-KoptekstRapportvolgbladen"/>
    </w:pPr>
    <w:r>
      <w:rPr>
        <w:noProof/>
        <w:lang w:eastAsia="nl-NL" w:bidi="ar-SA"/>
      </w:rPr>
      <mc:AlternateContent>
        <mc:Choice Requires="wps">
          <w:drawing>
            <wp:anchor distT="0" distB="0" distL="114300" distR="114300" simplePos="0" relativeHeight="251659264" behindDoc="0" locked="0" layoutInCell="1" allowOverlap="1" wp14:anchorId="19924A57" wp14:editId="1C3AAFDE">
              <wp:simplePos x="0" y="0"/>
              <wp:positionH relativeFrom="page">
                <wp:posOffset>2052320</wp:posOffset>
              </wp:positionH>
              <wp:positionV relativeFrom="page">
                <wp:posOffset>360045</wp:posOffset>
              </wp:positionV>
              <wp:extent cx="4680000" cy="370800"/>
              <wp:effectExtent l="0" t="0" r="6350"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A12B4" w14:textId="4928447B" w:rsidR="009F34E4" w:rsidRPr="00EE4917" w:rsidRDefault="009F34E4" w:rsidP="004B7D80">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883058134"/>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Pr>
                                  <w:rStyle w:val="Huisstijl-Rapportkoptekst"/>
                                </w:rPr>
                                <w:t>Opwaardering Twentekanalen</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19-06-04T00:00:00Z">
                                <w:dateFormat w:val="d MMMM YYYY"/>
                                <w:lid w:val="nl-NL"/>
                                <w:storeMappedDataAs w:val="dateTime"/>
                                <w:calendar w:val="gregorian"/>
                              </w:date>
                            </w:sdtPr>
                            <w:sdtEndPr/>
                            <w:sdtContent>
                              <w:r>
                                <w:t>4 juni 2019</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161.6pt;margin-top:28.35pt;width:368.5pt;height:29.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" filled="f" stroked="f">
              <v:textbox inset="0,0,0,0">
                <w:txbxContent>
                  <w:p w14:paraId="632A12B4" w14:textId="4928447B" w:rsidR="009F34E4" w:rsidRPr="00EE4917" w:rsidRDefault="009F34E4" w:rsidP="004B7D80">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883058134"/>
                        <w:dataBinding w:prefixMappings="xmlns:ns0='http://purl.org/dc/elements/1.1/' xmlns:ns1='http://schemas.openxmlformats.org/package/2006/metadata/core-properties' " w:xpath="/ns1:coreProperties[1]/ns0:subject[1]" w:storeItemID="{6C3C8BC8-F283-45AE-878A-BAB7291924A1}"/>
                        <w:text/>
                      </w:sdtPr>
                      <w:sdtContent>
                        <w:r>
                          <w:rPr>
                            <w:rStyle w:val="Huisstijl-Rapportkoptekst"/>
                          </w:rPr>
                          <w:t>Opwaardering Twentekanalen</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19-06-04T00:00:00Z">
                          <w:dateFormat w:val="d MMMM YYYY"/>
                          <w:lid w:val="nl-NL"/>
                          <w:storeMappedDataAs w:val="dateTime"/>
                          <w:calendar w:val="gregorian"/>
                        </w:date>
                      </w:sdtPr>
                      <w:sdtContent>
                        <w:r>
                          <w:t>4 juni 2019</w:t>
                        </w:r>
                      </w:sdtContent>
                    </w:sdt>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22DF8" w14:textId="77777777" w:rsidR="009F34E4" w:rsidRDefault="009F34E4">
    <w:pPr>
      <w:pStyle w:val="Koptekst"/>
    </w:pPr>
    <w:r>
      <w:rPr>
        <w:noProof/>
      </w:rPr>
      <mc:AlternateContent>
        <mc:Choice Requires="wps">
          <w:drawing>
            <wp:anchor distT="0" distB="0" distL="114300" distR="114300" simplePos="0" relativeHeight="251658240" behindDoc="0" locked="0" layoutInCell="1" allowOverlap="1" wp14:anchorId="12799D56" wp14:editId="5E959CDE">
              <wp:simplePos x="0" y="0"/>
              <wp:positionH relativeFrom="page">
                <wp:posOffset>1332230</wp:posOffset>
              </wp:positionH>
              <wp:positionV relativeFrom="page">
                <wp:posOffset>360045</wp:posOffset>
              </wp:positionV>
              <wp:extent cx="4680000" cy="370800"/>
              <wp:effectExtent l="0" t="0" r="635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ABDDC" w14:textId="0401CFB2" w:rsidR="009F34E4" w:rsidRPr="00EE4917" w:rsidRDefault="009F34E4"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993401547"/>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Pr>
                                  <w:rStyle w:val="Huisstijl-Rapportkoptekst"/>
                                </w:rPr>
                                <w:t>Opwaardering Twentekanalen</w:t>
                              </w:r>
                            </w:sdtContent>
                          </w:sdt>
                          <w:r w:rsidRPr="00EE4917">
                            <w:rPr>
                              <w:rStyle w:val="Huisstijl-Rapportkoptekst"/>
                            </w:rPr>
                            <w:t xml:space="preserve">| </w:t>
                          </w:r>
                          <w:sdt>
                            <w:sdtPr>
                              <w:alias w:val="Report Date"/>
                              <w:tag w:val="Report_Date"/>
                              <w:id w:val="366960835"/>
                              <w:dataBinding w:prefixMappings="xmlns:dg='http://docgen.org/date' " w:xpath="/dg:DocgenData[1]/dg:Report_Date[1]" w:storeItemID="{0DAC167A-950B-44C1-A51A-9B5ED531B3F5}"/>
                              <w:date w:fullDate="2019-06-04T00:00:00Z">
                                <w:dateFormat w:val="d MMMM YYYY"/>
                                <w:lid w:val="nl-NL"/>
                                <w:storeMappedDataAs w:val="dateTime"/>
                                <w:calendar w:val="gregorian"/>
                              </w:date>
                            </w:sdtPr>
                            <w:sdtEndPr/>
                            <w:sdtContent>
                              <w:r>
                                <w:t>4 juni 2019</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104.9pt;margin-top:28.35pt;width:368.5pt;height:2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" filled="f" stroked="f">
              <v:textbox inset="0,0,0,0">
                <w:txbxContent>
                  <w:p w14:paraId="3FBABDDC" w14:textId="0401CFB2" w:rsidR="009F34E4" w:rsidRPr="00EE4917" w:rsidRDefault="009F34E4"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993401547"/>
                        <w:dataBinding w:prefixMappings="xmlns:ns0='http://purl.org/dc/elements/1.1/' xmlns:ns1='http://schemas.openxmlformats.org/package/2006/metadata/core-properties' " w:xpath="/ns1:coreProperties[1]/ns0:subject[1]" w:storeItemID="{6C3C8BC8-F283-45AE-878A-BAB7291924A1}"/>
                        <w:text/>
                      </w:sdtPr>
                      <w:sdtContent>
                        <w:r>
                          <w:rPr>
                            <w:rStyle w:val="Huisstijl-Rapportkoptekst"/>
                          </w:rPr>
                          <w:t>Opwaardering Twentekanalen</w:t>
                        </w:r>
                      </w:sdtContent>
                    </w:sdt>
                    <w:r w:rsidRPr="00EE4917">
                      <w:rPr>
                        <w:rStyle w:val="Huisstijl-Rapportkoptekst"/>
                      </w:rPr>
                      <w:t xml:space="preserve">| </w:t>
                    </w:r>
                    <w:sdt>
                      <w:sdtPr>
                        <w:alias w:val="Report Date"/>
                        <w:tag w:val="Report_Date"/>
                        <w:id w:val="366960835"/>
                        <w:dataBinding w:prefixMappings="xmlns:dg='http://docgen.org/date' " w:xpath="/dg:DocgenData[1]/dg:Report_Date[1]" w:storeItemID="{0DAC167A-950B-44C1-A51A-9B5ED531B3F5}"/>
                        <w:date w:fullDate="2019-06-04T00:00:00Z">
                          <w:dateFormat w:val="d MMMM YYYY"/>
                          <w:lid w:val="nl-NL"/>
                          <w:storeMappedDataAs w:val="dateTime"/>
                          <w:calendar w:val="gregorian"/>
                        </w:date>
                      </w:sdtPr>
                      <w:sdtContent>
                        <w:r>
                          <w:t>4 juni 2019</w:t>
                        </w:r>
                      </w:sdtContent>
                    </w:sdt>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68F13" w14:textId="77777777" w:rsidR="009F34E4" w:rsidRDefault="009F34E4">
    <w:pPr>
      <w:pStyle w:val="Koptekst"/>
    </w:pPr>
    <w:r>
      <w:rPr>
        <w:noProof/>
      </w:rPr>
      <mc:AlternateContent>
        <mc:Choice Requires="wps">
          <w:drawing>
            <wp:anchor distT="0" distB="0" distL="114300" distR="114300" simplePos="0" relativeHeight="251657216" behindDoc="0" locked="0" layoutInCell="1" allowOverlap="1" wp14:anchorId="2CAFEC6E" wp14:editId="740E147F">
              <wp:simplePos x="0" y="0"/>
              <wp:positionH relativeFrom="page">
                <wp:posOffset>2052320</wp:posOffset>
              </wp:positionH>
              <wp:positionV relativeFrom="page">
                <wp:posOffset>360045</wp:posOffset>
              </wp:positionV>
              <wp:extent cx="4680000" cy="370800"/>
              <wp:effectExtent l="0" t="0" r="6350" b="1079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0B7AC" w14:textId="3E03D08F" w:rsidR="009F34E4" w:rsidRPr="00EE4917" w:rsidRDefault="009F34E4"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656943328"/>
                              <w:dataBinding w:prefixMappings="xmlns:ns0='http://purl.org/dc/elements/1.1/' xmlns:ns1='http://schemas.openxmlformats.org/package/2006/metadata/core-properties' " w:xpath="/ns1:coreProperties[1]/ns0:subject[1]" w:storeItemID="{6C3C8BC8-F283-45AE-878A-BAB7291924A1}"/>
                              <w:text/>
                            </w:sdtPr>
                            <w:sdtEndPr/>
                            <w:sdtContent>
                              <w:r>
                                <w:t>Opwaardering Twentekanalen</w:t>
                              </w:r>
                            </w:sdtContent>
                          </w:sdt>
                          <w:r w:rsidRPr="00EE4917">
                            <w:rPr>
                              <w:rStyle w:val="Huisstijl-Rapportkoptekst"/>
                            </w:rPr>
                            <w:t xml:space="preserve"> | </w:t>
                          </w:r>
                          <w:sdt>
                            <w:sdtPr>
                              <w:alias w:val="Report Date"/>
                              <w:tag w:val="Report_Date"/>
                              <w:id w:val="-662158359"/>
                              <w:dataBinding w:prefixMappings="xmlns:dg='http://docgen.org/date' " w:xpath="/dg:DocgenData[1]/dg:Report_Date[1]" w:storeItemID="{0DAC167A-950B-44C1-A51A-9B5ED531B3F5}"/>
                              <w:date w:fullDate="2019-06-04T00:00:00Z">
                                <w:dateFormat w:val="d MMMM YYYY"/>
                                <w:lid w:val="nl-NL"/>
                                <w:storeMappedDataAs w:val="dateTime"/>
                                <w:calendar w:val="gregorian"/>
                              </w:date>
                            </w:sdtPr>
                            <w:sdtEndPr/>
                            <w:sdtContent>
                              <w:r>
                                <w:t>4 juni 2019</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161.6pt;margin-top:28.35pt;width:368.5pt;height:2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" filled="f" stroked="f">
              <v:textbox inset="0,0,0,0">
                <w:txbxContent>
                  <w:p w14:paraId="2FA0B7AC" w14:textId="3E03D08F" w:rsidR="009F34E4" w:rsidRPr="00EE4917" w:rsidRDefault="009F34E4"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656943328"/>
                        <w:dataBinding w:prefixMappings="xmlns:ns0='http://purl.org/dc/elements/1.1/' xmlns:ns1='http://schemas.openxmlformats.org/package/2006/metadata/core-properties' " w:xpath="/ns1:coreProperties[1]/ns0:subject[1]" w:storeItemID="{6C3C8BC8-F283-45AE-878A-BAB7291924A1}"/>
                        <w:text/>
                      </w:sdtPr>
                      <w:sdtContent>
                        <w:r>
                          <w:t>Opwaardering Twentekanalen</w:t>
                        </w:r>
                      </w:sdtContent>
                    </w:sdt>
                    <w:r w:rsidRPr="00EE4917">
                      <w:rPr>
                        <w:rStyle w:val="Huisstijl-Rapportkoptekst"/>
                      </w:rPr>
                      <w:t xml:space="preserve"> | </w:t>
                    </w:r>
                    <w:sdt>
                      <w:sdtPr>
                        <w:alias w:val="Report Date"/>
                        <w:tag w:val="Report_Date"/>
                        <w:id w:val="-662158359"/>
                        <w:dataBinding w:prefixMappings="xmlns:dg='http://docgen.org/date' " w:xpath="/dg:DocgenData[1]/dg:Report_Date[1]" w:storeItemID="{0DAC167A-950B-44C1-A51A-9B5ED531B3F5}"/>
                        <w:date w:fullDate="2019-06-04T00:00:00Z">
                          <w:dateFormat w:val="d MMMM YYYY"/>
                          <w:lid w:val="nl-NL"/>
                          <w:storeMappedDataAs w:val="dateTime"/>
                          <w:calendar w:val="gregorian"/>
                        </w:date>
                      </w:sdtPr>
                      <w:sdtContent>
                        <w:r>
                          <w:t>4 juni 2019</w:t>
                        </w:r>
                      </w:sdtContent>
                    </w:sdt>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0821F9F"/>
    <w:multiLevelType w:val="multilevel"/>
    <w:tmpl w:val="8D78B4C6"/>
    <w:lvl w:ilvl="0">
      <w:start w:val="5"/>
      <w:numFmt w:val="bullet"/>
      <w:lvlText w:val="-"/>
      <w:lvlJc w:val="left"/>
      <w:pPr>
        <w:tabs>
          <w:tab w:val="num" w:pos="227"/>
        </w:tabs>
        <w:ind w:left="227" w:hanging="227"/>
      </w:pPr>
      <w:rPr>
        <w:rFonts w:ascii="Verdana" w:eastAsia="Times New Roman" w:hAnsi="Verdana" w:cs="Times New Roman"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nsid w:val="02B46598"/>
    <w:multiLevelType w:val="hybridMultilevel"/>
    <w:tmpl w:val="7DC210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04D21990"/>
    <w:multiLevelType w:val="hybridMultilevel"/>
    <w:tmpl w:val="CDA249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1134"/>
        </w:tabs>
        <w:ind w:left="1134"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08AA08EB"/>
    <w:multiLevelType w:val="hybridMultilevel"/>
    <w:tmpl w:val="71D0D712"/>
    <w:lvl w:ilvl="0" w:tplc="D3FE472C">
      <w:start w:val="1"/>
      <w:numFmt w:val="bullet"/>
      <w:pStyle w:val="AOpsomming"/>
      <w:lvlText w:val="•"/>
      <w:lvlJc w:val="left"/>
      <w:pPr>
        <w:tabs>
          <w:tab w:val="num" w:pos="2355"/>
        </w:tabs>
        <w:ind w:left="2355" w:hanging="360"/>
      </w:pPr>
      <w:rPr>
        <w:rFonts w:ascii="Verdana" w:hAnsi="Verdana" w:hint="default"/>
        <w:color w:val="auto"/>
        <w:sz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color w:val="auto"/>
        <w:sz w:val="16"/>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09CE4A55"/>
    <w:multiLevelType w:val="hybridMultilevel"/>
    <w:tmpl w:val="E3CA567E"/>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6">
    <w:nsid w:val="0E835950"/>
    <w:multiLevelType w:val="hybridMultilevel"/>
    <w:tmpl w:val="397EE752"/>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7">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nsid w:val="15021631"/>
    <w:multiLevelType w:val="hybridMultilevel"/>
    <w:tmpl w:val="844015B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15EC2EBC"/>
    <w:multiLevelType w:val="hybridMultilevel"/>
    <w:tmpl w:val="290405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16950A40"/>
    <w:multiLevelType w:val="hybridMultilevel"/>
    <w:tmpl w:val="EEB2E324"/>
    <w:lvl w:ilvl="0" w:tplc="04130001">
      <w:start w:val="1"/>
      <w:numFmt w:val="bullet"/>
      <w:lvlText w:val=""/>
      <w:lvlJc w:val="left"/>
      <w:pPr>
        <w:ind w:left="578" w:hanging="360"/>
      </w:pPr>
      <w:rPr>
        <w:rFonts w:ascii="Symbol" w:hAnsi="Symbol" w:hint="default"/>
      </w:rPr>
    </w:lvl>
    <w:lvl w:ilvl="1" w:tplc="04130003" w:tentative="1">
      <w:start w:val="1"/>
      <w:numFmt w:val="bullet"/>
      <w:lvlText w:val="o"/>
      <w:lvlJc w:val="left"/>
      <w:pPr>
        <w:ind w:left="1298" w:hanging="360"/>
      </w:pPr>
      <w:rPr>
        <w:rFonts w:ascii="Courier New" w:hAnsi="Courier New" w:cs="Courier New" w:hint="default"/>
      </w:rPr>
    </w:lvl>
    <w:lvl w:ilvl="2" w:tplc="04130005" w:tentative="1">
      <w:start w:val="1"/>
      <w:numFmt w:val="bullet"/>
      <w:lvlText w:val=""/>
      <w:lvlJc w:val="left"/>
      <w:pPr>
        <w:ind w:left="2018" w:hanging="360"/>
      </w:pPr>
      <w:rPr>
        <w:rFonts w:ascii="Wingdings" w:hAnsi="Wingdings" w:hint="default"/>
      </w:rPr>
    </w:lvl>
    <w:lvl w:ilvl="3" w:tplc="04130001" w:tentative="1">
      <w:start w:val="1"/>
      <w:numFmt w:val="bullet"/>
      <w:lvlText w:val=""/>
      <w:lvlJc w:val="left"/>
      <w:pPr>
        <w:ind w:left="2738" w:hanging="360"/>
      </w:pPr>
      <w:rPr>
        <w:rFonts w:ascii="Symbol" w:hAnsi="Symbol" w:hint="default"/>
      </w:rPr>
    </w:lvl>
    <w:lvl w:ilvl="4" w:tplc="04130003" w:tentative="1">
      <w:start w:val="1"/>
      <w:numFmt w:val="bullet"/>
      <w:lvlText w:val="o"/>
      <w:lvlJc w:val="left"/>
      <w:pPr>
        <w:ind w:left="3458" w:hanging="360"/>
      </w:pPr>
      <w:rPr>
        <w:rFonts w:ascii="Courier New" w:hAnsi="Courier New" w:cs="Courier New" w:hint="default"/>
      </w:rPr>
    </w:lvl>
    <w:lvl w:ilvl="5" w:tplc="04130005" w:tentative="1">
      <w:start w:val="1"/>
      <w:numFmt w:val="bullet"/>
      <w:lvlText w:val=""/>
      <w:lvlJc w:val="left"/>
      <w:pPr>
        <w:ind w:left="4178" w:hanging="360"/>
      </w:pPr>
      <w:rPr>
        <w:rFonts w:ascii="Wingdings" w:hAnsi="Wingdings" w:hint="default"/>
      </w:rPr>
    </w:lvl>
    <w:lvl w:ilvl="6" w:tplc="04130001" w:tentative="1">
      <w:start w:val="1"/>
      <w:numFmt w:val="bullet"/>
      <w:lvlText w:val=""/>
      <w:lvlJc w:val="left"/>
      <w:pPr>
        <w:ind w:left="4898" w:hanging="360"/>
      </w:pPr>
      <w:rPr>
        <w:rFonts w:ascii="Symbol" w:hAnsi="Symbol" w:hint="default"/>
      </w:rPr>
    </w:lvl>
    <w:lvl w:ilvl="7" w:tplc="04130003" w:tentative="1">
      <w:start w:val="1"/>
      <w:numFmt w:val="bullet"/>
      <w:lvlText w:val="o"/>
      <w:lvlJc w:val="left"/>
      <w:pPr>
        <w:ind w:left="5618" w:hanging="360"/>
      </w:pPr>
      <w:rPr>
        <w:rFonts w:ascii="Courier New" w:hAnsi="Courier New" w:cs="Courier New" w:hint="default"/>
      </w:rPr>
    </w:lvl>
    <w:lvl w:ilvl="8" w:tplc="04130005" w:tentative="1">
      <w:start w:val="1"/>
      <w:numFmt w:val="bullet"/>
      <w:lvlText w:val=""/>
      <w:lvlJc w:val="left"/>
      <w:pPr>
        <w:ind w:left="6338" w:hanging="360"/>
      </w:pPr>
      <w:rPr>
        <w:rFonts w:ascii="Wingdings" w:hAnsi="Wingdings" w:hint="default"/>
      </w:rPr>
    </w:lvl>
  </w:abstractNum>
  <w:abstractNum w:abstractNumId="21">
    <w:nsid w:val="1A277A51"/>
    <w:multiLevelType w:val="hybridMultilevel"/>
    <w:tmpl w:val="6E2879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1CA76BC8"/>
    <w:multiLevelType w:val="hybridMultilevel"/>
    <w:tmpl w:val="4EA0DB76"/>
    <w:lvl w:ilvl="0" w:tplc="04130001">
      <w:start w:val="1"/>
      <w:numFmt w:val="bullet"/>
      <w:lvlText w:val=""/>
      <w:lvlJc w:val="left"/>
      <w:pPr>
        <w:ind w:left="578" w:hanging="360"/>
      </w:pPr>
      <w:rPr>
        <w:rFonts w:ascii="Symbol" w:hAnsi="Symbol" w:hint="default"/>
      </w:rPr>
    </w:lvl>
    <w:lvl w:ilvl="1" w:tplc="04130003" w:tentative="1">
      <w:start w:val="1"/>
      <w:numFmt w:val="bullet"/>
      <w:lvlText w:val="o"/>
      <w:lvlJc w:val="left"/>
      <w:pPr>
        <w:ind w:left="1298" w:hanging="360"/>
      </w:pPr>
      <w:rPr>
        <w:rFonts w:ascii="Courier New" w:hAnsi="Courier New" w:cs="Courier New" w:hint="default"/>
      </w:rPr>
    </w:lvl>
    <w:lvl w:ilvl="2" w:tplc="04130005" w:tentative="1">
      <w:start w:val="1"/>
      <w:numFmt w:val="bullet"/>
      <w:lvlText w:val=""/>
      <w:lvlJc w:val="left"/>
      <w:pPr>
        <w:ind w:left="2018" w:hanging="360"/>
      </w:pPr>
      <w:rPr>
        <w:rFonts w:ascii="Wingdings" w:hAnsi="Wingdings" w:hint="default"/>
      </w:rPr>
    </w:lvl>
    <w:lvl w:ilvl="3" w:tplc="04130001" w:tentative="1">
      <w:start w:val="1"/>
      <w:numFmt w:val="bullet"/>
      <w:lvlText w:val=""/>
      <w:lvlJc w:val="left"/>
      <w:pPr>
        <w:ind w:left="2738" w:hanging="360"/>
      </w:pPr>
      <w:rPr>
        <w:rFonts w:ascii="Symbol" w:hAnsi="Symbol" w:hint="default"/>
      </w:rPr>
    </w:lvl>
    <w:lvl w:ilvl="4" w:tplc="04130003" w:tentative="1">
      <w:start w:val="1"/>
      <w:numFmt w:val="bullet"/>
      <w:lvlText w:val="o"/>
      <w:lvlJc w:val="left"/>
      <w:pPr>
        <w:ind w:left="3458" w:hanging="360"/>
      </w:pPr>
      <w:rPr>
        <w:rFonts w:ascii="Courier New" w:hAnsi="Courier New" w:cs="Courier New" w:hint="default"/>
      </w:rPr>
    </w:lvl>
    <w:lvl w:ilvl="5" w:tplc="04130005" w:tentative="1">
      <w:start w:val="1"/>
      <w:numFmt w:val="bullet"/>
      <w:lvlText w:val=""/>
      <w:lvlJc w:val="left"/>
      <w:pPr>
        <w:ind w:left="4178" w:hanging="360"/>
      </w:pPr>
      <w:rPr>
        <w:rFonts w:ascii="Wingdings" w:hAnsi="Wingdings" w:hint="default"/>
      </w:rPr>
    </w:lvl>
    <w:lvl w:ilvl="6" w:tplc="04130001" w:tentative="1">
      <w:start w:val="1"/>
      <w:numFmt w:val="bullet"/>
      <w:lvlText w:val=""/>
      <w:lvlJc w:val="left"/>
      <w:pPr>
        <w:ind w:left="4898" w:hanging="360"/>
      </w:pPr>
      <w:rPr>
        <w:rFonts w:ascii="Symbol" w:hAnsi="Symbol" w:hint="default"/>
      </w:rPr>
    </w:lvl>
    <w:lvl w:ilvl="7" w:tplc="04130003" w:tentative="1">
      <w:start w:val="1"/>
      <w:numFmt w:val="bullet"/>
      <w:lvlText w:val="o"/>
      <w:lvlJc w:val="left"/>
      <w:pPr>
        <w:ind w:left="5618" w:hanging="360"/>
      </w:pPr>
      <w:rPr>
        <w:rFonts w:ascii="Courier New" w:hAnsi="Courier New" w:cs="Courier New" w:hint="default"/>
      </w:rPr>
    </w:lvl>
    <w:lvl w:ilvl="8" w:tplc="04130005" w:tentative="1">
      <w:start w:val="1"/>
      <w:numFmt w:val="bullet"/>
      <w:lvlText w:val=""/>
      <w:lvlJc w:val="left"/>
      <w:pPr>
        <w:ind w:left="6338" w:hanging="360"/>
      </w:pPr>
      <w:rPr>
        <w:rFonts w:ascii="Wingdings" w:hAnsi="Wingdings" w:hint="default"/>
      </w:rPr>
    </w:lvl>
  </w:abstractNum>
  <w:abstractNum w:abstractNumId="23">
    <w:nsid w:val="1E3E6011"/>
    <w:multiLevelType w:val="hybridMultilevel"/>
    <w:tmpl w:val="C4B6279C"/>
    <w:lvl w:ilvl="0" w:tplc="74BE3814">
      <w:start w:val="1"/>
      <w:numFmt w:val="decimal"/>
      <w:lvlText w:val="%1."/>
      <w:lvlJc w:val="left"/>
      <w:pPr>
        <w:ind w:left="1494" w:hanging="360"/>
      </w:pPr>
      <w:rPr>
        <w:rFonts w:hint="default"/>
      </w:rPr>
    </w:lvl>
    <w:lvl w:ilvl="1" w:tplc="04130019">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24">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nsid w:val="23470327"/>
    <w:multiLevelType w:val="hybridMultilevel"/>
    <w:tmpl w:val="23C20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7">
    <w:nsid w:val="26F37DE6"/>
    <w:multiLevelType w:val="hybridMultilevel"/>
    <w:tmpl w:val="7570B96C"/>
    <w:lvl w:ilvl="0" w:tplc="04130001">
      <w:start w:val="1"/>
      <w:numFmt w:val="bullet"/>
      <w:lvlText w:val=""/>
      <w:lvlJc w:val="left"/>
      <w:pPr>
        <w:tabs>
          <w:tab w:val="num" w:pos="1120"/>
        </w:tabs>
        <w:ind w:left="1120" w:hanging="360"/>
      </w:pPr>
      <w:rPr>
        <w:rFonts w:ascii="Symbol" w:hAnsi="Symbol" w:hint="default"/>
      </w:rPr>
    </w:lvl>
    <w:lvl w:ilvl="1" w:tplc="04130003" w:tentative="1">
      <w:start w:val="1"/>
      <w:numFmt w:val="bullet"/>
      <w:lvlText w:val="o"/>
      <w:lvlJc w:val="left"/>
      <w:pPr>
        <w:tabs>
          <w:tab w:val="num" w:pos="1840"/>
        </w:tabs>
        <w:ind w:left="1840" w:hanging="360"/>
      </w:pPr>
      <w:rPr>
        <w:rFonts w:ascii="Courier New" w:hAnsi="Courier New" w:cs="Courier New" w:hint="default"/>
      </w:rPr>
    </w:lvl>
    <w:lvl w:ilvl="2" w:tplc="04130005" w:tentative="1">
      <w:start w:val="1"/>
      <w:numFmt w:val="bullet"/>
      <w:lvlText w:val=""/>
      <w:lvlJc w:val="left"/>
      <w:pPr>
        <w:tabs>
          <w:tab w:val="num" w:pos="2560"/>
        </w:tabs>
        <w:ind w:left="2560" w:hanging="360"/>
      </w:pPr>
      <w:rPr>
        <w:rFonts w:ascii="Wingdings" w:hAnsi="Wingdings" w:hint="default"/>
      </w:rPr>
    </w:lvl>
    <w:lvl w:ilvl="3" w:tplc="04130001" w:tentative="1">
      <w:start w:val="1"/>
      <w:numFmt w:val="bullet"/>
      <w:lvlText w:val=""/>
      <w:lvlJc w:val="left"/>
      <w:pPr>
        <w:tabs>
          <w:tab w:val="num" w:pos="3280"/>
        </w:tabs>
        <w:ind w:left="3280" w:hanging="360"/>
      </w:pPr>
      <w:rPr>
        <w:rFonts w:ascii="Symbol" w:hAnsi="Symbol" w:hint="default"/>
      </w:rPr>
    </w:lvl>
    <w:lvl w:ilvl="4" w:tplc="04130003" w:tentative="1">
      <w:start w:val="1"/>
      <w:numFmt w:val="bullet"/>
      <w:lvlText w:val="o"/>
      <w:lvlJc w:val="left"/>
      <w:pPr>
        <w:tabs>
          <w:tab w:val="num" w:pos="4000"/>
        </w:tabs>
        <w:ind w:left="4000" w:hanging="360"/>
      </w:pPr>
      <w:rPr>
        <w:rFonts w:ascii="Courier New" w:hAnsi="Courier New" w:cs="Courier New" w:hint="default"/>
      </w:rPr>
    </w:lvl>
    <w:lvl w:ilvl="5" w:tplc="04130005" w:tentative="1">
      <w:start w:val="1"/>
      <w:numFmt w:val="bullet"/>
      <w:lvlText w:val=""/>
      <w:lvlJc w:val="left"/>
      <w:pPr>
        <w:tabs>
          <w:tab w:val="num" w:pos="4720"/>
        </w:tabs>
        <w:ind w:left="4720" w:hanging="360"/>
      </w:pPr>
      <w:rPr>
        <w:rFonts w:ascii="Wingdings" w:hAnsi="Wingdings" w:hint="default"/>
      </w:rPr>
    </w:lvl>
    <w:lvl w:ilvl="6" w:tplc="04130001" w:tentative="1">
      <w:start w:val="1"/>
      <w:numFmt w:val="bullet"/>
      <w:lvlText w:val=""/>
      <w:lvlJc w:val="left"/>
      <w:pPr>
        <w:tabs>
          <w:tab w:val="num" w:pos="5440"/>
        </w:tabs>
        <w:ind w:left="5440" w:hanging="360"/>
      </w:pPr>
      <w:rPr>
        <w:rFonts w:ascii="Symbol" w:hAnsi="Symbol" w:hint="default"/>
      </w:rPr>
    </w:lvl>
    <w:lvl w:ilvl="7" w:tplc="04130003" w:tentative="1">
      <w:start w:val="1"/>
      <w:numFmt w:val="bullet"/>
      <w:lvlText w:val="o"/>
      <w:lvlJc w:val="left"/>
      <w:pPr>
        <w:tabs>
          <w:tab w:val="num" w:pos="6160"/>
        </w:tabs>
        <w:ind w:left="6160" w:hanging="360"/>
      </w:pPr>
      <w:rPr>
        <w:rFonts w:ascii="Courier New" w:hAnsi="Courier New" w:cs="Courier New" w:hint="default"/>
      </w:rPr>
    </w:lvl>
    <w:lvl w:ilvl="8" w:tplc="04130005" w:tentative="1">
      <w:start w:val="1"/>
      <w:numFmt w:val="bullet"/>
      <w:lvlText w:val=""/>
      <w:lvlJc w:val="left"/>
      <w:pPr>
        <w:tabs>
          <w:tab w:val="num" w:pos="6880"/>
        </w:tabs>
        <w:ind w:left="6880" w:hanging="360"/>
      </w:pPr>
      <w:rPr>
        <w:rFonts w:ascii="Wingdings" w:hAnsi="Wingdings" w:hint="default"/>
      </w:rPr>
    </w:lvl>
  </w:abstractNum>
  <w:abstractNum w:abstractNumId="28">
    <w:nsid w:val="283F392A"/>
    <w:multiLevelType w:val="hybridMultilevel"/>
    <w:tmpl w:val="CC487B34"/>
    <w:lvl w:ilvl="0" w:tplc="04130001">
      <w:start w:val="1"/>
      <w:numFmt w:val="bullet"/>
      <w:lvlText w:val=""/>
      <w:lvlJc w:val="left"/>
      <w:pPr>
        <w:ind w:left="1860" w:hanging="360"/>
      </w:pPr>
      <w:rPr>
        <w:rFonts w:ascii="Symbol" w:hAnsi="Symbol" w:hint="default"/>
      </w:rPr>
    </w:lvl>
    <w:lvl w:ilvl="1" w:tplc="04130003" w:tentative="1">
      <w:start w:val="1"/>
      <w:numFmt w:val="bullet"/>
      <w:lvlText w:val="o"/>
      <w:lvlJc w:val="left"/>
      <w:pPr>
        <w:ind w:left="2580" w:hanging="360"/>
      </w:pPr>
      <w:rPr>
        <w:rFonts w:ascii="Courier New" w:hAnsi="Courier New" w:cs="Courier New" w:hint="default"/>
      </w:rPr>
    </w:lvl>
    <w:lvl w:ilvl="2" w:tplc="04130005" w:tentative="1">
      <w:start w:val="1"/>
      <w:numFmt w:val="bullet"/>
      <w:lvlText w:val=""/>
      <w:lvlJc w:val="left"/>
      <w:pPr>
        <w:ind w:left="3300" w:hanging="360"/>
      </w:pPr>
      <w:rPr>
        <w:rFonts w:ascii="Wingdings" w:hAnsi="Wingdings" w:hint="default"/>
      </w:rPr>
    </w:lvl>
    <w:lvl w:ilvl="3" w:tplc="04130001" w:tentative="1">
      <w:start w:val="1"/>
      <w:numFmt w:val="bullet"/>
      <w:lvlText w:val=""/>
      <w:lvlJc w:val="left"/>
      <w:pPr>
        <w:ind w:left="4020" w:hanging="360"/>
      </w:pPr>
      <w:rPr>
        <w:rFonts w:ascii="Symbol" w:hAnsi="Symbol" w:hint="default"/>
      </w:rPr>
    </w:lvl>
    <w:lvl w:ilvl="4" w:tplc="04130003" w:tentative="1">
      <w:start w:val="1"/>
      <w:numFmt w:val="bullet"/>
      <w:lvlText w:val="o"/>
      <w:lvlJc w:val="left"/>
      <w:pPr>
        <w:ind w:left="4740" w:hanging="360"/>
      </w:pPr>
      <w:rPr>
        <w:rFonts w:ascii="Courier New" w:hAnsi="Courier New" w:cs="Courier New" w:hint="default"/>
      </w:rPr>
    </w:lvl>
    <w:lvl w:ilvl="5" w:tplc="04130005" w:tentative="1">
      <w:start w:val="1"/>
      <w:numFmt w:val="bullet"/>
      <w:lvlText w:val=""/>
      <w:lvlJc w:val="left"/>
      <w:pPr>
        <w:ind w:left="5460" w:hanging="360"/>
      </w:pPr>
      <w:rPr>
        <w:rFonts w:ascii="Wingdings" w:hAnsi="Wingdings" w:hint="default"/>
      </w:rPr>
    </w:lvl>
    <w:lvl w:ilvl="6" w:tplc="04130001" w:tentative="1">
      <w:start w:val="1"/>
      <w:numFmt w:val="bullet"/>
      <w:lvlText w:val=""/>
      <w:lvlJc w:val="left"/>
      <w:pPr>
        <w:ind w:left="6180" w:hanging="360"/>
      </w:pPr>
      <w:rPr>
        <w:rFonts w:ascii="Symbol" w:hAnsi="Symbol" w:hint="default"/>
      </w:rPr>
    </w:lvl>
    <w:lvl w:ilvl="7" w:tplc="04130003" w:tentative="1">
      <w:start w:val="1"/>
      <w:numFmt w:val="bullet"/>
      <w:lvlText w:val="o"/>
      <w:lvlJc w:val="left"/>
      <w:pPr>
        <w:ind w:left="6900" w:hanging="360"/>
      </w:pPr>
      <w:rPr>
        <w:rFonts w:ascii="Courier New" w:hAnsi="Courier New" w:cs="Courier New" w:hint="default"/>
      </w:rPr>
    </w:lvl>
    <w:lvl w:ilvl="8" w:tplc="04130005" w:tentative="1">
      <w:start w:val="1"/>
      <w:numFmt w:val="bullet"/>
      <w:lvlText w:val=""/>
      <w:lvlJc w:val="left"/>
      <w:pPr>
        <w:ind w:left="7620" w:hanging="360"/>
      </w:pPr>
      <w:rPr>
        <w:rFonts w:ascii="Wingdings" w:hAnsi="Wingdings" w:hint="default"/>
      </w:rPr>
    </w:lvl>
  </w:abstractNum>
  <w:abstractNum w:abstractNumId="29">
    <w:nsid w:val="2B2A14D0"/>
    <w:multiLevelType w:val="hybridMultilevel"/>
    <w:tmpl w:val="F96671D8"/>
    <w:lvl w:ilvl="0" w:tplc="ACF4B72E">
      <w:start w:val="3526"/>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2B3C5E71"/>
    <w:multiLevelType w:val="hybridMultilevel"/>
    <w:tmpl w:val="668A1B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2">
    <w:nsid w:val="2D570D70"/>
    <w:multiLevelType w:val="hybridMultilevel"/>
    <w:tmpl w:val="89CE162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3">
    <w:nsid w:val="311653D5"/>
    <w:multiLevelType w:val="multilevel"/>
    <w:tmpl w:val="A4700AB0"/>
    <w:lvl w:ilvl="0">
      <w:start w:val="1"/>
      <w:numFmt w:val="bullet"/>
      <w:pStyle w:val="Lijstalinea1"/>
      <w:lvlText w:val=""/>
      <w:lvlJc w:val="left"/>
      <w:pPr>
        <w:ind w:left="2270" w:hanging="227"/>
      </w:pPr>
      <w:rPr>
        <w:rFonts w:ascii="Symbol" w:hAnsi="Symbol" w:hint="default"/>
      </w:rPr>
    </w:lvl>
    <w:lvl w:ilvl="1">
      <w:start w:val="1"/>
      <w:numFmt w:val="bullet"/>
      <w:lvlText w:val="-"/>
      <w:lvlJc w:val="left"/>
      <w:pPr>
        <w:ind w:left="2497" w:hanging="227"/>
      </w:pPr>
      <w:rPr>
        <w:rFonts w:ascii="Verdana" w:hAnsi="Verdana" w:hint="default"/>
      </w:rPr>
    </w:lvl>
    <w:lvl w:ilvl="2">
      <w:start w:val="1"/>
      <w:numFmt w:val="bullet"/>
      <w:lvlText w:val=""/>
      <w:lvlJc w:val="left"/>
      <w:pPr>
        <w:ind w:left="2724" w:hanging="227"/>
      </w:pPr>
      <w:rPr>
        <w:rFonts w:ascii="Symbol" w:hAnsi="Symbol" w:hint="default"/>
        <w:color w:val="auto"/>
      </w:rPr>
    </w:lvl>
    <w:lvl w:ilvl="3">
      <w:start w:val="1"/>
      <w:numFmt w:val="bullet"/>
      <w:lvlText w:val="-"/>
      <w:lvlJc w:val="left"/>
      <w:pPr>
        <w:ind w:left="2951" w:hanging="227"/>
      </w:pPr>
      <w:rPr>
        <w:rFonts w:ascii="Verdana" w:hAnsi="Verdana" w:hint="default"/>
      </w:rPr>
    </w:lvl>
    <w:lvl w:ilvl="4">
      <w:start w:val="1"/>
      <w:numFmt w:val="bullet"/>
      <w:lvlText w:val=""/>
      <w:lvlJc w:val="left"/>
      <w:pPr>
        <w:ind w:left="3178" w:hanging="227"/>
      </w:pPr>
      <w:rPr>
        <w:rFonts w:ascii="Symbol" w:hAnsi="Symbol" w:hint="default"/>
      </w:rPr>
    </w:lvl>
    <w:lvl w:ilvl="5">
      <w:start w:val="1"/>
      <w:numFmt w:val="bullet"/>
      <w:lvlText w:val="-"/>
      <w:lvlJc w:val="left"/>
      <w:pPr>
        <w:ind w:left="3405" w:hanging="227"/>
      </w:pPr>
      <w:rPr>
        <w:rFonts w:ascii="Verdana" w:hAnsi="Verdana" w:hint="default"/>
      </w:rPr>
    </w:lvl>
    <w:lvl w:ilvl="6">
      <w:start w:val="1"/>
      <w:numFmt w:val="bullet"/>
      <w:lvlText w:val=""/>
      <w:lvlJc w:val="left"/>
      <w:pPr>
        <w:ind w:left="3632" w:hanging="227"/>
      </w:pPr>
      <w:rPr>
        <w:rFonts w:ascii="Symbol" w:hAnsi="Symbol" w:hint="default"/>
      </w:rPr>
    </w:lvl>
    <w:lvl w:ilvl="7">
      <w:start w:val="1"/>
      <w:numFmt w:val="bullet"/>
      <w:lvlText w:val="-"/>
      <w:lvlJc w:val="left"/>
      <w:pPr>
        <w:ind w:left="3859" w:hanging="227"/>
      </w:pPr>
      <w:rPr>
        <w:rFonts w:ascii="Verdana" w:hAnsi="Verdana" w:hint="default"/>
      </w:rPr>
    </w:lvl>
    <w:lvl w:ilvl="8">
      <w:start w:val="1"/>
      <w:numFmt w:val="bullet"/>
      <w:lvlText w:val=""/>
      <w:lvlJc w:val="left"/>
      <w:pPr>
        <w:ind w:left="4086" w:hanging="227"/>
      </w:pPr>
      <w:rPr>
        <w:rFonts w:ascii="Symbol" w:hAnsi="Symbol" w:hint="default"/>
        <w:color w:val="auto"/>
      </w:rPr>
    </w:lvl>
  </w:abstractNum>
  <w:abstractNum w:abstractNumId="34">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35">
    <w:nsid w:val="32C57163"/>
    <w:multiLevelType w:val="hybridMultilevel"/>
    <w:tmpl w:val="62D01F6C"/>
    <w:lvl w:ilvl="0" w:tplc="7C66BDDE">
      <w:numFmt w:val="bullet"/>
      <w:lvlText w:val="•"/>
      <w:lvlJc w:val="left"/>
      <w:pPr>
        <w:ind w:left="705" w:hanging="705"/>
      </w:pPr>
      <w:rPr>
        <w:rFonts w:ascii="Verdana" w:eastAsia="MS Mincho" w:hAnsi="Verdana" w:cs="VWSyntaxAdobe"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nsid w:val="33020883"/>
    <w:multiLevelType w:val="hybridMultilevel"/>
    <w:tmpl w:val="59A232D4"/>
    <w:lvl w:ilvl="0" w:tplc="04130001">
      <w:start w:val="1"/>
      <w:numFmt w:val="bullet"/>
      <w:lvlText w:val=""/>
      <w:lvlJc w:val="left"/>
      <w:pPr>
        <w:ind w:left="700" w:hanging="360"/>
      </w:pPr>
      <w:rPr>
        <w:rFonts w:ascii="Symbol" w:hAnsi="Symbol" w:hint="default"/>
      </w:rPr>
    </w:lvl>
    <w:lvl w:ilvl="1" w:tplc="04130003">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37">
    <w:nsid w:val="34F27535"/>
    <w:multiLevelType w:val="hybridMultilevel"/>
    <w:tmpl w:val="93C8D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35A7773E"/>
    <w:multiLevelType w:val="hybridMultilevel"/>
    <w:tmpl w:val="9F3EAC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nsid w:val="37031B96"/>
    <w:multiLevelType w:val="hybridMultilevel"/>
    <w:tmpl w:val="E0500B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1">
    <w:nsid w:val="3D726EB4"/>
    <w:multiLevelType w:val="hybridMultilevel"/>
    <w:tmpl w:val="68A88E94"/>
    <w:lvl w:ilvl="0" w:tplc="7C66BDDE">
      <w:numFmt w:val="bullet"/>
      <w:lvlText w:val="•"/>
      <w:lvlJc w:val="left"/>
      <w:pPr>
        <w:ind w:left="1698" w:hanging="705"/>
      </w:pPr>
      <w:rPr>
        <w:rFonts w:ascii="Verdana" w:eastAsia="MS Mincho" w:hAnsi="Verdana" w:cs="VWSyntaxAdobe"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42">
    <w:nsid w:val="3D8B44D8"/>
    <w:multiLevelType w:val="hybridMultilevel"/>
    <w:tmpl w:val="ACF6DB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nsid w:val="3DD023F1"/>
    <w:multiLevelType w:val="hybridMultilevel"/>
    <w:tmpl w:val="2BE09C8A"/>
    <w:lvl w:ilvl="0" w:tplc="04130001">
      <w:start w:val="1"/>
      <w:numFmt w:val="bullet"/>
      <w:lvlText w:val=""/>
      <w:lvlJc w:val="left"/>
      <w:pPr>
        <w:ind w:left="-414" w:hanging="360"/>
      </w:pPr>
      <w:rPr>
        <w:rFonts w:ascii="Symbol" w:hAnsi="Symbol" w:hint="default"/>
      </w:rPr>
    </w:lvl>
    <w:lvl w:ilvl="1" w:tplc="04130003" w:tentative="1">
      <w:start w:val="1"/>
      <w:numFmt w:val="bullet"/>
      <w:lvlText w:val="o"/>
      <w:lvlJc w:val="left"/>
      <w:pPr>
        <w:ind w:left="306" w:hanging="360"/>
      </w:pPr>
      <w:rPr>
        <w:rFonts w:ascii="Courier New" w:hAnsi="Courier New" w:cs="Courier New" w:hint="default"/>
      </w:rPr>
    </w:lvl>
    <w:lvl w:ilvl="2" w:tplc="04130005" w:tentative="1">
      <w:start w:val="1"/>
      <w:numFmt w:val="bullet"/>
      <w:lvlText w:val=""/>
      <w:lvlJc w:val="left"/>
      <w:pPr>
        <w:ind w:left="1026" w:hanging="360"/>
      </w:pPr>
      <w:rPr>
        <w:rFonts w:ascii="Wingdings" w:hAnsi="Wingdings" w:hint="default"/>
      </w:rPr>
    </w:lvl>
    <w:lvl w:ilvl="3" w:tplc="04130001" w:tentative="1">
      <w:start w:val="1"/>
      <w:numFmt w:val="bullet"/>
      <w:lvlText w:val=""/>
      <w:lvlJc w:val="left"/>
      <w:pPr>
        <w:ind w:left="1746" w:hanging="360"/>
      </w:pPr>
      <w:rPr>
        <w:rFonts w:ascii="Symbol" w:hAnsi="Symbol" w:hint="default"/>
      </w:rPr>
    </w:lvl>
    <w:lvl w:ilvl="4" w:tplc="04130003" w:tentative="1">
      <w:start w:val="1"/>
      <w:numFmt w:val="bullet"/>
      <w:lvlText w:val="o"/>
      <w:lvlJc w:val="left"/>
      <w:pPr>
        <w:ind w:left="2466" w:hanging="360"/>
      </w:pPr>
      <w:rPr>
        <w:rFonts w:ascii="Courier New" w:hAnsi="Courier New" w:cs="Courier New" w:hint="default"/>
      </w:rPr>
    </w:lvl>
    <w:lvl w:ilvl="5" w:tplc="04130005" w:tentative="1">
      <w:start w:val="1"/>
      <w:numFmt w:val="bullet"/>
      <w:lvlText w:val=""/>
      <w:lvlJc w:val="left"/>
      <w:pPr>
        <w:ind w:left="3186" w:hanging="360"/>
      </w:pPr>
      <w:rPr>
        <w:rFonts w:ascii="Wingdings" w:hAnsi="Wingdings" w:hint="default"/>
      </w:rPr>
    </w:lvl>
    <w:lvl w:ilvl="6" w:tplc="04130001" w:tentative="1">
      <w:start w:val="1"/>
      <w:numFmt w:val="bullet"/>
      <w:lvlText w:val=""/>
      <w:lvlJc w:val="left"/>
      <w:pPr>
        <w:ind w:left="3906" w:hanging="360"/>
      </w:pPr>
      <w:rPr>
        <w:rFonts w:ascii="Symbol" w:hAnsi="Symbol" w:hint="default"/>
      </w:rPr>
    </w:lvl>
    <w:lvl w:ilvl="7" w:tplc="04130003" w:tentative="1">
      <w:start w:val="1"/>
      <w:numFmt w:val="bullet"/>
      <w:lvlText w:val="o"/>
      <w:lvlJc w:val="left"/>
      <w:pPr>
        <w:ind w:left="4626" w:hanging="360"/>
      </w:pPr>
      <w:rPr>
        <w:rFonts w:ascii="Courier New" w:hAnsi="Courier New" w:cs="Courier New" w:hint="default"/>
      </w:rPr>
    </w:lvl>
    <w:lvl w:ilvl="8" w:tplc="04130005" w:tentative="1">
      <w:start w:val="1"/>
      <w:numFmt w:val="bullet"/>
      <w:lvlText w:val=""/>
      <w:lvlJc w:val="left"/>
      <w:pPr>
        <w:ind w:left="5346" w:hanging="360"/>
      </w:pPr>
      <w:rPr>
        <w:rFonts w:ascii="Wingdings" w:hAnsi="Wingdings" w:hint="default"/>
      </w:rPr>
    </w:lvl>
  </w:abstractNum>
  <w:abstractNum w:abstractNumId="44">
    <w:nsid w:val="3EE81C4B"/>
    <w:multiLevelType w:val="hybridMultilevel"/>
    <w:tmpl w:val="47B0B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nsid w:val="42421F3B"/>
    <w:multiLevelType w:val="hybridMultilevel"/>
    <w:tmpl w:val="8840895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6">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nsid w:val="4C342A35"/>
    <w:multiLevelType w:val="hybridMultilevel"/>
    <w:tmpl w:val="E7F8C688"/>
    <w:lvl w:ilvl="0" w:tplc="04130001">
      <w:start w:val="1"/>
      <w:numFmt w:val="bullet"/>
      <w:lvlText w:val=""/>
      <w:lvlJc w:val="left"/>
      <w:pPr>
        <w:ind w:left="1860" w:hanging="360"/>
      </w:pPr>
      <w:rPr>
        <w:rFonts w:ascii="Symbol" w:hAnsi="Symbol" w:hint="default"/>
      </w:rPr>
    </w:lvl>
    <w:lvl w:ilvl="1" w:tplc="04130003" w:tentative="1">
      <w:start w:val="1"/>
      <w:numFmt w:val="bullet"/>
      <w:lvlText w:val="o"/>
      <w:lvlJc w:val="left"/>
      <w:pPr>
        <w:ind w:left="2580" w:hanging="360"/>
      </w:pPr>
      <w:rPr>
        <w:rFonts w:ascii="Courier New" w:hAnsi="Courier New" w:cs="Courier New" w:hint="default"/>
      </w:rPr>
    </w:lvl>
    <w:lvl w:ilvl="2" w:tplc="04130005" w:tentative="1">
      <w:start w:val="1"/>
      <w:numFmt w:val="bullet"/>
      <w:lvlText w:val=""/>
      <w:lvlJc w:val="left"/>
      <w:pPr>
        <w:ind w:left="3300" w:hanging="360"/>
      </w:pPr>
      <w:rPr>
        <w:rFonts w:ascii="Wingdings" w:hAnsi="Wingdings" w:hint="default"/>
      </w:rPr>
    </w:lvl>
    <w:lvl w:ilvl="3" w:tplc="04130001" w:tentative="1">
      <w:start w:val="1"/>
      <w:numFmt w:val="bullet"/>
      <w:lvlText w:val=""/>
      <w:lvlJc w:val="left"/>
      <w:pPr>
        <w:ind w:left="4020" w:hanging="360"/>
      </w:pPr>
      <w:rPr>
        <w:rFonts w:ascii="Symbol" w:hAnsi="Symbol" w:hint="default"/>
      </w:rPr>
    </w:lvl>
    <w:lvl w:ilvl="4" w:tplc="04130003" w:tentative="1">
      <w:start w:val="1"/>
      <w:numFmt w:val="bullet"/>
      <w:lvlText w:val="o"/>
      <w:lvlJc w:val="left"/>
      <w:pPr>
        <w:ind w:left="4740" w:hanging="360"/>
      </w:pPr>
      <w:rPr>
        <w:rFonts w:ascii="Courier New" w:hAnsi="Courier New" w:cs="Courier New" w:hint="default"/>
      </w:rPr>
    </w:lvl>
    <w:lvl w:ilvl="5" w:tplc="04130005" w:tentative="1">
      <w:start w:val="1"/>
      <w:numFmt w:val="bullet"/>
      <w:lvlText w:val=""/>
      <w:lvlJc w:val="left"/>
      <w:pPr>
        <w:ind w:left="5460" w:hanging="360"/>
      </w:pPr>
      <w:rPr>
        <w:rFonts w:ascii="Wingdings" w:hAnsi="Wingdings" w:hint="default"/>
      </w:rPr>
    </w:lvl>
    <w:lvl w:ilvl="6" w:tplc="04130001" w:tentative="1">
      <w:start w:val="1"/>
      <w:numFmt w:val="bullet"/>
      <w:lvlText w:val=""/>
      <w:lvlJc w:val="left"/>
      <w:pPr>
        <w:ind w:left="6180" w:hanging="360"/>
      </w:pPr>
      <w:rPr>
        <w:rFonts w:ascii="Symbol" w:hAnsi="Symbol" w:hint="default"/>
      </w:rPr>
    </w:lvl>
    <w:lvl w:ilvl="7" w:tplc="04130003" w:tentative="1">
      <w:start w:val="1"/>
      <w:numFmt w:val="bullet"/>
      <w:lvlText w:val="o"/>
      <w:lvlJc w:val="left"/>
      <w:pPr>
        <w:ind w:left="6900" w:hanging="360"/>
      </w:pPr>
      <w:rPr>
        <w:rFonts w:ascii="Courier New" w:hAnsi="Courier New" w:cs="Courier New" w:hint="default"/>
      </w:rPr>
    </w:lvl>
    <w:lvl w:ilvl="8" w:tplc="04130005" w:tentative="1">
      <w:start w:val="1"/>
      <w:numFmt w:val="bullet"/>
      <w:lvlText w:val=""/>
      <w:lvlJc w:val="left"/>
      <w:pPr>
        <w:ind w:left="7620" w:hanging="360"/>
      </w:pPr>
      <w:rPr>
        <w:rFonts w:ascii="Wingdings" w:hAnsi="Wingdings" w:hint="default"/>
      </w:rPr>
    </w:lvl>
  </w:abstractNum>
  <w:abstractNum w:abstractNumId="49">
    <w:nsid w:val="4C4B26BF"/>
    <w:multiLevelType w:val="hybridMultilevel"/>
    <w:tmpl w:val="41A01CC0"/>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50">
    <w:nsid w:val="4E1372F0"/>
    <w:multiLevelType w:val="hybridMultilevel"/>
    <w:tmpl w:val="70E0CAE0"/>
    <w:lvl w:ilvl="0" w:tplc="04090001">
      <w:start w:val="1"/>
      <w:numFmt w:val="bullet"/>
      <w:lvlText w:val=""/>
      <w:lvlJc w:val="left"/>
      <w:pPr>
        <w:ind w:left="360" w:hanging="360"/>
      </w:pPr>
      <w:rPr>
        <w:rFonts w:ascii="Symbol" w:hAnsi="Symbol" w:hint="default"/>
      </w:rPr>
    </w:lvl>
    <w:lvl w:ilvl="1" w:tplc="700C1DE2">
      <w:numFmt w:val="bullet"/>
      <w:lvlText w:val="·"/>
      <w:lvlJc w:val="left"/>
      <w:pPr>
        <w:ind w:left="1080" w:hanging="360"/>
      </w:pPr>
      <w:rPr>
        <w:rFonts w:ascii="Verdana" w:eastAsia="DejaVu Sans" w:hAnsi="Verdana"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57092F95"/>
    <w:multiLevelType w:val="hybridMultilevel"/>
    <w:tmpl w:val="85A804D2"/>
    <w:lvl w:ilvl="0" w:tplc="04130001">
      <w:start w:val="1"/>
      <w:numFmt w:val="bullet"/>
      <w:lvlText w:val=""/>
      <w:lvlJc w:val="left"/>
      <w:pPr>
        <w:ind w:left="294" w:hanging="360"/>
      </w:pPr>
      <w:rPr>
        <w:rFonts w:ascii="Symbol" w:hAnsi="Symbol" w:hint="default"/>
      </w:rPr>
    </w:lvl>
    <w:lvl w:ilvl="1" w:tplc="04130003">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abstractNum w:abstractNumId="52">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53">
    <w:nsid w:val="5D9913E7"/>
    <w:multiLevelType w:val="hybridMultilevel"/>
    <w:tmpl w:val="87BE05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55">
    <w:nsid w:val="60526C3E"/>
    <w:multiLevelType w:val="hybridMultilevel"/>
    <w:tmpl w:val="0380A39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nsid w:val="624532FA"/>
    <w:multiLevelType w:val="hybridMultilevel"/>
    <w:tmpl w:val="946C6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nsid w:val="6FBD07AB"/>
    <w:multiLevelType w:val="hybridMultilevel"/>
    <w:tmpl w:val="D5F4A4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9">
    <w:nsid w:val="710B7720"/>
    <w:multiLevelType w:val="hybridMultilevel"/>
    <w:tmpl w:val="662058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1">
    <w:nsid w:val="78733514"/>
    <w:multiLevelType w:val="hybridMultilevel"/>
    <w:tmpl w:val="E6BC6F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C2E3721"/>
    <w:multiLevelType w:val="hybridMultilevel"/>
    <w:tmpl w:val="76262A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0"/>
  </w:num>
  <w:num w:numId="12">
    <w:abstractNumId w:val="58"/>
  </w:num>
  <w:num w:numId="13">
    <w:abstractNumId w:val="52"/>
  </w:num>
  <w:num w:numId="14">
    <w:abstractNumId w:val="17"/>
  </w:num>
  <w:num w:numId="15">
    <w:abstractNumId w:val="34"/>
  </w:num>
  <w:num w:numId="16">
    <w:abstractNumId w:val="54"/>
  </w:num>
  <w:num w:numId="17">
    <w:abstractNumId w:val="13"/>
  </w:num>
  <w:num w:numId="18">
    <w:abstractNumId w:val="60"/>
  </w:num>
  <w:num w:numId="19">
    <w:abstractNumId w:val="47"/>
  </w:num>
  <w:num w:numId="20">
    <w:abstractNumId w:val="31"/>
  </w:num>
  <w:num w:numId="21">
    <w:abstractNumId w:val="26"/>
  </w:num>
  <w:num w:numId="22">
    <w:abstractNumId w:val="26"/>
  </w:num>
  <w:num w:numId="23">
    <w:abstractNumId w:val="46"/>
  </w:num>
  <w:num w:numId="24">
    <w:abstractNumId w:val="24"/>
  </w:num>
  <w:num w:numId="25">
    <w:abstractNumId w:val="42"/>
  </w:num>
  <w:num w:numId="26">
    <w:abstractNumId w:val="36"/>
  </w:num>
  <w:num w:numId="27">
    <w:abstractNumId w:val="53"/>
  </w:num>
  <w:num w:numId="28">
    <w:abstractNumId w:val="18"/>
  </w:num>
  <w:num w:numId="29">
    <w:abstractNumId w:val="44"/>
  </w:num>
  <w:num w:numId="30">
    <w:abstractNumId w:val="38"/>
  </w:num>
  <w:num w:numId="31">
    <w:abstractNumId w:val="55"/>
  </w:num>
  <w:num w:numId="32">
    <w:abstractNumId w:val="35"/>
  </w:num>
  <w:num w:numId="33">
    <w:abstractNumId w:val="41"/>
  </w:num>
  <w:num w:numId="34">
    <w:abstractNumId w:val="29"/>
  </w:num>
  <w:num w:numId="35">
    <w:abstractNumId w:val="10"/>
  </w:num>
  <w:num w:numId="36">
    <w:abstractNumId w:val="14"/>
  </w:num>
  <w:num w:numId="37">
    <w:abstractNumId w:val="43"/>
  </w:num>
  <w:num w:numId="38">
    <w:abstractNumId w:val="12"/>
  </w:num>
  <w:num w:numId="39">
    <w:abstractNumId w:val="23"/>
  </w:num>
  <w:num w:numId="40">
    <w:abstractNumId w:val="61"/>
  </w:num>
  <w:num w:numId="41">
    <w:abstractNumId w:val="59"/>
  </w:num>
  <w:num w:numId="42">
    <w:abstractNumId w:val="50"/>
  </w:num>
  <w:num w:numId="43">
    <w:abstractNumId w:val="19"/>
  </w:num>
  <w:num w:numId="44">
    <w:abstractNumId w:val="56"/>
  </w:num>
  <w:num w:numId="45">
    <w:abstractNumId w:val="49"/>
  </w:num>
  <w:num w:numId="46">
    <w:abstractNumId w:val="15"/>
  </w:num>
  <w:num w:numId="47">
    <w:abstractNumId w:val="51"/>
  </w:num>
  <w:num w:numId="48">
    <w:abstractNumId w:val="32"/>
  </w:num>
  <w:num w:numId="49">
    <w:abstractNumId w:val="16"/>
  </w:num>
  <w:num w:numId="50">
    <w:abstractNumId w:val="11"/>
  </w:num>
  <w:num w:numId="51">
    <w:abstractNumId w:val="30"/>
  </w:num>
  <w:num w:numId="52">
    <w:abstractNumId w:val="39"/>
  </w:num>
  <w:num w:numId="53">
    <w:abstractNumId w:val="27"/>
  </w:num>
  <w:num w:numId="54">
    <w:abstractNumId w:val="48"/>
  </w:num>
  <w:num w:numId="55">
    <w:abstractNumId w:val="20"/>
  </w:num>
  <w:num w:numId="56">
    <w:abstractNumId w:val="28"/>
  </w:num>
  <w:num w:numId="57">
    <w:abstractNumId w:val="25"/>
  </w:num>
  <w:num w:numId="58">
    <w:abstractNumId w:val="45"/>
  </w:num>
  <w:num w:numId="59">
    <w:abstractNumId w:val="21"/>
  </w:num>
  <w:num w:numId="60">
    <w:abstractNumId w:val="22"/>
  </w:num>
  <w:num w:numId="61">
    <w:abstractNumId w:val="57"/>
  </w:num>
  <w:num w:numId="62">
    <w:abstractNumId w:val="37"/>
  </w:num>
  <w:num w:numId="63">
    <w:abstractNumId w:val="62"/>
  </w:num>
  <w:num w:numId="64">
    <w:abstractNumId w:val="33"/>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ezebrink, Willem">
    <w15:presenceInfo w15:providerId="AD" w15:userId="S::willem.kiezebrink@tauw.com::94810112-773b-45ab-aff6-c9dbd4fda6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4A"/>
    <w:rsid w:val="00001A49"/>
    <w:rsid w:val="00013454"/>
    <w:rsid w:val="00016E4C"/>
    <w:rsid w:val="00017958"/>
    <w:rsid w:val="00021B0B"/>
    <w:rsid w:val="0002549E"/>
    <w:rsid w:val="00031317"/>
    <w:rsid w:val="000329EB"/>
    <w:rsid w:val="00047987"/>
    <w:rsid w:val="00054321"/>
    <w:rsid w:val="00054B7A"/>
    <w:rsid w:val="00056723"/>
    <w:rsid w:val="0006542A"/>
    <w:rsid w:val="00067DC7"/>
    <w:rsid w:val="00073D58"/>
    <w:rsid w:val="00075B92"/>
    <w:rsid w:val="000804BD"/>
    <w:rsid w:val="000874A4"/>
    <w:rsid w:val="00091E7C"/>
    <w:rsid w:val="000C0DF4"/>
    <w:rsid w:val="00113588"/>
    <w:rsid w:val="00126E0F"/>
    <w:rsid w:val="00132CB1"/>
    <w:rsid w:val="001333B1"/>
    <w:rsid w:val="00136F97"/>
    <w:rsid w:val="0016249D"/>
    <w:rsid w:val="00165F24"/>
    <w:rsid w:val="001764C5"/>
    <w:rsid w:val="00191541"/>
    <w:rsid w:val="0019384F"/>
    <w:rsid w:val="00194C24"/>
    <w:rsid w:val="00196BCC"/>
    <w:rsid w:val="001A4DC7"/>
    <w:rsid w:val="001A6146"/>
    <w:rsid w:val="001A67A1"/>
    <w:rsid w:val="001B0034"/>
    <w:rsid w:val="001B7CD0"/>
    <w:rsid w:val="001C4503"/>
    <w:rsid w:val="001D55CB"/>
    <w:rsid w:val="001D5B3F"/>
    <w:rsid w:val="001E57EF"/>
    <w:rsid w:val="001F616C"/>
    <w:rsid w:val="002351F7"/>
    <w:rsid w:val="00250EF1"/>
    <w:rsid w:val="00255593"/>
    <w:rsid w:val="00263139"/>
    <w:rsid w:val="00266CFB"/>
    <w:rsid w:val="0028616F"/>
    <w:rsid w:val="002875BB"/>
    <w:rsid w:val="002A42C6"/>
    <w:rsid w:val="002A5660"/>
    <w:rsid w:val="002B5BFB"/>
    <w:rsid w:val="002B5C9F"/>
    <w:rsid w:val="002D4852"/>
    <w:rsid w:val="002D4971"/>
    <w:rsid w:val="002E6CDE"/>
    <w:rsid w:val="002F1EB2"/>
    <w:rsid w:val="002F75E7"/>
    <w:rsid w:val="003023EE"/>
    <w:rsid w:val="00310135"/>
    <w:rsid w:val="00313117"/>
    <w:rsid w:val="00317E20"/>
    <w:rsid w:val="0033105A"/>
    <w:rsid w:val="0033295D"/>
    <w:rsid w:val="003334E9"/>
    <w:rsid w:val="00336A00"/>
    <w:rsid w:val="003479F0"/>
    <w:rsid w:val="003822BA"/>
    <w:rsid w:val="00391C2C"/>
    <w:rsid w:val="003A1759"/>
    <w:rsid w:val="003B074B"/>
    <w:rsid w:val="003B3972"/>
    <w:rsid w:val="003C7363"/>
    <w:rsid w:val="003D4670"/>
    <w:rsid w:val="003E173B"/>
    <w:rsid w:val="003E1AB9"/>
    <w:rsid w:val="003E71F8"/>
    <w:rsid w:val="003F241D"/>
    <w:rsid w:val="003F4192"/>
    <w:rsid w:val="003F5AEB"/>
    <w:rsid w:val="004118C6"/>
    <w:rsid w:val="00411A83"/>
    <w:rsid w:val="00440A9C"/>
    <w:rsid w:val="00441DBD"/>
    <w:rsid w:val="00443A05"/>
    <w:rsid w:val="00443F5C"/>
    <w:rsid w:val="00455751"/>
    <w:rsid w:val="004658B2"/>
    <w:rsid w:val="00465A4D"/>
    <w:rsid w:val="004768B5"/>
    <w:rsid w:val="00480902"/>
    <w:rsid w:val="004829AB"/>
    <w:rsid w:val="00483225"/>
    <w:rsid w:val="004966C1"/>
    <w:rsid w:val="004A128D"/>
    <w:rsid w:val="004B689F"/>
    <w:rsid w:val="004B7D80"/>
    <w:rsid w:val="004C382F"/>
    <w:rsid w:val="004D54CE"/>
    <w:rsid w:val="004D7E41"/>
    <w:rsid w:val="004E2232"/>
    <w:rsid w:val="004F5327"/>
    <w:rsid w:val="00531ABA"/>
    <w:rsid w:val="005326D5"/>
    <w:rsid w:val="00540538"/>
    <w:rsid w:val="00550EB7"/>
    <w:rsid w:val="00555015"/>
    <w:rsid w:val="005700DE"/>
    <w:rsid w:val="00580BB0"/>
    <w:rsid w:val="00585519"/>
    <w:rsid w:val="00587E7C"/>
    <w:rsid w:val="005B2072"/>
    <w:rsid w:val="005B4C71"/>
    <w:rsid w:val="005E26E7"/>
    <w:rsid w:val="005F241A"/>
    <w:rsid w:val="00600F6A"/>
    <w:rsid w:val="00613838"/>
    <w:rsid w:val="00627C35"/>
    <w:rsid w:val="006316EA"/>
    <w:rsid w:val="006454E0"/>
    <w:rsid w:val="006726D5"/>
    <w:rsid w:val="00674258"/>
    <w:rsid w:val="00680C17"/>
    <w:rsid w:val="006B28B7"/>
    <w:rsid w:val="006B4595"/>
    <w:rsid w:val="006C4340"/>
    <w:rsid w:val="006C6B5E"/>
    <w:rsid w:val="006E0A0B"/>
    <w:rsid w:val="006F79D6"/>
    <w:rsid w:val="00702412"/>
    <w:rsid w:val="00707908"/>
    <w:rsid w:val="00717048"/>
    <w:rsid w:val="00731F17"/>
    <w:rsid w:val="007357D1"/>
    <w:rsid w:val="007539CA"/>
    <w:rsid w:val="007627A4"/>
    <w:rsid w:val="00771C5F"/>
    <w:rsid w:val="00774858"/>
    <w:rsid w:val="00784FF5"/>
    <w:rsid w:val="007875A1"/>
    <w:rsid w:val="00795E5A"/>
    <w:rsid w:val="007A7832"/>
    <w:rsid w:val="007B7AC1"/>
    <w:rsid w:val="007D0532"/>
    <w:rsid w:val="00802EEF"/>
    <w:rsid w:val="00811D41"/>
    <w:rsid w:val="00822619"/>
    <w:rsid w:val="008272DD"/>
    <w:rsid w:val="0083349D"/>
    <w:rsid w:val="0084088F"/>
    <w:rsid w:val="00844691"/>
    <w:rsid w:val="00854248"/>
    <w:rsid w:val="0086400C"/>
    <w:rsid w:val="0086638D"/>
    <w:rsid w:val="0086760D"/>
    <w:rsid w:val="008723D2"/>
    <w:rsid w:val="008733E8"/>
    <w:rsid w:val="008743D2"/>
    <w:rsid w:val="008A4AEB"/>
    <w:rsid w:val="008A5A54"/>
    <w:rsid w:val="008B1BE5"/>
    <w:rsid w:val="008B6FC7"/>
    <w:rsid w:val="008C0B6B"/>
    <w:rsid w:val="008C22AF"/>
    <w:rsid w:val="008C5937"/>
    <w:rsid w:val="008E0D22"/>
    <w:rsid w:val="008E16CD"/>
    <w:rsid w:val="00900ED3"/>
    <w:rsid w:val="00901311"/>
    <w:rsid w:val="00902D03"/>
    <w:rsid w:val="00903688"/>
    <w:rsid w:val="009075BD"/>
    <w:rsid w:val="00911827"/>
    <w:rsid w:val="009155A9"/>
    <w:rsid w:val="009161A0"/>
    <w:rsid w:val="00921F21"/>
    <w:rsid w:val="00925A04"/>
    <w:rsid w:val="009326F6"/>
    <w:rsid w:val="00932DEB"/>
    <w:rsid w:val="009334C0"/>
    <w:rsid w:val="00933636"/>
    <w:rsid w:val="0093543F"/>
    <w:rsid w:val="00941F6B"/>
    <w:rsid w:val="009444E2"/>
    <w:rsid w:val="0094574D"/>
    <w:rsid w:val="0095556F"/>
    <w:rsid w:val="009766FF"/>
    <w:rsid w:val="009769C3"/>
    <w:rsid w:val="009913D5"/>
    <w:rsid w:val="009923A7"/>
    <w:rsid w:val="00993CF0"/>
    <w:rsid w:val="00997F49"/>
    <w:rsid w:val="009A3365"/>
    <w:rsid w:val="009D1E21"/>
    <w:rsid w:val="009D6F79"/>
    <w:rsid w:val="009E0F38"/>
    <w:rsid w:val="009F0E2F"/>
    <w:rsid w:val="009F29D9"/>
    <w:rsid w:val="009F2D69"/>
    <w:rsid w:val="009F34E4"/>
    <w:rsid w:val="009F749D"/>
    <w:rsid w:val="009F7D89"/>
    <w:rsid w:val="00A10628"/>
    <w:rsid w:val="00A15F6D"/>
    <w:rsid w:val="00A31287"/>
    <w:rsid w:val="00A367D6"/>
    <w:rsid w:val="00A5226D"/>
    <w:rsid w:val="00A54DA3"/>
    <w:rsid w:val="00A55A18"/>
    <w:rsid w:val="00A64BA4"/>
    <w:rsid w:val="00A72BEE"/>
    <w:rsid w:val="00A74CD7"/>
    <w:rsid w:val="00A76B2A"/>
    <w:rsid w:val="00A771D2"/>
    <w:rsid w:val="00A813B7"/>
    <w:rsid w:val="00A86CA6"/>
    <w:rsid w:val="00A903AA"/>
    <w:rsid w:val="00A933FB"/>
    <w:rsid w:val="00AA0DCA"/>
    <w:rsid w:val="00AB147F"/>
    <w:rsid w:val="00AB735F"/>
    <w:rsid w:val="00AC0F35"/>
    <w:rsid w:val="00AC313B"/>
    <w:rsid w:val="00AC451D"/>
    <w:rsid w:val="00AD581F"/>
    <w:rsid w:val="00AE3903"/>
    <w:rsid w:val="00AE4B1F"/>
    <w:rsid w:val="00B10A37"/>
    <w:rsid w:val="00B10A68"/>
    <w:rsid w:val="00B356CC"/>
    <w:rsid w:val="00B52500"/>
    <w:rsid w:val="00B55C09"/>
    <w:rsid w:val="00B57666"/>
    <w:rsid w:val="00B61F7B"/>
    <w:rsid w:val="00B74E4D"/>
    <w:rsid w:val="00BA10D1"/>
    <w:rsid w:val="00BA3FD3"/>
    <w:rsid w:val="00BB1A4C"/>
    <w:rsid w:val="00BB1E0B"/>
    <w:rsid w:val="00BC38B6"/>
    <w:rsid w:val="00BC58ED"/>
    <w:rsid w:val="00BC5D0A"/>
    <w:rsid w:val="00BE28B0"/>
    <w:rsid w:val="00BE4665"/>
    <w:rsid w:val="00BE6124"/>
    <w:rsid w:val="00BE7D8C"/>
    <w:rsid w:val="00C029ED"/>
    <w:rsid w:val="00C16DD7"/>
    <w:rsid w:val="00C32580"/>
    <w:rsid w:val="00C34E63"/>
    <w:rsid w:val="00C3573C"/>
    <w:rsid w:val="00C453F6"/>
    <w:rsid w:val="00C47E94"/>
    <w:rsid w:val="00C61CB6"/>
    <w:rsid w:val="00C64F46"/>
    <w:rsid w:val="00C8364A"/>
    <w:rsid w:val="00C84758"/>
    <w:rsid w:val="00C94D86"/>
    <w:rsid w:val="00C97AC7"/>
    <w:rsid w:val="00CA140D"/>
    <w:rsid w:val="00CA3C8F"/>
    <w:rsid w:val="00CB1AD7"/>
    <w:rsid w:val="00CB75EA"/>
    <w:rsid w:val="00CC1141"/>
    <w:rsid w:val="00CC3259"/>
    <w:rsid w:val="00CC4F37"/>
    <w:rsid w:val="00CD629E"/>
    <w:rsid w:val="00CE3B52"/>
    <w:rsid w:val="00CF2620"/>
    <w:rsid w:val="00D015F6"/>
    <w:rsid w:val="00D02478"/>
    <w:rsid w:val="00D65D6A"/>
    <w:rsid w:val="00D805CF"/>
    <w:rsid w:val="00D8422B"/>
    <w:rsid w:val="00D85207"/>
    <w:rsid w:val="00DA143E"/>
    <w:rsid w:val="00DA47DA"/>
    <w:rsid w:val="00DA4895"/>
    <w:rsid w:val="00DD5B59"/>
    <w:rsid w:val="00DE3CD4"/>
    <w:rsid w:val="00DF417A"/>
    <w:rsid w:val="00DF43F0"/>
    <w:rsid w:val="00DF44F5"/>
    <w:rsid w:val="00E0017D"/>
    <w:rsid w:val="00E00D5C"/>
    <w:rsid w:val="00E0662A"/>
    <w:rsid w:val="00E3150A"/>
    <w:rsid w:val="00E34D4C"/>
    <w:rsid w:val="00E34FCB"/>
    <w:rsid w:val="00E41DAB"/>
    <w:rsid w:val="00E4277E"/>
    <w:rsid w:val="00E50A2C"/>
    <w:rsid w:val="00E71E1A"/>
    <w:rsid w:val="00E910EE"/>
    <w:rsid w:val="00E913E7"/>
    <w:rsid w:val="00E95E1E"/>
    <w:rsid w:val="00EB154D"/>
    <w:rsid w:val="00EB31AC"/>
    <w:rsid w:val="00ED5C50"/>
    <w:rsid w:val="00ED6B10"/>
    <w:rsid w:val="00ED780A"/>
    <w:rsid w:val="00EE4579"/>
    <w:rsid w:val="00EE4917"/>
    <w:rsid w:val="00EF3A3B"/>
    <w:rsid w:val="00EF6C21"/>
    <w:rsid w:val="00F039DE"/>
    <w:rsid w:val="00F06A23"/>
    <w:rsid w:val="00F07109"/>
    <w:rsid w:val="00F10BA4"/>
    <w:rsid w:val="00F1627C"/>
    <w:rsid w:val="00F164B5"/>
    <w:rsid w:val="00F1798E"/>
    <w:rsid w:val="00F222B3"/>
    <w:rsid w:val="00F245D5"/>
    <w:rsid w:val="00F347B2"/>
    <w:rsid w:val="00F50822"/>
    <w:rsid w:val="00F5082E"/>
    <w:rsid w:val="00F60807"/>
    <w:rsid w:val="00F610F9"/>
    <w:rsid w:val="00F6223E"/>
    <w:rsid w:val="00F80587"/>
    <w:rsid w:val="00FA4F99"/>
    <w:rsid w:val="00FC552D"/>
    <w:rsid w:val="00FE68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D3C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0"/>
    <w:lsdException w:name="toc 8" w:uiPriority="16" w:unhideWhenUsed="0"/>
    <w:lsdException w:name="toc 9" w:semiHidden="0" w:uiPriority="0"/>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14"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6" w:unhideWhenUsed="0"/>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132CB1"/>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link w:val="BroodtekstChar"/>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tabs>
        <w:tab w:val="clear" w:pos="1134"/>
        <w:tab w:val="num" w:pos="0"/>
      </w:tabs>
      <w:spacing w:before="240"/>
      <w:ind w:left="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22"/>
    <w:qFormat/>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semiHidden/>
    <w:locked/>
    <w:rsid w:val="00C8364A"/>
    <w:rPr>
      <w:rFonts w:cs="Times New Roman"/>
      <w:vertAlign w:val="superscript"/>
    </w:rPr>
  </w:style>
  <w:style w:type="paragraph" w:styleId="Voetnoottekst">
    <w:name w:val="footnote text"/>
    <w:basedOn w:val="Standaard"/>
    <w:link w:val="VoetnoottekstChar"/>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20"/>
    <w:qFormat/>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semiHidden/>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60807"/>
    <w:rPr>
      <w:rFonts w:ascii="Verdana" w:hAnsi="Verdana" w:cs="Times New Roman"/>
      <w:sz w:val="20"/>
      <w:szCs w:val="20"/>
    </w:rPr>
  </w:style>
  <w:style w:type="paragraph" w:customStyle="1" w:styleId="AStandaard">
    <w:name w:val="A Standaard"/>
    <w:basedOn w:val="Standaard"/>
    <w:link w:val="AStandaardChar"/>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BroodtekstChar">
    <w:name w:val="Broodtekst Char"/>
    <w:basedOn w:val="Standaardalinea-lettertype"/>
    <w:link w:val="Broodtekst"/>
    <w:locked/>
    <w:rsid w:val="00054B7A"/>
    <w:rPr>
      <w:rFonts w:ascii="Verdana" w:hAnsi="Verdana" w:cs="Times New Roman"/>
      <w:sz w:val="18"/>
      <w:szCs w:val="18"/>
    </w:rPr>
  </w:style>
  <w:style w:type="table" w:customStyle="1" w:styleId="GridTable4Accent1">
    <w:name w:val="Grid Table 4 Accent 1"/>
    <w:basedOn w:val="Standaardtabel"/>
    <w:uiPriority w:val="49"/>
    <w:rsid w:val="009F749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StandaardChar">
    <w:name w:val="A Standaard Char"/>
    <w:link w:val="AStandaard"/>
    <w:rsid w:val="00854248"/>
    <w:rPr>
      <w:rFonts w:ascii="Verdana" w:eastAsia="Times New Roman" w:hAnsi="Verdana" w:cs="Times New Roman"/>
      <w:bCs/>
      <w:sz w:val="16"/>
      <w:szCs w:val="16"/>
    </w:rPr>
  </w:style>
  <w:style w:type="paragraph" w:customStyle="1" w:styleId="AOpsomming">
    <w:name w:val="A Opsomming"/>
    <w:basedOn w:val="Standaard"/>
    <w:link w:val="AOpsommingChar"/>
    <w:rsid w:val="00771C5F"/>
    <w:pPr>
      <w:numPr>
        <w:numId w:val="36"/>
      </w:numPr>
      <w:spacing w:before="60" w:after="120" w:line="240" w:lineRule="auto"/>
      <w:contextualSpacing/>
    </w:pPr>
    <w:rPr>
      <w:rFonts w:eastAsia="Times New Roman"/>
      <w:sz w:val="16"/>
      <w:szCs w:val="16"/>
      <w:lang w:val="x-none" w:eastAsia="x-none"/>
    </w:rPr>
  </w:style>
  <w:style w:type="character" w:customStyle="1" w:styleId="AOpsommingChar">
    <w:name w:val="A Opsomming Char"/>
    <w:link w:val="AOpsomming"/>
    <w:rsid w:val="00771C5F"/>
    <w:rPr>
      <w:rFonts w:ascii="Verdana" w:eastAsia="Times New Roman" w:hAnsi="Verdana" w:cs="Times New Roman"/>
      <w:sz w:val="16"/>
      <w:szCs w:val="16"/>
      <w:lang w:val="x-none" w:eastAsia="x-none"/>
    </w:rPr>
  </w:style>
  <w:style w:type="character" w:customStyle="1" w:styleId="LijstalineaChar">
    <w:name w:val="Lijstalinea Char"/>
    <w:basedOn w:val="Standaardalinea-lettertype"/>
    <w:link w:val="Lijstalinea"/>
    <w:uiPriority w:val="34"/>
    <w:rsid w:val="00771C5F"/>
    <w:rPr>
      <w:rFonts w:ascii="Verdana" w:hAnsi="Verdana" w:cs="Times New Roman"/>
      <w:sz w:val="18"/>
      <w:szCs w:val="24"/>
    </w:rPr>
  </w:style>
  <w:style w:type="paragraph" w:customStyle="1" w:styleId="broodtekst0">
    <w:name w:val="broodtekst"/>
    <w:basedOn w:val="Standaard"/>
    <w:link w:val="broodtekstChar0"/>
    <w:rsid w:val="00702412"/>
    <w:pPr>
      <w:spacing w:line="280" w:lineRule="atLeast"/>
    </w:pPr>
    <w:rPr>
      <w:rFonts w:ascii="Palatino Linotype" w:eastAsia="Times New Roman" w:hAnsi="Palatino Linotype"/>
      <w:lang w:eastAsia="en-US"/>
    </w:rPr>
  </w:style>
  <w:style w:type="character" w:customStyle="1" w:styleId="broodtekstChar0">
    <w:name w:val="broodtekst Char"/>
    <w:link w:val="broodtekst0"/>
    <w:rsid w:val="00702412"/>
    <w:rPr>
      <w:rFonts w:ascii="Palatino Linotype" w:eastAsia="Times New Roman" w:hAnsi="Palatino Linotype" w:cs="Times New Roman"/>
      <w:sz w:val="18"/>
      <w:szCs w:val="24"/>
      <w:lang w:eastAsia="en-US"/>
    </w:rPr>
  </w:style>
  <w:style w:type="paragraph" w:customStyle="1" w:styleId="Lijstalinea1">
    <w:name w:val="Lijstalinea1"/>
    <w:basedOn w:val="Standaard"/>
    <w:semiHidden/>
    <w:rsid w:val="004829AB"/>
    <w:pPr>
      <w:numPr>
        <w:numId w:val="64"/>
      </w:numPr>
      <w:spacing w:line="240" w:lineRule="auto"/>
    </w:pPr>
    <w:rPr>
      <w:rFonts w:asciiTheme="minorHAnsi" w:eastAsiaTheme="minorHAnsi" w:hAnsiTheme="minorHAnsi" w:cstheme="minorBidi"/>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0"/>
    <w:lsdException w:name="toc 8" w:uiPriority="16" w:unhideWhenUsed="0"/>
    <w:lsdException w:name="toc 9" w:semiHidden="0" w:uiPriority="0"/>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14"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6" w:unhideWhenUsed="0"/>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132CB1"/>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link w:val="BroodtekstChar"/>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tabs>
        <w:tab w:val="clear" w:pos="1134"/>
        <w:tab w:val="num" w:pos="0"/>
      </w:tabs>
      <w:spacing w:before="240"/>
      <w:ind w:left="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22"/>
    <w:qFormat/>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semiHidden/>
    <w:locked/>
    <w:rsid w:val="00C8364A"/>
    <w:rPr>
      <w:rFonts w:cs="Times New Roman"/>
      <w:vertAlign w:val="superscript"/>
    </w:rPr>
  </w:style>
  <w:style w:type="paragraph" w:styleId="Voetnoottekst">
    <w:name w:val="footnote text"/>
    <w:basedOn w:val="Standaard"/>
    <w:link w:val="VoetnoottekstChar"/>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20"/>
    <w:qFormat/>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semiHidden/>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60807"/>
    <w:rPr>
      <w:rFonts w:ascii="Verdana" w:hAnsi="Verdana" w:cs="Times New Roman"/>
      <w:sz w:val="20"/>
      <w:szCs w:val="20"/>
    </w:rPr>
  </w:style>
  <w:style w:type="paragraph" w:customStyle="1" w:styleId="AStandaard">
    <w:name w:val="A Standaard"/>
    <w:basedOn w:val="Standaard"/>
    <w:link w:val="AStandaardChar"/>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BroodtekstChar">
    <w:name w:val="Broodtekst Char"/>
    <w:basedOn w:val="Standaardalinea-lettertype"/>
    <w:link w:val="Broodtekst"/>
    <w:locked/>
    <w:rsid w:val="00054B7A"/>
    <w:rPr>
      <w:rFonts w:ascii="Verdana" w:hAnsi="Verdana" w:cs="Times New Roman"/>
      <w:sz w:val="18"/>
      <w:szCs w:val="18"/>
    </w:rPr>
  </w:style>
  <w:style w:type="table" w:customStyle="1" w:styleId="GridTable4Accent1">
    <w:name w:val="Grid Table 4 Accent 1"/>
    <w:basedOn w:val="Standaardtabel"/>
    <w:uiPriority w:val="49"/>
    <w:rsid w:val="009F749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StandaardChar">
    <w:name w:val="A Standaard Char"/>
    <w:link w:val="AStandaard"/>
    <w:rsid w:val="00854248"/>
    <w:rPr>
      <w:rFonts w:ascii="Verdana" w:eastAsia="Times New Roman" w:hAnsi="Verdana" w:cs="Times New Roman"/>
      <w:bCs/>
      <w:sz w:val="16"/>
      <w:szCs w:val="16"/>
    </w:rPr>
  </w:style>
  <w:style w:type="paragraph" w:customStyle="1" w:styleId="AOpsomming">
    <w:name w:val="A Opsomming"/>
    <w:basedOn w:val="Standaard"/>
    <w:link w:val="AOpsommingChar"/>
    <w:rsid w:val="00771C5F"/>
    <w:pPr>
      <w:numPr>
        <w:numId w:val="36"/>
      </w:numPr>
      <w:spacing w:before="60" w:after="120" w:line="240" w:lineRule="auto"/>
      <w:contextualSpacing/>
    </w:pPr>
    <w:rPr>
      <w:rFonts w:eastAsia="Times New Roman"/>
      <w:sz w:val="16"/>
      <w:szCs w:val="16"/>
      <w:lang w:val="x-none" w:eastAsia="x-none"/>
    </w:rPr>
  </w:style>
  <w:style w:type="character" w:customStyle="1" w:styleId="AOpsommingChar">
    <w:name w:val="A Opsomming Char"/>
    <w:link w:val="AOpsomming"/>
    <w:rsid w:val="00771C5F"/>
    <w:rPr>
      <w:rFonts w:ascii="Verdana" w:eastAsia="Times New Roman" w:hAnsi="Verdana" w:cs="Times New Roman"/>
      <w:sz w:val="16"/>
      <w:szCs w:val="16"/>
      <w:lang w:val="x-none" w:eastAsia="x-none"/>
    </w:rPr>
  </w:style>
  <w:style w:type="character" w:customStyle="1" w:styleId="LijstalineaChar">
    <w:name w:val="Lijstalinea Char"/>
    <w:basedOn w:val="Standaardalinea-lettertype"/>
    <w:link w:val="Lijstalinea"/>
    <w:uiPriority w:val="34"/>
    <w:rsid w:val="00771C5F"/>
    <w:rPr>
      <w:rFonts w:ascii="Verdana" w:hAnsi="Verdana" w:cs="Times New Roman"/>
      <w:sz w:val="18"/>
      <w:szCs w:val="24"/>
    </w:rPr>
  </w:style>
  <w:style w:type="paragraph" w:customStyle="1" w:styleId="broodtekst0">
    <w:name w:val="broodtekst"/>
    <w:basedOn w:val="Standaard"/>
    <w:link w:val="broodtekstChar0"/>
    <w:rsid w:val="00702412"/>
    <w:pPr>
      <w:spacing w:line="280" w:lineRule="atLeast"/>
    </w:pPr>
    <w:rPr>
      <w:rFonts w:ascii="Palatino Linotype" w:eastAsia="Times New Roman" w:hAnsi="Palatino Linotype"/>
      <w:lang w:eastAsia="en-US"/>
    </w:rPr>
  </w:style>
  <w:style w:type="character" w:customStyle="1" w:styleId="broodtekstChar0">
    <w:name w:val="broodtekst Char"/>
    <w:link w:val="broodtekst0"/>
    <w:rsid w:val="00702412"/>
    <w:rPr>
      <w:rFonts w:ascii="Palatino Linotype" w:eastAsia="Times New Roman" w:hAnsi="Palatino Linotype" w:cs="Times New Roman"/>
      <w:sz w:val="18"/>
      <w:szCs w:val="24"/>
      <w:lang w:eastAsia="en-US"/>
    </w:rPr>
  </w:style>
  <w:style w:type="paragraph" w:customStyle="1" w:styleId="Lijstalinea1">
    <w:name w:val="Lijstalinea1"/>
    <w:basedOn w:val="Standaard"/>
    <w:semiHidden/>
    <w:rsid w:val="004829AB"/>
    <w:pPr>
      <w:numPr>
        <w:numId w:val="64"/>
      </w:numPr>
      <w:spacing w:line="240" w:lineRule="auto"/>
    </w:pPr>
    <w:rPr>
      <w:rFonts w:asciiTheme="minorHAnsi" w:eastAsiaTheme="minorHAnsi" w:hAnsiTheme="minorHAnsi" w:cstheme="minorBid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98816">
      <w:bodyDiv w:val="1"/>
      <w:marLeft w:val="0"/>
      <w:marRight w:val="0"/>
      <w:marTop w:val="0"/>
      <w:marBottom w:val="0"/>
      <w:divBdr>
        <w:top w:val="none" w:sz="0" w:space="0" w:color="auto"/>
        <w:left w:val="none" w:sz="0" w:space="0" w:color="auto"/>
        <w:bottom w:val="none" w:sz="0" w:space="0" w:color="auto"/>
        <w:right w:val="none" w:sz="0" w:space="0" w:color="auto"/>
      </w:divBdr>
    </w:div>
    <w:div w:id="406536053">
      <w:bodyDiv w:val="1"/>
      <w:marLeft w:val="0"/>
      <w:marRight w:val="0"/>
      <w:marTop w:val="0"/>
      <w:marBottom w:val="0"/>
      <w:divBdr>
        <w:top w:val="none" w:sz="0" w:space="0" w:color="auto"/>
        <w:left w:val="none" w:sz="0" w:space="0" w:color="auto"/>
        <w:bottom w:val="none" w:sz="0" w:space="0" w:color="auto"/>
        <w:right w:val="none" w:sz="0" w:space="0" w:color="auto"/>
      </w:divBdr>
    </w:div>
    <w:div w:id="816997479">
      <w:bodyDiv w:val="1"/>
      <w:marLeft w:val="0"/>
      <w:marRight w:val="0"/>
      <w:marTop w:val="0"/>
      <w:marBottom w:val="0"/>
      <w:divBdr>
        <w:top w:val="none" w:sz="0" w:space="0" w:color="auto"/>
        <w:left w:val="none" w:sz="0" w:space="0" w:color="auto"/>
        <w:bottom w:val="none" w:sz="0" w:space="0" w:color="auto"/>
        <w:right w:val="none" w:sz="0" w:space="0" w:color="auto"/>
      </w:divBdr>
    </w:div>
    <w:div w:id="818574654">
      <w:bodyDiv w:val="1"/>
      <w:marLeft w:val="0"/>
      <w:marRight w:val="0"/>
      <w:marTop w:val="0"/>
      <w:marBottom w:val="0"/>
      <w:divBdr>
        <w:top w:val="none" w:sz="0" w:space="0" w:color="auto"/>
        <w:left w:val="none" w:sz="0" w:space="0" w:color="auto"/>
        <w:bottom w:val="none" w:sz="0" w:space="0" w:color="auto"/>
        <w:right w:val="none" w:sz="0" w:space="0" w:color="auto"/>
      </w:divBdr>
    </w:div>
    <w:div w:id="835653899">
      <w:bodyDiv w:val="1"/>
      <w:marLeft w:val="0"/>
      <w:marRight w:val="0"/>
      <w:marTop w:val="0"/>
      <w:marBottom w:val="0"/>
      <w:divBdr>
        <w:top w:val="none" w:sz="0" w:space="0" w:color="auto"/>
        <w:left w:val="none" w:sz="0" w:space="0" w:color="auto"/>
        <w:bottom w:val="none" w:sz="0" w:space="0" w:color="auto"/>
        <w:right w:val="none" w:sz="0" w:space="0" w:color="auto"/>
      </w:divBdr>
      <w:divsChild>
        <w:div w:id="2116245455">
          <w:marLeft w:val="274"/>
          <w:marRight w:val="0"/>
          <w:marTop w:val="264"/>
          <w:marBottom w:val="0"/>
          <w:divBdr>
            <w:top w:val="none" w:sz="0" w:space="0" w:color="auto"/>
            <w:left w:val="none" w:sz="0" w:space="0" w:color="auto"/>
            <w:bottom w:val="none" w:sz="0" w:space="0" w:color="auto"/>
            <w:right w:val="none" w:sz="0" w:space="0" w:color="auto"/>
          </w:divBdr>
        </w:div>
      </w:divsChild>
    </w:div>
    <w:div w:id="1238125668">
      <w:bodyDiv w:val="1"/>
      <w:marLeft w:val="0"/>
      <w:marRight w:val="0"/>
      <w:marTop w:val="0"/>
      <w:marBottom w:val="0"/>
      <w:divBdr>
        <w:top w:val="none" w:sz="0" w:space="0" w:color="auto"/>
        <w:left w:val="none" w:sz="0" w:space="0" w:color="auto"/>
        <w:bottom w:val="none" w:sz="0" w:space="0" w:color="auto"/>
        <w:right w:val="none" w:sz="0" w:space="0" w:color="auto"/>
      </w:divBdr>
      <w:divsChild>
        <w:div w:id="1506746262">
          <w:marLeft w:val="360"/>
          <w:marRight w:val="0"/>
          <w:marTop w:val="120"/>
          <w:marBottom w:val="0"/>
          <w:divBdr>
            <w:top w:val="none" w:sz="0" w:space="0" w:color="auto"/>
            <w:left w:val="none" w:sz="0" w:space="0" w:color="auto"/>
            <w:bottom w:val="none" w:sz="0" w:space="0" w:color="auto"/>
            <w:right w:val="none" w:sz="0" w:space="0" w:color="auto"/>
          </w:divBdr>
        </w:div>
        <w:div w:id="1131944693">
          <w:marLeft w:val="360"/>
          <w:marRight w:val="0"/>
          <w:marTop w:val="120"/>
          <w:marBottom w:val="0"/>
          <w:divBdr>
            <w:top w:val="none" w:sz="0" w:space="0" w:color="auto"/>
            <w:left w:val="none" w:sz="0" w:space="0" w:color="auto"/>
            <w:bottom w:val="none" w:sz="0" w:space="0" w:color="auto"/>
            <w:right w:val="none" w:sz="0" w:space="0" w:color="auto"/>
          </w:divBdr>
        </w:div>
      </w:divsChild>
    </w:div>
    <w:div w:id="1559974506">
      <w:bodyDiv w:val="1"/>
      <w:marLeft w:val="0"/>
      <w:marRight w:val="0"/>
      <w:marTop w:val="0"/>
      <w:marBottom w:val="0"/>
      <w:divBdr>
        <w:top w:val="none" w:sz="0" w:space="0" w:color="auto"/>
        <w:left w:val="none" w:sz="0" w:space="0" w:color="auto"/>
        <w:bottom w:val="none" w:sz="0" w:space="0" w:color="auto"/>
        <w:right w:val="none" w:sz="0" w:space="0" w:color="auto"/>
      </w:divBdr>
    </w:div>
    <w:div w:id="1811432763">
      <w:bodyDiv w:val="1"/>
      <w:marLeft w:val="0"/>
      <w:marRight w:val="0"/>
      <w:marTop w:val="0"/>
      <w:marBottom w:val="0"/>
      <w:divBdr>
        <w:top w:val="none" w:sz="0" w:space="0" w:color="auto"/>
        <w:left w:val="none" w:sz="0" w:space="0" w:color="auto"/>
        <w:bottom w:val="none" w:sz="0" w:space="0" w:color="auto"/>
        <w:right w:val="none" w:sz="0" w:space="0" w:color="auto"/>
      </w:divBdr>
      <w:divsChild>
        <w:div w:id="1044283230">
          <w:marLeft w:val="274"/>
          <w:marRight w:val="0"/>
          <w:marTop w:val="264"/>
          <w:marBottom w:val="0"/>
          <w:divBdr>
            <w:top w:val="none" w:sz="0" w:space="0" w:color="auto"/>
            <w:left w:val="none" w:sz="0" w:space="0" w:color="auto"/>
            <w:bottom w:val="none" w:sz="0" w:space="0" w:color="auto"/>
            <w:right w:val="none" w:sz="0" w:space="0" w:color="auto"/>
          </w:divBdr>
        </w:div>
      </w:divsChild>
    </w:div>
    <w:div w:id="1957830832">
      <w:bodyDiv w:val="1"/>
      <w:marLeft w:val="0"/>
      <w:marRight w:val="0"/>
      <w:marTop w:val="0"/>
      <w:marBottom w:val="0"/>
      <w:divBdr>
        <w:top w:val="none" w:sz="0" w:space="0" w:color="auto"/>
        <w:left w:val="none" w:sz="0" w:space="0" w:color="auto"/>
        <w:bottom w:val="none" w:sz="0" w:space="0" w:color="auto"/>
        <w:right w:val="none" w:sz="0" w:space="0" w:color="auto"/>
      </w:divBdr>
    </w:div>
    <w:div w:id="1972207009">
      <w:bodyDiv w:val="1"/>
      <w:marLeft w:val="0"/>
      <w:marRight w:val="0"/>
      <w:marTop w:val="0"/>
      <w:marBottom w:val="0"/>
      <w:divBdr>
        <w:top w:val="none" w:sz="0" w:space="0" w:color="auto"/>
        <w:left w:val="none" w:sz="0" w:space="0" w:color="auto"/>
        <w:bottom w:val="none" w:sz="0" w:space="0" w:color="auto"/>
        <w:right w:val="none" w:sz="0" w:space="0" w:color="auto"/>
      </w:divBdr>
    </w:div>
    <w:div w:id="1988582735">
      <w:bodyDiv w:val="1"/>
      <w:marLeft w:val="0"/>
      <w:marRight w:val="0"/>
      <w:marTop w:val="0"/>
      <w:marBottom w:val="0"/>
      <w:divBdr>
        <w:top w:val="none" w:sz="0" w:space="0" w:color="auto"/>
        <w:left w:val="none" w:sz="0" w:space="0" w:color="auto"/>
        <w:bottom w:val="none" w:sz="0" w:space="0" w:color="auto"/>
        <w:right w:val="none" w:sz="0" w:space="0" w:color="auto"/>
      </w:divBdr>
      <w:divsChild>
        <w:div w:id="188954608">
          <w:marLeft w:val="274"/>
          <w:marRight w:val="0"/>
          <w:marTop w:val="120"/>
          <w:marBottom w:val="0"/>
          <w:divBdr>
            <w:top w:val="none" w:sz="0" w:space="0" w:color="auto"/>
            <w:left w:val="none" w:sz="0" w:space="0" w:color="auto"/>
            <w:bottom w:val="none" w:sz="0" w:space="0" w:color="auto"/>
            <w:right w:val="none" w:sz="0" w:space="0" w:color="auto"/>
          </w:divBdr>
        </w:div>
        <w:div w:id="371928522">
          <w:marLeft w:val="274"/>
          <w:marRight w:val="0"/>
          <w:marTop w:val="120"/>
          <w:marBottom w:val="0"/>
          <w:divBdr>
            <w:top w:val="none" w:sz="0" w:space="0" w:color="auto"/>
            <w:left w:val="none" w:sz="0" w:space="0" w:color="auto"/>
            <w:bottom w:val="none" w:sz="0" w:space="0" w:color="auto"/>
            <w:right w:val="none" w:sz="0" w:space="0" w:color="auto"/>
          </w:divBdr>
        </w:div>
        <w:div w:id="1443259363">
          <w:marLeft w:val="274"/>
          <w:marRight w:val="0"/>
          <w:marTop w:val="120"/>
          <w:marBottom w:val="0"/>
          <w:divBdr>
            <w:top w:val="none" w:sz="0" w:space="0" w:color="auto"/>
            <w:left w:val="none" w:sz="0" w:space="0" w:color="auto"/>
            <w:bottom w:val="none" w:sz="0" w:space="0" w:color="auto"/>
            <w:right w:val="none" w:sz="0" w:space="0" w:color="auto"/>
          </w:divBdr>
        </w:div>
        <w:div w:id="1440102689">
          <w:marLeft w:val="274"/>
          <w:marRight w:val="0"/>
          <w:marTop w:val="120"/>
          <w:marBottom w:val="0"/>
          <w:divBdr>
            <w:top w:val="none" w:sz="0" w:space="0" w:color="auto"/>
            <w:left w:val="none" w:sz="0" w:space="0" w:color="auto"/>
            <w:bottom w:val="none" w:sz="0" w:space="0" w:color="auto"/>
            <w:right w:val="none" w:sz="0" w:space="0" w:color="auto"/>
          </w:divBdr>
        </w:div>
        <w:div w:id="1937404083">
          <w:marLeft w:val="274"/>
          <w:marRight w:val="0"/>
          <w:marTop w:val="120"/>
          <w:marBottom w:val="0"/>
          <w:divBdr>
            <w:top w:val="none" w:sz="0" w:space="0" w:color="auto"/>
            <w:left w:val="none" w:sz="0" w:space="0" w:color="auto"/>
            <w:bottom w:val="none" w:sz="0" w:space="0" w:color="auto"/>
            <w:right w:val="none" w:sz="0" w:space="0" w:color="auto"/>
          </w:divBdr>
        </w:div>
        <w:div w:id="88487383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yperlink" Target="https://werkwijzer.cf-prod.intranet.rws.nl/link/standaard/5821" TargetMode="External"/><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jpeg"/><Relationship Id="rId25" Type="http://schemas.openxmlformats.org/officeDocument/2006/relationships/theme" Target="theme/theme1.xml"/><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3.tif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2.xml"/><Relationship Id="rId35"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Algemeen"/>
          <w:gallery w:val="placeholder"/>
        </w:category>
        <w:types>
          <w:type w:val="bbPlcHdr"/>
        </w:types>
        <w:behaviors>
          <w:behavior w:val="content"/>
        </w:behaviors>
        <w:guid w:val="{F21CFF12-29F9-4143-B21E-0E661E7FA5DD}"/>
      </w:docPartPr>
      <w:docPartBody>
        <w:p w:rsidR="00170B6E" w:rsidRDefault="00170B6E">
          <w:r w:rsidRPr="00F06A2A">
            <w:rPr>
              <w:rStyle w:val="Tekstvantijdelijkeaanduiding"/>
            </w:rPr>
            <w:t>Klik hier als u tekst wilt invoeren.</w:t>
          </w:r>
        </w:p>
      </w:docPartBody>
    </w:docPart>
    <w:docPart>
      <w:docPartPr>
        <w:name w:val="DefaultPlaceholder_1082065160"/>
        <w:category>
          <w:name w:val="Algemeen"/>
          <w:gallery w:val="placeholder"/>
        </w:category>
        <w:types>
          <w:type w:val="bbPlcHdr"/>
        </w:types>
        <w:behaviors>
          <w:behavior w:val="content"/>
        </w:behaviors>
        <w:guid w:val="{56ECBA08-4C92-44A4-937D-C5B36CC31073}"/>
      </w:docPartPr>
      <w:docPartBody>
        <w:p w:rsidR="00170B6E" w:rsidRDefault="00170B6E">
          <w:r w:rsidRPr="00F06A2A">
            <w:rPr>
              <w:rStyle w:val="Tekstvantijdelijkeaanduiding"/>
            </w:rPr>
            <w:t>Klik hier als u een datum wilt invoeren.</w:t>
          </w:r>
        </w:p>
      </w:docPartBody>
    </w:docPart>
    <w:docPart>
      <w:docPartPr>
        <w:name w:val="AEE4D632B5FC4B52A7DA464651F1542B"/>
        <w:category>
          <w:name w:val="Algemeen"/>
          <w:gallery w:val="placeholder"/>
        </w:category>
        <w:types>
          <w:type w:val="bbPlcHdr"/>
        </w:types>
        <w:behaviors>
          <w:behavior w:val="content"/>
        </w:behaviors>
        <w:guid w:val="{424073F0-C617-474F-A77F-99B05471F572}"/>
      </w:docPartPr>
      <w:docPartBody>
        <w:p w:rsidR="00170B6E" w:rsidRDefault="00170B6E">
          <w:r w:rsidRPr="00F06A2A">
            <w:rPr>
              <w:rStyle w:val="Tekstvantijdelijkeaanduiding"/>
            </w:rPr>
            <w:t>[Onderwerp]</w:t>
          </w:r>
        </w:p>
      </w:docPartBody>
    </w:docPart>
    <w:docPart>
      <w:docPartPr>
        <w:name w:val="13D736AADDBE4E1FA0FA20883E3E64E3"/>
        <w:category>
          <w:name w:val="Algemeen"/>
          <w:gallery w:val="placeholder"/>
        </w:category>
        <w:types>
          <w:type w:val="bbPlcHdr"/>
        </w:types>
        <w:behaviors>
          <w:behavior w:val="content"/>
        </w:behaviors>
        <w:guid w:val="{D88C0D21-6647-483D-BA7D-8EA3D87847F0}"/>
      </w:docPartPr>
      <w:docPartBody>
        <w:p w:rsidR="00170B6E" w:rsidRDefault="00170B6E">
          <w:r w:rsidRPr="00F06A2A">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WSyntaxAdobe">
    <w:panose1 w:val="00000000000000000000"/>
    <w:charset w:val="00"/>
    <w:family w:val="swiss"/>
    <w:notTrueType/>
    <w:pitch w:val="default"/>
    <w:sig w:usb0="00000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MT-Identity-H">
    <w:altName w:val="Times New Roman"/>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
  <w:rsids>
    <w:rsidRoot w:val="00657F01"/>
    <w:rsid w:val="001179C8"/>
    <w:rsid w:val="00170B6E"/>
    <w:rsid w:val="0029286E"/>
    <w:rsid w:val="002C27F9"/>
    <w:rsid w:val="0032094C"/>
    <w:rsid w:val="0039487F"/>
    <w:rsid w:val="003F0279"/>
    <w:rsid w:val="00450613"/>
    <w:rsid w:val="004E7ACB"/>
    <w:rsid w:val="0050745B"/>
    <w:rsid w:val="00524013"/>
    <w:rsid w:val="00551012"/>
    <w:rsid w:val="005725AC"/>
    <w:rsid w:val="005B0B6E"/>
    <w:rsid w:val="00657F01"/>
    <w:rsid w:val="007E2ECE"/>
    <w:rsid w:val="00A078E7"/>
    <w:rsid w:val="00B91BC9"/>
    <w:rsid w:val="00BF6732"/>
    <w:rsid w:val="00D45A3F"/>
    <w:rsid w:val="00D8060D"/>
    <w:rsid w:val="00D824FF"/>
    <w:rsid w:val="00EC2727"/>
    <w:rsid w:val="00F513D1"/>
    <w:rsid w:val="00F534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kop">
    <w:name w:val="tabelkop"/>
    <w:basedOn w:val="Standaard"/>
    <w:uiPriority w:val="14"/>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b/>
      <w:sz w:val="14"/>
      <w:szCs w:val="18"/>
    </w:rPr>
  </w:style>
  <w:style w:type="paragraph" w:customStyle="1" w:styleId="tabeltekst">
    <w:name w:val="tabeltekst"/>
    <w:basedOn w:val="Standaard"/>
    <w:uiPriority w:val="15"/>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sz w:val="14"/>
      <w:szCs w:val="18"/>
    </w:rPr>
  </w:style>
  <w:style w:type="character" w:styleId="Tekstvantijdelijkeaanduiding">
    <w:name w:val="Placeholder Text"/>
    <w:basedOn w:val="Standaardalinea-lettertype"/>
    <w:uiPriority w:val="99"/>
    <w:semiHidden/>
    <w:rsid w:val="00170B6E"/>
    <w:rPr>
      <w:color w:val="808080"/>
    </w:rPr>
  </w:style>
  <w:style w:type="paragraph" w:customStyle="1" w:styleId="32DC950305AA44E896641EDFE344D026">
    <w:name w:val="32DC950305AA44E896641EDFE344D026"/>
    <w:rsid w:val="00170B6E"/>
  </w:style>
  <w:style w:type="paragraph" w:customStyle="1" w:styleId="A9AD8BE3520043DE81F66D97DE9FACE1">
    <w:name w:val="A9AD8BE3520043DE81F66D97DE9FACE1"/>
    <w:rsid w:val="00170B6E"/>
  </w:style>
  <w:style w:type="paragraph" w:customStyle="1" w:styleId="21D3891E7E784EC48022F39F5D1FA69B">
    <w:name w:val="21D3891E7E784EC48022F39F5D1FA69B"/>
    <w:rsid w:val="00170B6E"/>
  </w:style>
  <w:style w:type="paragraph" w:customStyle="1" w:styleId="BEC30B916B8948BBAE17314D62DD8202">
    <w:name w:val="BEC30B916B8948BBAE17314D62DD8202"/>
    <w:rsid w:val="00170B6E"/>
  </w:style>
  <w:style w:type="paragraph" w:customStyle="1" w:styleId="71DE0278C6CA48D2B2830AB6C22A787D">
    <w:name w:val="71DE0278C6CA48D2B2830AB6C22A787D"/>
    <w:rsid w:val="00170B6E"/>
  </w:style>
  <w:style w:type="paragraph" w:customStyle="1" w:styleId="DFCB47D01DD94A2BAB674276FF540B3D">
    <w:name w:val="DFCB47D01DD94A2BAB674276FF540B3D"/>
    <w:rsid w:val="00170B6E"/>
  </w:style>
  <w:style w:type="paragraph" w:customStyle="1" w:styleId="11421FAE61644E12B46D274143314F13">
    <w:name w:val="11421FAE61644E12B46D274143314F13"/>
    <w:rsid w:val="00170B6E"/>
  </w:style>
  <w:style w:type="paragraph" w:customStyle="1" w:styleId="4E8E493775CF4CBC84A8A24631C849E4">
    <w:name w:val="4E8E493775CF4CBC84A8A24631C849E4"/>
    <w:rsid w:val="00170B6E"/>
  </w:style>
  <w:style w:type="paragraph" w:customStyle="1" w:styleId="B8C36F8BD0C24B658E11503A83274E13">
    <w:name w:val="B8C36F8BD0C24B658E11503A83274E13"/>
    <w:rsid w:val="00170B6E"/>
  </w:style>
  <w:style w:type="paragraph" w:customStyle="1" w:styleId="03636FD7EE9C4C1EB2D7F5BE63C43B30">
    <w:name w:val="03636FD7EE9C4C1EB2D7F5BE63C43B30"/>
    <w:rsid w:val="00170B6E"/>
  </w:style>
  <w:style w:type="paragraph" w:customStyle="1" w:styleId="24F8807D97D64C0484E87FECEE070752">
    <w:name w:val="24F8807D97D64C0484E87FECEE070752"/>
    <w:rsid w:val="00170B6E"/>
  </w:style>
  <w:style w:type="paragraph" w:customStyle="1" w:styleId="029ACF80178642F193DB0900A22C9D6C">
    <w:name w:val="029ACF80178642F193DB0900A22C9D6C"/>
    <w:rsid w:val="00170B6E"/>
  </w:style>
  <w:style w:type="paragraph" w:customStyle="1" w:styleId="8AB3A64AB1094B889BE5A6A90370C180">
    <w:name w:val="8AB3A64AB1094B889BE5A6A90370C180"/>
    <w:rsid w:val="00170B6E"/>
  </w:style>
  <w:style w:type="paragraph" w:customStyle="1" w:styleId="A1B9C66048334EA093CDDE8941715D86">
    <w:name w:val="A1B9C66048334EA093CDDE8941715D86"/>
    <w:rsid w:val="00170B6E"/>
  </w:style>
  <w:style w:type="paragraph" w:customStyle="1" w:styleId="BF08779C71D54413AF40752CC521C615">
    <w:name w:val="BF08779C71D54413AF40752CC521C615"/>
    <w:rsid w:val="00170B6E"/>
  </w:style>
  <w:style w:type="paragraph" w:customStyle="1" w:styleId="61AC875564A24796AF63000C6FE45C99">
    <w:name w:val="61AC875564A24796AF63000C6FE45C99"/>
    <w:rsid w:val="00170B6E"/>
  </w:style>
  <w:style w:type="paragraph" w:customStyle="1" w:styleId="1B0BB5B9DEAD4C7FA3D136CFB3C71EC9">
    <w:name w:val="1B0BB5B9DEAD4C7FA3D136CFB3C71EC9"/>
    <w:rsid w:val="00170B6E"/>
  </w:style>
  <w:style w:type="paragraph" w:customStyle="1" w:styleId="33D336A29BAA4D63B72B3BAA6916E45D">
    <w:name w:val="33D336A29BAA4D63B72B3BAA6916E45D"/>
    <w:rsid w:val="00170B6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kop">
    <w:name w:val="tabelkop"/>
    <w:basedOn w:val="Standaard"/>
    <w:uiPriority w:val="14"/>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b/>
      <w:sz w:val="14"/>
      <w:szCs w:val="18"/>
    </w:rPr>
  </w:style>
  <w:style w:type="paragraph" w:customStyle="1" w:styleId="tabeltekst">
    <w:name w:val="tabeltekst"/>
    <w:basedOn w:val="Standaard"/>
    <w:uiPriority w:val="15"/>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sz w:val="14"/>
      <w:szCs w:val="18"/>
    </w:rPr>
  </w:style>
  <w:style w:type="character" w:styleId="Tekstvantijdelijkeaanduiding">
    <w:name w:val="Placeholder Text"/>
    <w:basedOn w:val="Standaardalinea-lettertype"/>
    <w:uiPriority w:val="99"/>
    <w:semiHidden/>
    <w:rsid w:val="00170B6E"/>
    <w:rPr>
      <w:color w:val="808080"/>
    </w:rPr>
  </w:style>
  <w:style w:type="paragraph" w:customStyle="1" w:styleId="32DC950305AA44E896641EDFE344D026">
    <w:name w:val="32DC950305AA44E896641EDFE344D026"/>
    <w:rsid w:val="00170B6E"/>
  </w:style>
  <w:style w:type="paragraph" w:customStyle="1" w:styleId="A9AD8BE3520043DE81F66D97DE9FACE1">
    <w:name w:val="A9AD8BE3520043DE81F66D97DE9FACE1"/>
    <w:rsid w:val="00170B6E"/>
  </w:style>
  <w:style w:type="paragraph" w:customStyle="1" w:styleId="21D3891E7E784EC48022F39F5D1FA69B">
    <w:name w:val="21D3891E7E784EC48022F39F5D1FA69B"/>
    <w:rsid w:val="00170B6E"/>
  </w:style>
  <w:style w:type="paragraph" w:customStyle="1" w:styleId="BEC30B916B8948BBAE17314D62DD8202">
    <w:name w:val="BEC30B916B8948BBAE17314D62DD8202"/>
    <w:rsid w:val="00170B6E"/>
  </w:style>
  <w:style w:type="paragraph" w:customStyle="1" w:styleId="71DE0278C6CA48D2B2830AB6C22A787D">
    <w:name w:val="71DE0278C6CA48D2B2830AB6C22A787D"/>
    <w:rsid w:val="00170B6E"/>
  </w:style>
  <w:style w:type="paragraph" w:customStyle="1" w:styleId="DFCB47D01DD94A2BAB674276FF540B3D">
    <w:name w:val="DFCB47D01DD94A2BAB674276FF540B3D"/>
    <w:rsid w:val="00170B6E"/>
  </w:style>
  <w:style w:type="paragraph" w:customStyle="1" w:styleId="11421FAE61644E12B46D274143314F13">
    <w:name w:val="11421FAE61644E12B46D274143314F13"/>
    <w:rsid w:val="00170B6E"/>
  </w:style>
  <w:style w:type="paragraph" w:customStyle="1" w:styleId="4E8E493775CF4CBC84A8A24631C849E4">
    <w:name w:val="4E8E493775CF4CBC84A8A24631C849E4"/>
    <w:rsid w:val="00170B6E"/>
  </w:style>
  <w:style w:type="paragraph" w:customStyle="1" w:styleId="B8C36F8BD0C24B658E11503A83274E13">
    <w:name w:val="B8C36F8BD0C24B658E11503A83274E13"/>
    <w:rsid w:val="00170B6E"/>
  </w:style>
  <w:style w:type="paragraph" w:customStyle="1" w:styleId="03636FD7EE9C4C1EB2D7F5BE63C43B30">
    <w:name w:val="03636FD7EE9C4C1EB2D7F5BE63C43B30"/>
    <w:rsid w:val="00170B6E"/>
  </w:style>
  <w:style w:type="paragraph" w:customStyle="1" w:styleId="24F8807D97D64C0484E87FECEE070752">
    <w:name w:val="24F8807D97D64C0484E87FECEE070752"/>
    <w:rsid w:val="00170B6E"/>
  </w:style>
  <w:style w:type="paragraph" w:customStyle="1" w:styleId="029ACF80178642F193DB0900A22C9D6C">
    <w:name w:val="029ACF80178642F193DB0900A22C9D6C"/>
    <w:rsid w:val="00170B6E"/>
  </w:style>
  <w:style w:type="paragraph" w:customStyle="1" w:styleId="8AB3A64AB1094B889BE5A6A90370C180">
    <w:name w:val="8AB3A64AB1094B889BE5A6A90370C180"/>
    <w:rsid w:val="00170B6E"/>
  </w:style>
  <w:style w:type="paragraph" w:customStyle="1" w:styleId="A1B9C66048334EA093CDDE8941715D86">
    <w:name w:val="A1B9C66048334EA093CDDE8941715D86"/>
    <w:rsid w:val="00170B6E"/>
  </w:style>
  <w:style w:type="paragraph" w:customStyle="1" w:styleId="BF08779C71D54413AF40752CC521C615">
    <w:name w:val="BF08779C71D54413AF40752CC521C615"/>
    <w:rsid w:val="00170B6E"/>
  </w:style>
  <w:style w:type="paragraph" w:customStyle="1" w:styleId="61AC875564A24796AF63000C6FE45C99">
    <w:name w:val="61AC875564A24796AF63000C6FE45C99"/>
    <w:rsid w:val="00170B6E"/>
  </w:style>
  <w:style w:type="paragraph" w:customStyle="1" w:styleId="1B0BB5B9DEAD4C7FA3D136CFB3C71EC9">
    <w:name w:val="1B0BB5B9DEAD4C7FA3D136CFB3C71EC9"/>
    <w:rsid w:val="00170B6E"/>
  </w:style>
  <w:style w:type="paragraph" w:customStyle="1" w:styleId="33D336A29BAA4D63B72B3BAA6916E45D">
    <w:name w:val="33D336A29BAA4D63B72B3BAA6916E45D"/>
    <w:rsid w:val="00170B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ocgenData xmlns="http://docgen.org/date">
  <Report_Date>2019-06-04T00:00:00</Report_Date>
</Docgen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07A574D2BD2F45AF1683B18A4B5B3A" ma:contentTypeVersion="2" ma:contentTypeDescription="Een nieuw document maken." ma:contentTypeScope="" ma:versionID="056f8ba4e87773bfe8f60be154bf541e">
  <xsd:schema xmlns:xsd="http://www.w3.org/2001/XMLSchema" xmlns:xs="http://www.w3.org/2001/XMLSchema" xmlns:p="http://schemas.microsoft.com/office/2006/metadata/properties" xmlns:ns2="c6529b0e-e570-4e69-96d3-e4daea620f61" targetNamespace="http://schemas.microsoft.com/office/2006/metadata/properties" ma:root="true" ma:fieldsID="171d7f29c34eda62cdd71d7318ce738f" ns2:_="">
    <xsd:import namespace="c6529b0e-e570-4e69-96d3-e4daea620f6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29b0e-e570-4e69-96d3-e4daea620f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C167A-950B-44C1-A51A-9B5ED531B3F5}">
  <ds:schemaRefs>
    <ds:schemaRef ds:uri="http://docgen.org/date"/>
  </ds:schemaRefs>
</ds:datastoreItem>
</file>

<file path=customXml/itemProps2.xml><?xml version="1.0" encoding="utf-8"?>
<ds:datastoreItem xmlns:ds="http://schemas.openxmlformats.org/officeDocument/2006/customXml" ds:itemID="{4F2723FD-FA35-4BA2-9D05-247E7575F8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4720F7-4BA0-4D08-93EF-0164F3770DC4}">
  <ds:schemaRefs>
    <ds:schemaRef ds:uri="http://schemas.microsoft.com/sharepoint/v3/contenttype/forms"/>
  </ds:schemaRefs>
</ds:datastoreItem>
</file>

<file path=customXml/itemProps4.xml><?xml version="1.0" encoding="utf-8"?>
<ds:datastoreItem xmlns:ds="http://schemas.openxmlformats.org/officeDocument/2006/customXml" ds:itemID="{D4D61E31-29EA-484C-BF96-965B13852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529b0e-e570-4e69-96d3-e4daea620f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BD4AFC-7F3D-4D06-B894-76F12F3C7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42</Pages>
  <Words>12291</Words>
  <Characters>86842</Characters>
  <Application>Microsoft Office Word</Application>
  <DocSecurity>0</DocSecurity>
  <Lines>723</Lines>
  <Paragraphs>197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98936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Opwaardering Twentekanalen</dc:subject>
  <dc:creator>Bakker, Matthé (GPO)</dc:creator>
  <cp:lastModifiedBy>Kiezebrink, Willem (GPO)</cp:lastModifiedBy>
  <cp:revision>47</cp:revision>
  <cp:lastPrinted>2011-01-19T12:39:00Z</cp:lastPrinted>
  <dcterms:created xsi:type="dcterms:W3CDTF">2019-04-02T10:07:00Z</dcterms:created>
  <dcterms:modified xsi:type="dcterms:W3CDTF">2019-07-16T13:03:00Z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 -</vt:lpwstr>
  </property>
  <property fmtid="{D5CDD505-2E9C-101B-9397-08002B2CF9AE}" pid="3" name="ContentTypeId">
    <vt:lpwstr>0x0101009807A574D2BD2F45AF1683B18A4B5B3A</vt:lpwstr>
  </property>
</Properties>
</file>